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sz w:val="24"/>
          <w:szCs w:val="24"/>
        </w:rPr>
      </w:pPr>
      <w:r>
        <w:rPr>
          <w:rFonts w:ascii="Sylfaen" w:hAnsi="Sylfaen" w:cs="Sylfaen"/>
          <w:b/>
          <w:bCs/>
          <w:sz w:val="24"/>
          <w:szCs w:val="24"/>
          <w:u w:val="single"/>
        </w:rPr>
        <w:t>რემედიაცია - საგნობრივი</w:t>
      </w:r>
      <w:r>
        <w:rPr>
          <w:b/>
          <w:bCs/>
          <w:sz w:val="24"/>
          <w:szCs w:val="24"/>
          <w:u w:val="single"/>
        </w:rPr>
        <w:t xml:space="preserve"> </w:t>
      </w:r>
      <w:r>
        <w:rPr>
          <w:rFonts w:ascii="Sylfaen" w:hAnsi="Sylfaen" w:cs="Sylfaen"/>
          <w:b/>
          <w:bCs/>
          <w:sz w:val="24"/>
          <w:szCs w:val="24"/>
          <w:u w:val="single"/>
        </w:rPr>
        <w:t>სტანდარტის</w:t>
      </w:r>
      <w:r>
        <w:rPr>
          <w:b/>
          <w:bCs/>
          <w:sz w:val="24"/>
          <w:szCs w:val="24"/>
          <w:u w:val="single"/>
        </w:rPr>
        <w:t xml:space="preserve"> </w:t>
      </w:r>
      <w:r>
        <w:rPr>
          <w:rFonts w:ascii="Sylfaen" w:hAnsi="Sylfaen" w:cs="Sylfaen"/>
          <w:b/>
          <w:bCs/>
          <w:sz w:val="24"/>
          <w:szCs w:val="24"/>
          <w:u w:val="single"/>
        </w:rPr>
        <w:t>დაძლევის რისკის ქვეშ</w:t>
      </w:r>
      <w:r>
        <w:rPr>
          <w:b/>
          <w:bCs/>
          <w:sz w:val="24"/>
          <w:szCs w:val="24"/>
          <w:u w:val="single"/>
        </w:rPr>
        <w:t xml:space="preserve"> </w:t>
      </w:r>
      <w:r>
        <w:rPr>
          <w:rFonts w:ascii="Sylfaen" w:hAnsi="Sylfaen" w:cs="Sylfaen"/>
          <w:b/>
          <w:bCs/>
          <w:sz w:val="24"/>
          <w:szCs w:val="24"/>
          <w:u w:val="single"/>
        </w:rPr>
        <w:t>მყოფ</w:t>
      </w:r>
      <w:r>
        <w:rPr>
          <w:b/>
          <w:bCs/>
          <w:sz w:val="24"/>
          <w:szCs w:val="24"/>
          <w:u w:val="single"/>
        </w:rPr>
        <w:t xml:space="preserve"> </w:t>
      </w:r>
      <w:r>
        <w:rPr>
          <w:rFonts w:ascii="Sylfaen" w:hAnsi="Sylfaen" w:cs="Sylfaen"/>
          <w:b/>
          <w:bCs/>
          <w:sz w:val="24"/>
          <w:szCs w:val="24"/>
          <w:u w:val="single"/>
        </w:rPr>
        <w:t>მოსწავლესთან</w:t>
      </w:r>
      <w:r>
        <w:rPr>
          <w:rFonts w:ascii="Sylfaen" w:hAnsi="Sylfaen"/>
          <w:b/>
          <w:bCs/>
          <w:sz w:val="24"/>
          <w:szCs w:val="24"/>
          <w:u w:val="single"/>
        </w:rPr>
        <w:t xml:space="preserve">  </w:t>
      </w:r>
      <w:r>
        <w:rPr>
          <w:rFonts w:ascii="Sylfaen" w:hAnsi="Sylfaen" w:cs="Sylfaen"/>
          <w:b/>
          <w:bCs/>
          <w:sz w:val="24"/>
          <w:szCs w:val="24"/>
          <w:u w:val="single"/>
        </w:rPr>
        <w:t>მუშაობის</w:t>
      </w:r>
      <w:r>
        <w:rPr>
          <w:b/>
          <w:bCs/>
          <w:sz w:val="24"/>
          <w:szCs w:val="24"/>
          <w:u w:val="single"/>
        </w:rPr>
        <w:t xml:space="preserve"> </w:t>
      </w:r>
      <w:r>
        <w:rPr>
          <w:rFonts w:ascii="Sylfaen" w:hAnsi="Sylfaen" w:cs="Sylfaen"/>
          <w:b/>
          <w:bCs/>
          <w:sz w:val="24"/>
          <w:szCs w:val="24"/>
          <w:u w:val="single"/>
        </w:rPr>
        <w:t xml:space="preserve">პოლიტიკა </w:t>
      </w:r>
    </w:p>
    <w:p>
      <w:pPr>
        <w:spacing w:beforeLines="0" w:afterLines="0" w:line="240" w:lineRule="auto"/>
        <w:rPr>
          <w:rFonts w:ascii="Sylfaen" w:hAnsi="Sylfaen"/>
          <w:bCs/>
          <w:sz w:val="24"/>
          <w:szCs w:val="24"/>
          <w:lang w:val="ka-GE"/>
        </w:rPr>
      </w:pPr>
      <w:r>
        <w:rPr>
          <w:rFonts w:ascii="Sylfaen" w:hAnsi="Sylfaen"/>
          <w:bCs/>
          <w:sz w:val="24"/>
          <w:szCs w:val="24"/>
          <w:lang w:val="ka-GE"/>
        </w:rPr>
        <w:t xml:space="preserve">სკოლაში </w:t>
      </w:r>
      <w:r>
        <w:rPr>
          <w:rFonts w:ascii="Sylfaen" w:hAnsi="Sylfaen"/>
          <w:bCs/>
          <w:sz w:val="24"/>
          <w:szCs w:val="24"/>
        </w:rPr>
        <w:t xml:space="preserve"> პრიორიტეტულ საკითხად მიიჩნევა იმ მოსწავლეთა დახმარება, რომლებიც სხვადასხვა მიზეზით სათანადოდ ვერ ივითარებენ ფუნდამენტურ აკადემიურ უნარებს.</w:t>
      </w:r>
    </w:p>
    <w:p>
      <w:pPr>
        <w:spacing w:beforeLines="0" w:afterLines="0" w:line="240" w:lineRule="auto"/>
        <w:rPr>
          <w:rFonts w:ascii="Sylfaen" w:hAnsi="Sylfaen"/>
          <w:bCs/>
          <w:sz w:val="24"/>
          <w:szCs w:val="24"/>
          <w:lang w:val="ka-GE"/>
        </w:rPr>
      </w:pPr>
      <w:r>
        <w:rPr>
          <w:rFonts w:ascii="Sylfaen" w:hAnsi="Sylfaen"/>
          <w:bCs/>
          <w:sz w:val="24"/>
          <w:szCs w:val="24"/>
          <w:lang w:val="ka-GE"/>
        </w:rPr>
        <w:t xml:space="preserve">ამ მიზნით შემუშავებულია საკონსულტაციო მომსახურება და </w:t>
      </w:r>
      <w:r>
        <w:rPr>
          <w:rFonts w:ascii="Sylfaen" w:hAnsi="Sylfaen"/>
          <w:bCs/>
          <w:sz w:val="24"/>
          <w:szCs w:val="24"/>
        </w:rPr>
        <w:t xml:space="preserve"> რემედიაცია</w:t>
      </w:r>
      <w:r>
        <w:rPr>
          <w:rFonts w:ascii="Sylfaen" w:hAnsi="Sylfaen"/>
          <w:bCs/>
          <w:sz w:val="24"/>
          <w:szCs w:val="24"/>
          <w:lang w:val="ka-GE"/>
        </w:rPr>
        <w:t>.</w:t>
      </w:r>
      <w:r>
        <w:rPr>
          <w:rFonts w:ascii="Sylfaen" w:hAnsi="Sylfaen"/>
          <w:bCs/>
          <w:sz w:val="24"/>
          <w:szCs w:val="24"/>
        </w:rPr>
        <w:t xml:space="preserve"> </w:t>
      </w:r>
      <w:r>
        <w:rPr>
          <w:rFonts w:ascii="Sylfaen" w:hAnsi="Sylfaen"/>
          <w:bCs/>
          <w:sz w:val="24"/>
          <w:szCs w:val="24"/>
          <w:lang w:val="ka-GE"/>
        </w:rPr>
        <w:t xml:space="preserve">რემედიაცია  </w:t>
      </w:r>
      <w:r>
        <w:rPr>
          <w:rFonts w:ascii="Sylfaen" w:hAnsi="Sylfaen"/>
          <w:bCs/>
          <w:sz w:val="24"/>
          <w:szCs w:val="24"/>
        </w:rPr>
        <w:t>მიზნობრივი აქტივობების საშუალებით არსებული პრობლემის შემცირებას ან სრულად გადაჭრას ნიშნავს.</w:t>
      </w:r>
      <w:r>
        <w:rPr>
          <w:rFonts w:ascii="Sylfaen" w:hAnsi="Sylfaen"/>
          <w:bCs/>
          <w:sz w:val="24"/>
          <w:szCs w:val="24"/>
          <w:lang w:val="ka-GE"/>
        </w:rPr>
        <w:t xml:space="preserve">  </w:t>
      </w:r>
    </w:p>
    <w:p>
      <w:pPr>
        <w:spacing w:beforeLines="0" w:afterLines="0" w:line="240" w:lineRule="auto"/>
        <w:rPr>
          <w:rFonts w:ascii="Sylfaen" w:hAnsi="Sylfaen"/>
          <w:bCs/>
          <w:sz w:val="24"/>
          <w:szCs w:val="24"/>
          <w:lang w:val="ka-GE"/>
        </w:rPr>
      </w:pPr>
      <w:r>
        <w:rPr>
          <w:rFonts w:ascii="Sylfaen" w:hAnsi="Sylfaen"/>
          <w:bCs/>
          <w:sz w:val="24"/>
          <w:szCs w:val="24"/>
        </w:rPr>
        <w:t xml:space="preserve">სარემედიაციო პროგრამის სამიზნე ჯგუფში არ შედიან ის მოსწავლეები, რომლებიც სწავლობენ ინდივიდუალური სასწავლო გეგმით. აღნიშნული პროგრამა იქმნება ბავშვებისთვის, რომლებიც სწავლის პროცესში აწყდებიან </w:t>
      </w:r>
      <w:r>
        <w:rPr>
          <w:rFonts w:ascii="Sylfaen" w:hAnsi="Sylfaen"/>
          <w:bCs/>
          <w:sz w:val="24"/>
          <w:szCs w:val="24"/>
          <w:lang w:val="ka-GE"/>
        </w:rPr>
        <w:t xml:space="preserve">სხვადასხვა </w:t>
      </w:r>
      <w:r>
        <w:rPr>
          <w:rFonts w:ascii="Sylfaen" w:hAnsi="Sylfaen"/>
          <w:bCs/>
          <w:sz w:val="24"/>
          <w:szCs w:val="24"/>
        </w:rPr>
        <w:t xml:space="preserve"> ტიპის სირთულეებს</w:t>
      </w:r>
      <w:r>
        <w:rPr>
          <w:rFonts w:ascii="Sylfaen" w:hAnsi="Sylfaen"/>
          <w:bCs/>
          <w:sz w:val="24"/>
          <w:szCs w:val="24"/>
          <w:lang w:val="ka-GE"/>
        </w:rPr>
        <w:t>.</w:t>
      </w:r>
    </w:p>
    <w:p>
      <w:pPr>
        <w:jc w:val="both"/>
        <w:rPr>
          <w:b/>
          <w:bCs/>
          <w:sz w:val="24"/>
          <w:szCs w:val="24"/>
        </w:rPr>
      </w:pPr>
    </w:p>
    <w:p>
      <w:pPr>
        <w:jc w:val="both"/>
        <w:rPr>
          <w:b/>
          <w:bCs/>
          <w:sz w:val="24"/>
          <w:szCs w:val="24"/>
        </w:rPr>
      </w:pPr>
      <w:r>
        <w:rPr>
          <w:b/>
          <w:bCs/>
          <w:sz w:val="24"/>
          <w:szCs w:val="24"/>
        </w:rPr>
        <w:t>სარემედიაციო პროგრამის მიზანი</w:t>
      </w:r>
    </w:p>
    <w:p>
      <w:pPr>
        <w:spacing w:beforeLines="0" w:afterLines="0" w:line="240" w:lineRule="auto"/>
        <w:jc w:val="both"/>
        <w:rPr>
          <w:sz w:val="24"/>
          <w:szCs w:val="24"/>
        </w:rPr>
      </w:pPr>
      <w:r>
        <w:rPr>
          <w:rFonts w:ascii="Sylfaen" w:hAnsi="Sylfaen" w:cs="Sylfaen"/>
          <w:sz w:val="24"/>
          <w:szCs w:val="24"/>
        </w:rPr>
        <w:t>სარემედიაციო</w:t>
      </w:r>
      <w:r>
        <w:rPr>
          <w:sz w:val="24"/>
          <w:szCs w:val="24"/>
        </w:rPr>
        <w:t xml:space="preserve"> </w:t>
      </w:r>
      <w:r>
        <w:rPr>
          <w:rFonts w:ascii="Sylfaen" w:hAnsi="Sylfaen" w:cs="Sylfaen"/>
          <w:sz w:val="24"/>
          <w:szCs w:val="24"/>
        </w:rPr>
        <w:t>პროგრამის</w:t>
      </w:r>
      <w:r>
        <w:rPr>
          <w:sz w:val="24"/>
          <w:szCs w:val="24"/>
        </w:rPr>
        <w:t xml:space="preserve"> </w:t>
      </w:r>
      <w:r>
        <w:rPr>
          <w:rFonts w:ascii="Sylfaen" w:hAnsi="Sylfaen" w:cs="Sylfaen"/>
          <w:sz w:val="24"/>
          <w:szCs w:val="24"/>
        </w:rPr>
        <w:t>დახმარება</w:t>
      </w:r>
      <w:r>
        <w:rPr>
          <w:sz w:val="24"/>
          <w:szCs w:val="24"/>
        </w:rPr>
        <w:t xml:space="preserve"> </w:t>
      </w:r>
      <w:r>
        <w:rPr>
          <w:rFonts w:ascii="Sylfaen" w:hAnsi="Sylfaen" w:cs="Sylfaen"/>
          <w:sz w:val="24"/>
          <w:szCs w:val="24"/>
        </w:rPr>
        <w:t>მაშინ</w:t>
      </w:r>
      <w:r>
        <w:rPr>
          <w:sz w:val="24"/>
          <w:szCs w:val="24"/>
        </w:rPr>
        <w:t xml:space="preserve"> </w:t>
      </w:r>
      <w:r>
        <w:rPr>
          <w:rFonts w:ascii="Sylfaen" w:hAnsi="Sylfaen" w:cs="Sylfaen"/>
          <w:sz w:val="24"/>
          <w:szCs w:val="24"/>
        </w:rPr>
        <w:t>ხდება</w:t>
      </w:r>
      <w:r>
        <w:rPr>
          <w:sz w:val="24"/>
          <w:szCs w:val="24"/>
        </w:rPr>
        <w:t xml:space="preserve"> </w:t>
      </w:r>
      <w:r>
        <w:rPr>
          <w:rFonts w:ascii="Sylfaen" w:hAnsi="Sylfaen" w:cs="Sylfaen"/>
          <w:sz w:val="24"/>
          <w:szCs w:val="24"/>
        </w:rPr>
        <w:t>საჭირო</w:t>
      </w:r>
      <w:r>
        <w:rPr>
          <w:sz w:val="24"/>
          <w:szCs w:val="24"/>
        </w:rPr>
        <w:t xml:space="preserve">, </w:t>
      </w:r>
      <w:r>
        <w:rPr>
          <w:rFonts w:ascii="Sylfaen" w:hAnsi="Sylfaen" w:cs="Sylfaen"/>
          <w:sz w:val="24"/>
          <w:szCs w:val="24"/>
        </w:rPr>
        <w:t>როცა</w:t>
      </w:r>
      <w:r>
        <w:rPr>
          <w:sz w:val="24"/>
          <w:szCs w:val="24"/>
        </w:rPr>
        <w:t xml:space="preserve"> </w:t>
      </w:r>
      <w:r>
        <w:rPr>
          <w:rFonts w:ascii="Sylfaen" w:hAnsi="Sylfaen" w:cs="Sylfaen"/>
          <w:sz w:val="24"/>
          <w:szCs w:val="24"/>
          <w:lang w:val="ka-GE"/>
        </w:rPr>
        <w:t xml:space="preserve"> საკონსულტაციო მომსახურებით</w:t>
      </w:r>
      <w:r>
        <w:rPr>
          <w:sz w:val="24"/>
          <w:szCs w:val="24"/>
        </w:rPr>
        <w:t xml:space="preserve"> </w:t>
      </w:r>
      <w:r>
        <w:rPr>
          <w:rFonts w:ascii="Sylfaen" w:hAnsi="Sylfaen" w:cs="Sylfaen"/>
          <w:sz w:val="24"/>
          <w:szCs w:val="24"/>
        </w:rPr>
        <w:t>ვერ</w:t>
      </w:r>
      <w:r>
        <w:rPr>
          <w:sz w:val="24"/>
          <w:szCs w:val="24"/>
        </w:rPr>
        <w:t xml:space="preserve"> </w:t>
      </w:r>
      <w:r>
        <w:rPr>
          <w:rFonts w:ascii="Sylfaen" w:hAnsi="Sylfaen" w:cs="Sylfaen"/>
          <w:sz w:val="24"/>
          <w:szCs w:val="24"/>
        </w:rPr>
        <w:t>ხერხდება</w:t>
      </w:r>
      <w:r>
        <w:rPr>
          <w:sz w:val="24"/>
          <w:szCs w:val="24"/>
        </w:rPr>
        <w:t xml:space="preserve"> </w:t>
      </w:r>
      <w:r>
        <w:rPr>
          <w:rFonts w:ascii="Sylfaen" w:hAnsi="Sylfaen" w:cs="Sylfaen"/>
          <w:sz w:val="24"/>
          <w:szCs w:val="24"/>
        </w:rPr>
        <w:t>კონკრეტულ</w:t>
      </w:r>
      <w:r>
        <w:rPr>
          <w:sz w:val="24"/>
          <w:szCs w:val="24"/>
        </w:rPr>
        <w:t xml:space="preserve"> </w:t>
      </w:r>
      <w:r>
        <w:rPr>
          <w:rFonts w:ascii="Sylfaen" w:hAnsi="Sylfaen" w:cs="Sylfaen"/>
          <w:sz w:val="24"/>
          <w:szCs w:val="24"/>
        </w:rPr>
        <w:t>მოსწავლეებში</w:t>
      </w:r>
      <w:r>
        <w:rPr>
          <w:sz w:val="24"/>
          <w:szCs w:val="24"/>
        </w:rPr>
        <w:t xml:space="preserve"> </w:t>
      </w:r>
      <w:r>
        <w:rPr>
          <w:rFonts w:ascii="Sylfaen" w:hAnsi="Sylfaen" w:cs="Sylfaen"/>
          <w:sz w:val="24"/>
          <w:szCs w:val="24"/>
        </w:rPr>
        <w:t>საბაზისო</w:t>
      </w:r>
      <w:r>
        <w:rPr>
          <w:sz w:val="24"/>
          <w:szCs w:val="24"/>
        </w:rPr>
        <w:t xml:space="preserve"> </w:t>
      </w:r>
      <w:r>
        <w:rPr>
          <w:rFonts w:ascii="Sylfaen" w:hAnsi="Sylfaen" w:cs="Sylfaen"/>
          <w:sz w:val="24"/>
          <w:szCs w:val="24"/>
        </w:rPr>
        <w:t>აკადემიური</w:t>
      </w:r>
      <w:r>
        <w:rPr>
          <w:sz w:val="24"/>
          <w:szCs w:val="24"/>
        </w:rPr>
        <w:t xml:space="preserve"> </w:t>
      </w:r>
      <w:r>
        <w:rPr>
          <w:rFonts w:ascii="Sylfaen" w:hAnsi="Sylfaen" w:cs="Sylfaen"/>
          <w:sz w:val="24"/>
          <w:szCs w:val="24"/>
        </w:rPr>
        <w:t>უნარების</w:t>
      </w:r>
      <w:r>
        <w:rPr>
          <w:sz w:val="24"/>
          <w:szCs w:val="24"/>
        </w:rPr>
        <w:t xml:space="preserve"> </w:t>
      </w:r>
      <w:r>
        <w:rPr>
          <w:rFonts w:ascii="Sylfaen" w:hAnsi="Sylfaen" w:cs="Sylfaen"/>
          <w:sz w:val="24"/>
          <w:szCs w:val="24"/>
        </w:rPr>
        <w:t>განვითარება</w:t>
      </w:r>
      <w:r>
        <w:rPr>
          <w:sz w:val="24"/>
          <w:szCs w:val="24"/>
        </w:rPr>
        <w:t>.</w:t>
      </w:r>
    </w:p>
    <w:p>
      <w:pPr>
        <w:spacing w:beforeLines="0" w:afterLines="0" w:line="240" w:lineRule="auto"/>
        <w:jc w:val="both"/>
        <w:rPr>
          <w:sz w:val="24"/>
          <w:szCs w:val="24"/>
        </w:rPr>
      </w:pPr>
      <w:r>
        <w:rPr>
          <w:sz w:val="24"/>
          <w:szCs w:val="24"/>
        </w:rPr>
        <w:t xml:space="preserve">სკოლაში შემუშავებულია საგნობრივი სტანდარტის დაძლევის და მოსწავლეთა შედეგების გაუმჯობესების მიზნით სარემედიაციო მომსახურეობის პოლიტიკა, რომელიც მოიცავ სწავლების სამივე საფეხურს. </w:t>
      </w:r>
    </w:p>
    <w:p>
      <w:pPr>
        <w:jc w:val="both"/>
        <w:rPr>
          <w:sz w:val="24"/>
          <w:szCs w:val="24"/>
        </w:rPr>
      </w:pPr>
      <w:r>
        <w:rPr>
          <w:sz w:val="24"/>
          <w:szCs w:val="24"/>
        </w:rPr>
        <w:t xml:space="preserve">ამ ინტერვენციის მიზანია მოსწავლეთა ხელშეწყობა სწავლის ფუნდამენტური უნარების ათვისების კუთხით არსებული სირთულეების აღმოსაფხვრელად. მოსწავლეები სწრაფად ეწევიან სასწავლო პროცესს და პროგრამას, და მოკლევადიანი რემედიაციის შემდეგ, წარმატებებს აღწევენ საგანში. </w:t>
      </w:r>
    </w:p>
    <w:p>
      <w:pPr>
        <w:jc w:val="center"/>
        <w:rPr>
          <w:b/>
          <w:bCs/>
          <w:sz w:val="24"/>
          <w:szCs w:val="24"/>
        </w:rPr>
      </w:pPr>
    </w:p>
    <w:p>
      <w:pPr>
        <w:jc w:val="both"/>
        <w:rPr>
          <w:b/>
          <w:bCs/>
          <w:sz w:val="24"/>
          <w:szCs w:val="24"/>
        </w:rPr>
      </w:pPr>
      <w:r>
        <w:rPr>
          <w:b/>
          <w:bCs/>
          <w:sz w:val="24"/>
          <w:szCs w:val="24"/>
        </w:rPr>
        <w:t>სარემედიაციო პროგრამის სამიზნე ჯგუფი და შერჩევის კრიტერიუმები</w:t>
      </w:r>
    </w:p>
    <w:p>
      <w:pPr>
        <w:jc w:val="both"/>
        <w:rPr>
          <w:sz w:val="24"/>
          <w:szCs w:val="24"/>
        </w:rPr>
      </w:pPr>
      <w:r>
        <w:rPr>
          <w:sz w:val="24"/>
          <w:szCs w:val="24"/>
        </w:rPr>
        <w:t xml:space="preserve">რემედიაციის პროგრამა ორიენტირებულია მასში ჩართული თითოეული მოსწავლის ინდივიდუალურ საჭიროებებზე და სტანდარტების მისაღწევად გამოიყენება სწავლების მრავალფეროვანი ფორმები და სტრატეგიები. </w:t>
      </w:r>
    </w:p>
    <w:p>
      <w:pPr>
        <w:jc w:val="both"/>
        <w:rPr>
          <w:sz w:val="24"/>
          <w:szCs w:val="24"/>
        </w:rPr>
      </w:pPr>
      <w:r>
        <w:rPr>
          <w:sz w:val="24"/>
          <w:szCs w:val="24"/>
        </w:rPr>
        <w:t>პროგრამაში მონაწილეობენ ისეთი მოსწავლეები, რომელთათვისაც სტანდარტული სასწავლო პროცესი სხვადასხვა საკვანძო/სამიზნე ინდიკატორით განსაზღვრული უნარ-ჩვევების დასაუფლებლად საკმარისი არ არის.</w:t>
      </w:r>
    </w:p>
    <w:p>
      <w:pPr>
        <w:jc w:val="both"/>
        <w:rPr>
          <w:sz w:val="24"/>
          <w:szCs w:val="24"/>
        </w:rPr>
      </w:pPr>
      <w:r>
        <w:rPr>
          <w:sz w:val="24"/>
          <w:szCs w:val="24"/>
        </w:rPr>
        <w:t>სარემედიაციო ჯგუფში ჩართულობისათვის მოსწავლეთა შერჩევა ხდება შემდეგი კრიტერიუმების გათვალისწინებით:</w:t>
      </w:r>
    </w:p>
    <w:p>
      <w:pPr>
        <w:numPr>
          <w:ilvl w:val="0"/>
          <w:numId w:val="1"/>
        </w:numPr>
        <w:spacing w:line="360" w:lineRule="auto"/>
        <w:rPr>
          <w:sz w:val="24"/>
          <w:szCs w:val="24"/>
          <w:lang w:val="ka-GE"/>
        </w:rPr>
      </w:pPr>
      <w:r>
        <w:rPr>
          <w:sz w:val="24"/>
          <w:szCs w:val="24"/>
        </w:rPr>
        <w:t xml:space="preserve">მოსწავლე </w:t>
      </w:r>
      <w:r>
        <w:rPr>
          <w:b/>
          <w:bCs/>
          <w:sz w:val="24"/>
          <w:szCs w:val="24"/>
        </w:rPr>
        <w:t>არ საჭიროებს</w:t>
      </w:r>
      <w:r>
        <w:rPr>
          <w:sz w:val="24"/>
          <w:szCs w:val="24"/>
        </w:rPr>
        <w:t xml:space="preserve"> სპეციალური, ინდივიდუალური სასწავლო გეგმით მუშაობას, მაგრამ საჭიროებს დამატებით მეცადინეობას;</w:t>
      </w:r>
    </w:p>
    <w:p>
      <w:pPr>
        <w:numPr>
          <w:ilvl w:val="0"/>
          <w:numId w:val="1"/>
        </w:numPr>
        <w:spacing w:line="360" w:lineRule="auto"/>
        <w:rPr>
          <w:sz w:val="24"/>
          <w:szCs w:val="24"/>
          <w:lang w:val="ka-GE"/>
        </w:rPr>
      </w:pPr>
      <w:r>
        <w:rPr>
          <w:rFonts w:ascii="Sylfaen" w:hAnsi="Sylfaen" w:cs="Sylfaen"/>
          <w:sz w:val="24"/>
          <w:szCs w:val="24"/>
          <w:lang w:val="ka-GE"/>
        </w:rPr>
        <w:t>მოსწავლის</w:t>
      </w:r>
      <w:r>
        <w:rPr>
          <w:sz w:val="24"/>
          <w:szCs w:val="24"/>
          <w:lang w:val="ka-GE"/>
        </w:rPr>
        <w:t xml:space="preserve"> </w:t>
      </w:r>
      <w:r>
        <w:rPr>
          <w:rFonts w:ascii="Sylfaen" w:hAnsi="Sylfaen" w:cs="Sylfaen"/>
          <w:sz w:val="24"/>
          <w:szCs w:val="24"/>
          <w:lang w:val="ka-GE"/>
        </w:rPr>
        <w:t>მიერ</w:t>
      </w:r>
      <w:r>
        <w:rPr>
          <w:rFonts w:ascii="Sylfaen" w:hAnsi="Sylfaen" w:cs="Sylfaen"/>
          <w:sz w:val="24"/>
          <w:szCs w:val="24"/>
        </w:rPr>
        <w:t xml:space="preserve"> </w:t>
      </w:r>
      <w:r>
        <w:rPr>
          <w:rFonts w:ascii="Sylfaen" w:hAnsi="Sylfaen" w:cs="Sylfaen"/>
          <w:sz w:val="24"/>
          <w:szCs w:val="24"/>
          <w:lang w:val="ka-GE"/>
        </w:rPr>
        <w:t>არ</w:t>
      </w:r>
      <w:r>
        <w:rPr>
          <w:sz w:val="24"/>
          <w:szCs w:val="24"/>
          <w:lang w:val="ka-GE"/>
        </w:rPr>
        <w:t xml:space="preserve"> </w:t>
      </w:r>
      <w:r>
        <w:rPr>
          <w:rFonts w:ascii="Sylfaen" w:hAnsi="Sylfaen" w:cs="Sylfaen"/>
          <w:sz w:val="24"/>
          <w:szCs w:val="24"/>
          <w:lang w:val="ka-GE"/>
        </w:rPr>
        <w:t>ხდება</w:t>
      </w:r>
      <w:r>
        <w:rPr>
          <w:sz w:val="24"/>
          <w:szCs w:val="24"/>
          <w:lang w:val="ka-GE"/>
        </w:rPr>
        <w:t xml:space="preserve"> </w:t>
      </w:r>
      <w:r>
        <w:rPr>
          <w:sz w:val="24"/>
          <w:szCs w:val="24"/>
        </w:rPr>
        <w:t xml:space="preserve">სისტემატურად </w:t>
      </w:r>
      <w:r>
        <w:rPr>
          <w:rFonts w:ascii="Sylfaen" w:hAnsi="Sylfaen" w:cs="Sylfaen"/>
          <w:sz w:val="24"/>
          <w:szCs w:val="24"/>
          <w:lang w:val="ka-GE"/>
        </w:rPr>
        <w:t>საშინაო</w:t>
      </w:r>
      <w:r>
        <w:rPr>
          <w:sz w:val="24"/>
          <w:szCs w:val="24"/>
          <w:lang w:val="ka-GE"/>
        </w:rPr>
        <w:t xml:space="preserve"> </w:t>
      </w:r>
      <w:r>
        <w:rPr>
          <w:rFonts w:ascii="Sylfaen" w:hAnsi="Sylfaen" w:cs="Sylfaen"/>
          <w:sz w:val="24"/>
          <w:szCs w:val="24"/>
          <w:lang w:val="ka-GE"/>
        </w:rPr>
        <w:t>დავალებების</w:t>
      </w:r>
      <w:r>
        <w:rPr>
          <w:sz w:val="24"/>
          <w:szCs w:val="24"/>
          <w:lang w:val="ka-GE"/>
        </w:rPr>
        <w:t xml:space="preserve"> </w:t>
      </w:r>
      <w:r>
        <w:rPr>
          <w:rFonts w:ascii="Sylfaen" w:hAnsi="Sylfaen" w:cs="Sylfaen"/>
          <w:sz w:val="24"/>
          <w:szCs w:val="24"/>
          <w:lang w:val="ka-GE"/>
        </w:rPr>
        <w:t>მომზადება</w:t>
      </w:r>
      <w:r>
        <w:rPr>
          <w:sz w:val="24"/>
          <w:szCs w:val="24"/>
          <w:lang w:val="ka-GE"/>
        </w:rPr>
        <w:t>;</w:t>
      </w:r>
    </w:p>
    <w:p>
      <w:pPr>
        <w:numPr>
          <w:ilvl w:val="0"/>
          <w:numId w:val="1"/>
        </w:numPr>
        <w:spacing w:line="360" w:lineRule="auto"/>
        <w:rPr>
          <w:sz w:val="24"/>
          <w:szCs w:val="24"/>
          <w:lang w:val="ka-GE"/>
        </w:rPr>
      </w:pPr>
      <w:r>
        <w:rPr>
          <w:rFonts w:ascii="Sylfaen" w:hAnsi="Sylfaen" w:cs="Sylfaen"/>
          <w:sz w:val="24"/>
          <w:szCs w:val="24"/>
          <w:lang w:val="ka-GE"/>
        </w:rPr>
        <w:t>მოსწავლის</w:t>
      </w:r>
      <w:r>
        <w:rPr>
          <w:sz w:val="24"/>
          <w:szCs w:val="24"/>
          <w:lang w:val="ka-GE"/>
        </w:rPr>
        <w:t xml:space="preserve"> </w:t>
      </w:r>
      <w:r>
        <w:rPr>
          <w:rFonts w:ascii="Sylfaen" w:hAnsi="Sylfaen" w:cs="Sylfaen"/>
          <w:sz w:val="24"/>
          <w:szCs w:val="24"/>
          <w:lang w:val="ka-GE"/>
        </w:rPr>
        <w:t>მიერ</w:t>
      </w:r>
      <w:r>
        <w:rPr>
          <w:sz w:val="24"/>
          <w:szCs w:val="24"/>
          <w:lang w:val="ka-GE"/>
        </w:rPr>
        <w:t xml:space="preserve"> </w:t>
      </w:r>
      <w:r>
        <w:rPr>
          <w:rFonts w:ascii="Sylfaen" w:hAnsi="Sylfaen" w:cs="Sylfaen"/>
          <w:sz w:val="24"/>
          <w:szCs w:val="24"/>
          <w:lang w:val="ka-GE"/>
        </w:rPr>
        <w:t>არ</w:t>
      </w:r>
      <w:r>
        <w:rPr>
          <w:sz w:val="24"/>
          <w:szCs w:val="24"/>
          <w:lang w:val="ka-GE"/>
        </w:rPr>
        <w:t xml:space="preserve"> </w:t>
      </w:r>
      <w:r>
        <w:rPr>
          <w:rFonts w:ascii="Sylfaen" w:hAnsi="Sylfaen" w:cs="Sylfaen"/>
          <w:sz w:val="24"/>
          <w:szCs w:val="24"/>
          <w:lang w:val="ka-GE"/>
        </w:rPr>
        <w:t>ხდება</w:t>
      </w:r>
      <w:r>
        <w:rPr>
          <w:sz w:val="24"/>
          <w:szCs w:val="24"/>
          <w:lang w:val="ka-GE"/>
        </w:rPr>
        <w:t xml:space="preserve"> </w:t>
      </w:r>
      <w:r>
        <w:rPr>
          <w:rFonts w:ascii="Sylfaen" w:hAnsi="Sylfaen" w:cs="Sylfaen"/>
          <w:sz w:val="24"/>
          <w:szCs w:val="24"/>
          <w:lang w:val="ka-GE"/>
        </w:rPr>
        <w:t>საგაკვეთილო</w:t>
      </w:r>
      <w:r>
        <w:rPr>
          <w:sz w:val="24"/>
          <w:szCs w:val="24"/>
          <w:lang w:val="ka-GE"/>
        </w:rPr>
        <w:t xml:space="preserve"> </w:t>
      </w:r>
      <w:r>
        <w:rPr>
          <w:rFonts w:ascii="Sylfaen" w:hAnsi="Sylfaen" w:cs="Sylfaen"/>
          <w:sz w:val="24"/>
          <w:szCs w:val="24"/>
          <w:lang w:val="ka-GE"/>
        </w:rPr>
        <w:t>პროცესში</w:t>
      </w:r>
      <w:r>
        <w:rPr>
          <w:sz w:val="24"/>
          <w:szCs w:val="24"/>
          <w:lang w:val="ka-GE"/>
        </w:rPr>
        <w:t xml:space="preserve"> </w:t>
      </w:r>
      <w:r>
        <w:rPr>
          <w:rFonts w:ascii="Sylfaen" w:hAnsi="Sylfaen" w:cs="Sylfaen"/>
          <w:sz w:val="24"/>
          <w:szCs w:val="24"/>
          <w:lang w:val="ka-GE"/>
        </w:rPr>
        <w:t>ჩართულობა</w:t>
      </w:r>
      <w:r>
        <w:rPr>
          <w:sz w:val="24"/>
          <w:szCs w:val="24"/>
          <w:lang w:val="ka-GE"/>
        </w:rPr>
        <w:t xml:space="preserve"> </w:t>
      </w:r>
      <w:r>
        <w:rPr>
          <w:rFonts w:ascii="Sylfaen" w:hAnsi="Sylfaen" w:cs="Sylfaen"/>
          <w:sz w:val="24"/>
          <w:szCs w:val="24"/>
          <w:lang w:val="ka-GE"/>
        </w:rPr>
        <w:t>და</w:t>
      </w:r>
      <w:r>
        <w:rPr>
          <w:sz w:val="24"/>
          <w:szCs w:val="24"/>
          <w:lang w:val="ka-GE"/>
        </w:rPr>
        <w:t xml:space="preserve"> </w:t>
      </w:r>
      <w:r>
        <w:rPr>
          <w:rFonts w:ascii="Sylfaen" w:hAnsi="Sylfaen" w:cs="Sylfaen"/>
          <w:sz w:val="24"/>
          <w:szCs w:val="24"/>
          <w:lang w:val="ka-GE"/>
        </w:rPr>
        <w:t>აქტიურობა</w:t>
      </w:r>
      <w:r>
        <w:rPr>
          <w:sz w:val="24"/>
          <w:szCs w:val="24"/>
          <w:lang w:val="ka-GE"/>
        </w:rPr>
        <w:t>;</w:t>
      </w:r>
    </w:p>
    <w:p>
      <w:pPr>
        <w:numPr>
          <w:ilvl w:val="0"/>
          <w:numId w:val="1"/>
        </w:numPr>
        <w:spacing w:line="360" w:lineRule="auto"/>
        <w:rPr>
          <w:sz w:val="24"/>
          <w:szCs w:val="24"/>
          <w:lang w:val="ka-GE"/>
        </w:rPr>
      </w:pPr>
      <w:r>
        <w:rPr>
          <w:rFonts w:ascii="Sylfaen" w:hAnsi="Sylfaen" w:cs="Sylfaen"/>
          <w:sz w:val="24"/>
          <w:szCs w:val="24"/>
          <w:lang w:val="ka-GE"/>
        </w:rPr>
        <w:t>მოსწავლე</w:t>
      </w:r>
      <w:r>
        <w:rPr>
          <w:sz w:val="24"/>
          <w:szCs w:val="24"/>
          <w:lang w:val="ka-GE"/>
        </w:rPr>
        <w:t xml:space="preserve"> </w:t>
      </w:r>
      <w:r>
        <w:rPr>
          <w:rFonts w:ascii="Sylfaen" w:hAnsi="Sylfaen" w:cs="Sylfaen"/>
          <w:sz w:val="24"/>
          <w:szCs w:val="24"/>
          <w:lang w:val="ka-GE"/>
        </w:rPr>
        <w:t xml:space="preserve">არ/ვერ </w:t>
      </w:r>
      <w:r>
        <w:rPr>
          <w:sz w:val="24"/>
          <w:szCs w:val="24"/>
          <w:lang w:val="ka-GE"/>
        </w:rPr>
        <w:t xml:space="preserve"> </w:t>
      </w:r>
      <w:r>
        <w:rPr>
          <w:rFonts w:ascii="Sylfaen" w:hAnsi="Sylfaen" w:cs="Sylfaen"/>
          <w:sz w:val="24"/>
          <w:szCs w:val="24"/>
          <w:lang w:val="ka-GE"/>
        </w:rPr>
        <w:t>ასრულებს</w:t>
      </w:r>
      <w:r>
        <w:rPr>
          <w:sz w:val="24"/>
          <w:szCs w:val="24"/>
          <w:lang w:val="ka-GE"/>
        </w:rPr>
        <w:t xml:space="preserve"> </w:t>
      </w:r>
      <w:r>
        <w:rPr>
          <w:rFonts w:ascii="Sylfaen" w:hAnsi="Sylfaen" w:cs="Sylfaen"/>
          <w:sz w:val="24"/>
          <w:szCs w:val="24"/>
          <w:lang w:val="ka-GE"/>
        </w:rPr>
        <w:t>შემაჯამებელ</w:t>
      </w:r>
      <w:r>
        <w:rPr>
          <w:sz w:val="24"/>
          <w:szCs w:val="24"/>
          <w:lang w:val="ka-GE"/>
        </w:rPr>
        <w:t xml:space="preserve"> </w:t>
      </w:r>
      <w:r>
        <w:rPr>
          <w:rFonts w:ascii="Sylfaen" w:hAnsi="Sylfaen" w:cs="Sylfaen"/>
          <w:sz w:val="24"/>
          <w:szCs w:val="24"/>
          <w:lang w:val="ka-GE"/>
        </w:rPr>
        <w:t>დავალებას</w:t>
      </w:r>
      <w:r>
        <w:rPr>
          <w:sz w:val="24"/>
          <w:szCs w:val="24"/>
          <w:lang w:val="ka-GE"/>
        </w:rPr>
        <w:t>;</w:t>
      </w:r>
    </w:p>
    <w:p>
      <w:pPr>
        <w:numPr>
          <w:ilvl w:val="0"/>
          <w:numId w:val="1"/>
        </w:numPr>
        <w:spacing w:line="360" w:lineRule="auto"/>
        <w:rPr>
          <w:sz w:val="24"/>
          <w:szCs w:val="24"/>
          <w:lang w:val="ka-GE"/>
        </w:rPr>
      </w:pPr>
      <w:r>
        <w:rPr>
          <w:rFonts w:ascii="Sylfaen" w:hAnsi="Sylfaen" w:cs="Sylfaen"/>
          <w:sz w:val="24"/>
          <w:szCs w:val="24"/>
          <w:lang w:val="ka-GE"/>
        </w:rPr>
        <w:t>მოსწავლის</w:t>
      </w:r>
      <w:r>
        <w:rPr>
          <w:sz w:val="24"/>
          <w:szCs w:val="24"/>
          <w:lang w:val="ka-GE"/>
        </w:rPr>
        <w:t xml:space="preserve"> </w:t>
      </w:r>
      <w:r>
        <w:rPr>
          <w:rFonts w:ascii="Sylfaen" w:hAnsi="Sylfaen" w:cs="Sylfaen"/>
          <w:sz w:val="24"/>
          <w:szCs w:val="24"/>
          <w:lang w:val="ka-GE"/>
        </w:rPr>
        <w:t>ცოდნის</w:t>
      </w:r>
      <w:r>
        <w:rPr>
          <w:sz w:val="24"/>
          <w:szCs w:val="24"/>
          <w:lang w:val="ka-GE"/>
        </w:rPr>
        <w:t xml:space="preserve"> </w:t>
      </w:r>
      <w:r>
        <w:rPr>
          <w:rFonts w:ascii="Sylfaen" w:hAnsi="Sylfaen" w:cs="Sylfaen"/>
          <w:sz w:val="24"/>
          <w:szCs w:val="24"/>
          <w:lang w:val="ka-GE"/>
        </w:rPr>
        <w:t>დონე</w:t>
      </w:r>
      <w:r>
        <w:rPr>
          <w:sz w:val="24"/>
          <w:szCs w:val="24"/>
          <w:lang w:val="ka-GE"/>
        </w:rPr>
        <w:t xml:space="preserve"> </w:t>
      </w:r>
      <w:r>
        <w:rPr>
          <w:rFonts w:ascii="Sylfaen" w:hAnsi="Sylfaen" w:cs="Sylfaen"/>
          <w:sz w:val="24"/>
          <w:szCs w:val="24"/>
          <w:lang w:val="ka-GE"/>
        </w:rPr>
        <w:t xml:space="preserve">არ/ვერ </w:t>
      </w:r>
      <w:r>
        <w:rPr>
          <w:sz w:val="24"/>
          <w:szCs w:val="24"/>
          <w:lang w:val="ka-GE"/>
        </w:rPr>
        <w:t xml:space="preserve"> </w:t>
      </w:r>
      <w:r>
        <w:rPr>
          <w:rFonts w:ascii="Sylfaen" w:hAnsi="Sylfaen" w:cs="Sylfaen"/>
          <w:sz w:val="24"/>
          <w:szCs w:val="24"/>
          <w:lang w:val="ka-GE"/>
        </w:rPr>
        <w:t>შეესაბამება</w:t>
      </w:r>
      <w:r>
        <w:rPr>
          <w:sz w:val="24"/>
          <w:szCs w:val="24"/>
          <w:lang w:val="ka-GE"/>
        </w:rPr>
        <w:t xml:space="preserve"> </w:t>
      </w:r>
      <w:r>
        <w:rPr>
          <w:rFonts w:ascii="Sylfaen" w:hAnsi="Sylfaen" w:cs="Sylfaen"/>
          <w:sz w:val="24"/>
          <w:szCs w:val="24"/>
          <w:lang w:val="ka-GE"/>
        </w:rPr>
        <w:t>მინიმალურ</w:t>
      </w:r>
      <w:r>
        <w:rPr>
          <w:sz w:val="24"/>
          <w:szCs w:val="24"/>
          <w:lang w:val="ka-GE"/>
        </w:rPr>
        <w:t xml:space="preserve"> </w:t>
      </w:r>
      <w:r>
        <w:rPr>
          <w:rFonts w:ascii="Sylfaen" w:hAnsi="Sylfaen" w:cs="Sylfaen"/>
          <w:sz w:val="24"/>
          <w:szCs w:val="24"/>
          <w:lang w:val="ka-GE"/>
        </w:rPr>
        <w:t>მისაღწევ</w:t>
      </w:r>
      <w:r>
        <w:rPr>
          <w:sz w:val="24"/>
          <w:szCs w:val="24"/>
          <w:lang w:val="ka-GE"/>
        </w:rPr>
        <w:t xml:space="preserve"> </w:t>
      </w:r>
      <w:r>
        <w:rPr>
          <w:rFonts w:ascii="Sylfaen" w:hAnsi="Sylfaen" w:cs="Sylfaen"/>
          <w:sz w:val="24"/>
          <w:szCs w:val="24"/>
          <w:lang w:val="ka-GE"/>
        </w:rPr>
        <w:t>შედეგს</w:t>
      </w:r>
      <w:r>
        <w:rPr>
          <w:sz w:val="24"/>
          <w:szCs w:val="24"/>
          <w:lang w:val="ka-GE"/>
        </w:rPr>
        <w:t>;</w:t>
      </w:r>
    </w:p>
    <w:p>
      <w:pPr>
        <w:numPr>
          <w:ilvl w:val="0"/>
          <w:numId w:val="1"/>
        </w:numPr>
        <w:spacing w:line="360" w:lineRule="auto"/>
        <w:jc w:val="left"/>
        <w:rPr>
          <w:b/>
          <w:bCs/>
          <w:sz w:val="24"/>
          <w:szCs w:val="24"/>
        </w:rPr>
      </w:pPr>
      <w:r>
        <w:rPr>
          <w:rFonts w:ascii="Sylfaen" w:hAnsi="Sylfaen" w:cs="Sylfaen"/>
          <w:sz w:val="24"/>
          <w:szCs w:val="24"/>
          <w:lang w:val="ka-GE"/>
        </w:rPr>
        <w:t>მოსწავლეს</w:t>
      </w:r>
      <w:r>
        <w:rPr>
          <w:sz w:val="24"/>
          <w:szCs w:val="24"/>
          <w:lang w:val="ka-GE"/>
        </w:rPr>
        <w:t xml:space="preserve"> </w:t>
      </w:r>
      <w:r>
        <w:rPr>
          <w:rFonts w:ascii="Sylfaen" w:hAnsi="Sylfaen"/>
          <w:sz w:val="24"/>
          <w:szCs w:val="24"/>
          <w:lang w:val="ka-GE"/>
        </w:rPr>
        <w:t xml:space="preserve">აქვს </w:t>
      </w:r>
      <w:r>
        <w:rPr>
          <w:rFonts w:ascii="Sylfaen" w:hAnsi="Sylfaen" w:cs="Sylfaen"/>
          <w:sz w:val="24"/>
          <w:szCs w:val="24"/>
          <w:lang w:val="ka-GE"/>
        </w:rPr>
        <w:t>ხშირი</w:t>
      </w:r>
      <w:r>
        <w:rPr>
          <w:sz w:val="24"/>
          <w:szCs w:val="24"/>
          <w:lang w:val="ka-GE"/>
        </w:rPr>
        <w:t xml:space="preserve"> </w:t>
      </w:r>
      <w:r>
        <w:rPr>
          <w:rFonts w:ascii="Sylfaen" w:hAnsi="Sylfaen" w:cs="Sylfaen"/>
          <w:sz w:val="24"/>
          <w:szCs w:val="24"/>
          <w:lang w:val="ka-GE"/>
        </w:rPr>
        <w:t>გაცდენები</w:t>
      </w:r>
      <w:r>
        <w:rPr>
          <w:rFonts w:ascii="Sylfaen" w:hAnsi="Sylfaen" w:cs="Sylfaen"/>
          <w:sz w:val="24"/>
          <w:szCs w:val="24"/>
        </w:rPr>
        <w:t xml:space="preserve"> და სხვა</w:t>
      </w:r>
      <w:r>
        <w:rPr>
          <w:sz w:val="24"/>
          <w:szCs w:val="24"/>
          <w:lang w:val="ka-GE"/>
        </w:rPr>
        <w:t xml:space="preserve">.  </w:t>
      </w:r>
    </w:p>
    <w:p>
      <w:pPr>
        <w:jc w:val="both"/>
        <w:rPr>
          <w:b/>
          <w:bCs/>
          <w:sz w:val="24"/>
          <w:szCs w:val="24"/>
        </w:rPr>
      </w:pPr>
    </w:p>
    <w:p>
      <w:pPr>
        <w:jc w:val="both"/>
        <w:rPr>
          <w:sz w:val="24"/>
          <w:szCs w:val="24"/>
        </w:rPr>
      </w:pPr>
      <w:r>
        <w:rPr>
          <w:b/>
          <w:bCs/>
          <w:sz w:val="24"/>
          <w:szCs w:val="24"/>
        </w:rPr>
        <w:t>სარემედიაციო ჯგუფის ზომა და რაოდენობა</w:t>
      </w:r>
    </w:p>
    <w:p>
      <w:pPr>
        <w:jc w:val="both"/>
        <w:rPr>
          <w:sz w:val="24"/>
          <w:szCs w:val="24"/>
          <w:highlight w:val="none"/>
        </w:rPr>
      </w:pPr>
      <w:r>
        <w:rPr>
          <w:sz w:val="24"/>
          <w:szCs w:val="24"/>
        </w:rPr>
        <w:t>სარემედიაციო ჯგუფში მოსწავლეთა რაოდენობა განსაზღვრულია 3-</w:t>
      </w:r>
      <w:r>
        <w:rPr>
          <w:sz w:val="24"/>
          <w:szCs w:val="24"/>
          <w:highlight w:val="none"/>
        </w:rPr>
        <w:t xml:space="preserve">6 ბავშვით. მოსწავლეთა რაოდენობისა და სკოლის ინტერესებიდან გამომდინარე, სკოლაში შეიძლება შეიქმნას ერთი, ორი ან რამდენიმე სარემედიაციო ჯგუფი ყველა საგანში. </w:t>
      </w:r>
    </w:p>
    <w:p>
      <w:pPr>
        <w:jc w:val="center"/>
        <w:rPr>
          <w:b/>
          <w:bCs/>
          <w:sz w:val="24"/>
          <w:szCs w:val="24"/>
        </w:rPr>
      </w:pPr>
    </w:p>
    <w:p>
      <w:pPr>
        <w:jc w:val="both"/>
        <w:rPr>
          <w:sz w:val="24"/>
          <w:szCs w:val="24"/>
        </w:rPr>
      </w:pPr>
      <w:r>
        <w:rPr>
          <w:b/>
          <w:bCs/>
          <w:sz w:val="24"/>
          <w:szCs w:val="24"/>
        </w:rPr>
        <w:t>სარემედიაციო პროგრამის ინტენსივობა და საფასური</w:t>
      </w:r>
    </w:p>
    <w:p>
      <w:pPr>
        <w:jc w:val="both"/>
        <w:rPr>
          <w:sz w:val="24"/>
          <w:szCs w:val="24"/>
        </w:rPr>
      </w:pPr>
      <w:r>
        <w:rPr>
          <w:sz w:val="24"/>
          <w:szCs w:val="24"/>
        </w:rPr>
        <w:t xml:space="preserve">სარემედიაციო პროგრამა თითოეულ საგანში ითვალისწინებს 18 გაკვეთილს (გაკვეთილის ხანგრძლიობააა 40-45 წთ), რომელიც ტარდება 6 კვირის განმავლობაში (კვირაში 3 გაკვეთილი). გაკვეთილები ტარდება არასაგაკვეთილო დროს, გაკვეთილების დაწყებამდე  ან დასრულების შემდეგ. სარემედიაციო ჯგუფის ძირითადი ფორმატია მცირე ჯგუფებში, წყვილებში ან ინდივიდუალური მუშაობა (მომსახურეობის სრული საფასური შეადგენს </w:t>
      </w:r>
      <w:r>
        <w:rPr>
          <w:sz w:val="24"/>
          <w:szCs w:val="24"/>
        </w:rPr>
        <w:t>250</w:t>
      </w:r>
      <w:r>
        <w:rPr>
          <w:sz w:val="24"/>
          <w:szCs w:val="24"/>
        </w:rPr>
        <w:t xml:space="preserve"> ლარს).</w:t>
      </w:r>
    </w:p>
    <w:p>
      <w:pPr>
        <w:jc w:val="center"/>
        <w:rPr>
          <w:b/>
          <w:bCs/>
          <w:sz w:val="24"/>
          <w:szCs w:val="24"/>
        </w:rPr>
      </w:pPr>
    </w:p>
    <w:p>
      <w:pPr>
        <w:jc w:val="both"/>
        <w:rPr>
          <w:b/>
          <w:bCs/>
          <w:sz w:val="24"/>
          <w:szCs w:val="24"/>
        </w:rPr>
      </w:pPr>
      <w:r>
        <w:rPr>
          <w:b/>
          <w:bCs/>
          <w:sz w:val="24"/>
          <w:szCs w:val="24"/>
        </w:rPr>
        <w:t>სარემედიაციო პროგრამის განხორციელების საფეხურები და ვადები</w:t>
      </w:r>
    </w:p>
    <w:p>
      <w:pPr>
        <w:jc w:val="both"/>
        <w:rPr>
          <w:sz w:val="24"/>
          <w:szCs w:val="24"/>
        </w:rPr>
      </w:pPr>
      <w:r>
        <w:rPr>
          <w:b/>
          <w:bCs/>
          <w:sz w:val="24"/>
          <w:szCs w:val="24"/>
        </w:rPr>
        <w:t>საფეხური 1.</w:t>
      </w:r>
      <w:r>
        <w:rPr>
          <w:sz w:val="24"/>
          <w:szCs w:val="24"/>
        </w:rPr>
        <w:t xml:space="preserve"> მოსწავლეთა შერჩევა სარემედიაციო პროგრამაში ჩასართავად </w:t>
      </w:r>
      <w:r>
        <w:rPr>
          <w:rStyle w:val="8"/>
          <w:sz w:val="24"/>
          <w:szCs w:val="24"/>
        </w:rPr>
        <w:t xml:space="preserve">საგნის მასწავლებლის და კათედრის თავმჯდომარის მიერ, </w:t>
      </w:r>
      <w:r>
        <w:rPr>
          <w:sz w:val="24"/>
          <w:szCs w:val="24"/>
        </w:rPr>
        <w:t>დიაგნოსტირების სხვადასხვა ინსტრუმენტის გამოყენებით (საკონსულტაციო მომსახურება, სკრინინგ ტესტი და სხვა);</w:t>
      </w:r>
    </w:p>
    <w:p>
      <w:pPr>
        <w:jc w:val="left"/>
        <w:rPr>
          <w:sz w:val="24"/>
          <w:szCs w:val="24"/>
        </w:rPr>
      </w:pPr>
      <w:r>
        <w:rPr>
          <w:b/>
          <w:bCs/>
          <w:sz w:val="24"/>
          <w:szCs w:val="24"/>
        </w:rPr>
        <w:t>საფეხური 2</w:t>
      </w:r>
      <w:r>
        <w:rPr>
          <w:sz w:val="24"/>
          <w:szCs w:val="24"/>
        </w:rPr>
        <w:t>. სარემედიაციო ჯგუფის დაკომპლექ</w:t>
      </w:r>
      <w:r>
        <w:rPr>
          <w:sz w:val="24"/>
          <w:szCs w:val="24"/>
        </w:rPr>
        <w:tab/>
      </w:r>
      <w:r>
        <w:rPr>
          <w:sz w:val="24"/>
          <w:szCs w:val="24"/>
        </w:rPr>
        <w:t xml:space="preserve">ტება და განრიგის გამოქვეყნება სკოლის დირექტორის მიერ; </w:t>
      </w:r>
    </w:p>
    <w:p>
      <w:pPr>
        <w:jc w:val="both"/>
        <w:rPr>
          <w:sz w:val="24"/>
          <w:szCs w:val="24"/>
        </w:rPr>
      </w:pPr>
      <w:r>
        <w:rPr>
          <w:b/>
          <w:bCs/>
          <w:sz w:val="24"/>
          <w:szCs w:val="24"/>
        </w:rPr>
        <w:t>საფეხური 3.</w:t>
      </w:r>
      <w:r>
        <w:rPr>
          <w:sz w:val="24"/>
          <w:szCs w:val="24"/>
        </w:rPr>
        <w:t xml:space="preserve"> სარემედიაციო პროგრამის შემუშავება ჯგუფის საჭიროებებიდან გამომდინარე და ჩასატარებელი სასწავლო აქტივობების დაგეგმვა საგნის, რემედიაციის მასწავლებლის დ</w:t>
      </w:r>
      <w:bookmarkStart w:id="0" w:name="_GoBack"/>
      <w:bookmarkEnd w:id="0"/>
      <w:r>
        <w:rPr>
          <w:sz w:val="24"/>
          <w:szCs w:val="24"/>
        </w:rPr>
        <w:t>ა კათედრის თავმჯდომარის მიერ;</w:t>
      </w:r>
    </w:p>
    <w:p>
      <w:pPr>
        <w:jc w:val="both"/>
        <w:rPr>
          <w:sz w:val="24"/>
          <w:szCs w:val="24"/>
        </w:rPr>
      </w:pPr>
      <w:r>
        <w:rPr>
          <w:b/>
          <w:bCs/>
          <w:sz w:val="24"/>
          <w:szCs w:val="24"/>
        </w:rPr>
        <w:t>საფეხური 4.</w:t>
      </w:r>
      <w:r>
        <w:rPr>
          <w:sz w:val="24"/>
          <w:szCs w:val="24"/>
        </w:rPr>
        <w:t xml:space="preserve"> </w:t>
      </w:r>
      <w:r>
        <w:rPr>
          <w:rFonts w:ascii="Sylfaen" w:hAnsi="Sylfaen" w:cs="Sylfaen"/>
          <w:sz w:val="24"/>
          <w:szCs w:val="24"/>
        </w:rPr>
        <w:t>სარემედიაციო</w:t>
      </w:r>
      <w:r>
        <w:rPr>
          <w:sz w:val="24"/>
          <w:szCs w:val="24"/>
        </w:rPr>
        <w:t xml:space="preserve"> გაკვეთილების ჩატარება, რომლის განმავლობაში აღირიცხება მოსწავლეთა დასწრება, გამოიყენება სასწავლო რესურსები და სწავლების რემედიაციული ტექნიკები, იქმნება მოსწავლეთა ინდივიდუალური პორტფოლიოები, ხდება მინიმუმ ორ კვირაში ერთხელ კომუნიკაცია მშობლებთან და მოსწავლის ძირითად საგნობრივ მასწავლებელთან მინიმჯუმ. </w:t>
      </w:r>
    </w:p>
    <w:p>
      <w:pPr>
        <w:numPr>
          <w:ilvl w:val="0"/>
          <w:numId w:val="0"/>
        </w:numPr>
        <w:ind w:firstLine="0" w:firstLineChars="0"/>
        <w:jc w:val="both"/>
        <w:rPr>
          <w:sz w:val="24"/>
          <w:szCs w:val="24"/>
        </w:rPr>
      </w:pPr>
      <w:r>
        <w:rPr>
          <w:b/>
          <w:bCs/>
          <w:sz w:val="24"/>
          <w:szCs w:val="24"/>
        </w:rPr>
        <w:t xml:space="preserve">საფეხურის 5. </w:t>
      </w:r>
      <w:r>
        <w:rPr>
          <w:sz w:val="24"/>
          <w:szCs w:val="24"/>
        </w:rPr>
        <w:t>სარემედიაციო პროცესის მონიტორინგი და შუალედური შეფასება საგნის მასწავლებლისა და კათედრის თავმჯდომარის მიერ. სწავლების პროცესში ხორციელდება ინტერვენციის პროცესის შუალედური მონიტორინგი. განიხილება მოსწავლეების პორტფოლიოები, პროგრესის მონიტორინგისა და ინტერვენციის მონიტორინგის შედეგები, მიიღება მნიშვნელოვანი გადაწყვეტილებები და შემუშავდება რეკომენდაციები მოსწავლის სწავლის პროცესში ჩართული პირებისთვის (მასწავლებელი, მშობელი და ა.შ.).</w:t>
      </w:r>
    </w:p>
    <w:p>
      <w:pPr>
        <w:jc w:val="both"/>
        <w:rPr>
          <w:sz w:val="24"/>
          <w:szCs w:val="24"/>
        </w:rPr>
      </w:pPr>
      <w:r>
        <w:rPr>
          <w:b/>
          <w:bCs/>
          <w:sz w:val="24"/>
          <w:szCs w:val="24"/>
        </w:rPr>
        <w:t xml:space="preserve">საფეხური 6. </w:t>
      </w:r>
      <w:r>
        <w:rPr>
          <w:sz w:val="24"/>
          <w:szCs w:val="24"/>
        </w:rPr>
        <w:t xml:space="preserve">ინტერვენციის შედეგების ანალიზი და გადაწყვეტილებების მიღება სკოლის მენეჯმენტის მიერ. ინტერვენციის შედეგების ანალიზი ხორციელდება შემაჯამებელი ტესტირების საფუძველზე, სარემედიაციო ჯგუფის მასწავლებლის მიერ, რომელიც გამოავლენს პროგრესს თითოეული მოსწავლისთვის, თითოეული სარემედიაციო ჯგუფისთვის და მთლიანად სამიზნე ჯგუფის მოსწავლეებისთვის. შედეგების სვოტ ანალიზს კათედრის თავმჯდომარესთან ერთად, რემედიაციის ჯგუფის და საგნის მასწავლებლები წარუდგენენ დირექტორის მოადგილეს სასწავლო დარგში.   </w:t>
      </w:r>
    </w:p>
    <w:p>
      <w:pPr>
        <w:jc w:val="both"/>
        <w:rPr>
          <w:b/>
          <w:bCs/>
          <w:sz w:val="24"/>
          <w:szCs w:val="24"/>
        </w:rPr>
      </w:pPr>
    </w:p>
    <w:p>
      <w:pPr>
        <w:jc w:val="both"/>
        <w:rPr>
          <w:rFonts w:ascii="Sylfaen" w:hAnsi="Sylfaen" w:cs="Sylfaen"/>
          <w:b/>
          <w:bCs/>
          <w:sz w:val="24"/>
          <w:szCs w:val="24"/>
        </w:rPr>
      </w:pPr>
      <w:r>
        <w:rPr>
          <w:b/>
          <w:bCs/>
          <w:sz w:val="24"/>
          <w:szCs w:val="24"/>
        </w:rPr>
        <w:t>რემედიაციის პროგრამის მონაწილეთა ფუნქციები და მოვალეობებ</w:t>
      </w:r>
      <w:r>
        <w:rPr>
          <w:rFonts w:ascii="Sylfaen" w:hAnsi="Sylfaen" w:cs="Sylfaen"/>
          <w:b/>
          <w:bCs/>
          <w:sz w:val="24"/>
          <w:szCs w:val="24"/>
        </w:rPr>
        <w:t>ი</w:t>
      </w:r>
    </w:p>
    <w:p>
      <w:pPr>
        <w:spacing w:line="360" w:lineRule="auto"/>
        <w:jc w:val="left"/>
        <w:rPr>
          <w:sz w:val="24"/>
          <w:szCs w:val="24"/>
        </w:rPr>
      </w:pPr>
      <w:r>
        <w:rPr>
          <w:sz w:val="24"/>
          <w:szCs w:val="24"/>
        </w:rPr>
        <w:t xml:space="preserve">მოსწავლეთა სარემედიაციო ჯგუფთან გაკვეთილებს წარმართავს საგნის მასწავლებელი, რომელიც, შესაძლოა, არ იყოს საგნის ძირითადი მასწავლებელი. </w:t>
      </w:r>
      <w:r>
        <w:rPr>
          <w:rFonts w:ascii="Sylfaen" w:hAnsi="Sylfaen" w:cs="Sylfaen"/>
          <w:sz w:val="24"/>
          <w:szCs w:val="24"/>
          <w:lang w:val="ka-GE"/>
        </w:rPr>
        <w:t>პროგრამას ხელმძღვანელობს კათედრის თავმჯდომარე</w:t>
      </w:r>
      <w:r>
        <w:rPr>
          <w:rFonts w:ascii="Sylfaen" w:hAnsi="Sylfaen" w:cs="Sylfaen"/>
          <w:sz w:val="24"/>
          <w:szCs w:val="24"/>
        </w:rPr>
        <w:t xml:space="preserve">, რომელიც ანგარიშვალდებულია დირექტორის მოადგილესთან სასწავლო დარგში. </w:t>
      </w:r>
    </w:p>
    <w:p>
      <w:pPr>
        <w:rPr>
          <w:b/>
          <w:bCs/>
          <w:sz w:val="24"/>
          <w:szCs w:val="24"/>
        </w:rPr>
      </w:pPr>
      <w:r>
        <w:rPr>
          <w:b/>
          <w:bCs/>
          <w:sz w:val="24"/>
          <w:szCs w:val="24"/>
        </w:rPr>
        <w:t>სკოლის მენეჯმენტი</w:t>
      </w:r>
    </w:p>
    <w:p>
      <w:pPr>
        <w:numPr>
          <w:ilvl w:val="0"/>
          <w:numId w:val="2"/>
        </w:numPr>
        <w:spacing w:after="0" w:line="240" w:lineRule="auto"/>
        <w:ind w:left="420" w:hanging="420"/>
        <w:jc w:val="both"/>
        <w:rPr>
          <w:sz w:val="24"/>
          <w:szCs w:val="24"/>
        </w:rPr>
      </w:pPr>
      <w:r>
        <w:rPr>
          <w:sz w:val="24"/>
          <w:szCs w:val="24"/>
        </w:rPr>
        <w:t>სასკოლო საზოგადოებას აცნობს რემედიაციის პროგრამის მნიშვნელობასა და არსს;</w:t>
      </w:r>
    </w:p>
    <w:p>
      <w:pPr>
        <w:numPr>
          <w:ilvl w:val="0"/>
          <w:numId w:val="2"/>
        </w:numPr>
        <w:spacing w:after="0" w:line="240" w:lineRule="auto"/>
        <w:ind w:left="420" w:hanging="420"/>
        <w:jc w:val="both"/>
        <w:rPr>
          <w:sz w:val="24"/>
          <w:szCs w:val="24"/>
        </w:rPr>
      </w:pPr>
      <w:r>
        <w:rPr>
          <w:sz w:val="24"/>
          <w:szCs w:val="24"/>
        </w:rPr>
        <w:t xml:space="preserve">ამტკიცებს მასწავლებლებს რემედიაციის პროგრამის განსახორციელებლად; </w:t>
      </w:r>
    </w:p>
    <w:p>
      <w:pPr>
        <w:numPr>
          <w:ilvl w:val="0"/>
          <w:numId w:val="2"/>
        </w:numPr>
        <w:spacing w:after="0" w:line="240" w:lineRule="auto"/>
        <w:ind w:left="420" w:hanging="420"/>
        <w:jc w:val="both"/>
        <w:rPr>
          <w:sz w:val="24"/>
          <w:szCs w:val="24"/>
        </w:rPr>
      </w:pPr>
      <w:r>
        <w:rPr>
          <w:sz w:val="24"/>
          <w:szCs w:val="24"/>
        </w:rPr>
        <w:t>მონიტორინგს უწევს სარემედიაციო პროგრამის განხორციელებას;</w:t>
      </w:r>
    </w:p>
    <w:p>
      <w:pPr>
        <w:numPr>
          <w:ilvl w:val="0"/>
          <w:numId w:val="2"/>
        </w:numPr>
        <w:spacing w:after="0" w:line="240" w:lineRule="auto"/>
        <w:ind w:left="420" w:hanging="420"/>
        <w:jc w:val="both"/>
        <w:rPr>
          <w:sz w:val="24"/>
          <w:szCs w:val="24"/>
        </w:rPr>
      </w:pPr>
      <w:r>
        <w:rPr>
          <w:sz w:val="24"/>
          <w:szCs w:val="24"/>
        </w:rPr>
        <w:t xml:space="preserve">აანალიზებს ინტერვენციის საბოლოო შედეგებს; </w:t>
      </w:r>
    </w:p>
    <w:p>
      <w:pPr>
        <w:numPr>
          <w:ilvl w:val="0"/>
          <w:numId w:val="2"/>
        </w:numPr>
        <w:spacing w:after="0" w:line="240" w:lineRule="auto"/>
        <w:ind w:left="420" w:hanging="420"/>
        <w:jc w:val="both"/>
        <w:rPr>
          <w:sz w:val="24"/>
          <w:szCs w:val="24"/>
        </w:rPr>
      </w:pPr>
      <w:r>
        <w:rPr>
          <w:sz w:val="24"/>
          <w:szCs w:val="24"/>
        </w:rPr>
        <w:t>ქმნის რემედიაციის პროგრამის განხორციელებისთვის ხელსაყრელ გარემოსა და პირობებს სკოლაში (საკლასო ოთახის გამოყოფა, განრიგის შემუშავება და ა.შ.);</w:t>
      </w:r>
    </w:p>
    <w:p>
      <w:pPr>
        <w:spacing w:after="0" w:line="240" w:lineRule="auto"/>
        <w:jc w:val="both"/>
        <w:rPr>
          <w:sz w:val="24"/>
          <w:szCs w:val="24"/>
        </w:rPr>
      </w:pPr>
    </w:p>
    <w:p>
      <w:pPr>
        <w:spacing w:after="0" w:line="240" w:lineRule="auto"/>
        <w:jc w:val="both"/>
        <w:rPr>
          <w:b/>
          <w:bCs/>
          <w:sz w:val="24"/>
          <w:szCs w:val="24"/>
        </w:rPr>
      </w:pPr>
      <w:r>
        <w:rPr>
          <w:b/>
          <w:bCs/>
          <w:sz w:val="24"/>
          <w:szCs w:val="24"/>
        </w:rPr>
        <w:t>საგნობრივი კათედრის თავმჯდომარე</w:t>
      </w:r>
    </w:p>
    <w:p>
      <w:pPr>
        <w:numPr>
          <w:ilvl w:val="0"/>
          <w:numId w:val="2"/>
        </w:numPr>
        <w:spacing w:after="0" w:line="240" w:lineRule="auto"/>
        <w:ind w:left="420" w:hanging="420"/>
        <w:jc w:val="both"/>
        <w:rPr>
          <w:sz w:val="24"/>
          <w:szCs w:val="24"/>
        </w:rPr>
      </w:pPr>
      <w:r>
        <w:rPr>
          <w:sz w:val="24"/>
          <w:szCs w:val="24"/>
        </w:rPr>
        <w:t>საგნის მასწავლებელთან შეთანხმების საფუძველზე ადგენს მოსწავლეთა სიებს რემედიაციის პროგრამაში ჩასართავად და აორგანიზებს რემედიაციის ჯგუფებს;</w:t>
      </w:r>
    </w:p>
    <w:p>
      <w:pPr>
        <w:numPr>
          <w:ilvl w:val="0"/>
          <w:numId w:val="2"/>
        </w:numPr>
        <w:spacing w:after="0" w:line="240" w:lineRule="auto"/>
        <w:ind w:left="420" w:hanging="420"/>
        <w:jc w:val="both"/>
        <w:rPr>
          <w:sz w:val="24"/>
          <w:szCs w:val="24"/>
        </w:rPr>
      </w:pPr>
      <w:r>
        <w:rPr>
          <w:sz w:val="24"/>
          <w:szCs w:val="24"/>
        </w:rPr>
        <w:t xml:space="preserve">შეარჩევს მასწავლებლებს რემედიაციის პროგრამის განსახორციელებლად და ადგენს გაკვეთილების განრიგს; </w:t>
      </w:r>
    </w:p>
    <w:p>
      <w:pPr>
        <w:numPr>
          <w:ilvl w:val="0"/>
          <w:numId w:val="2"/>
        </w:numPr>
        <w:spacing w:after="0" w:line="240" w:lineRule="auto"/>
        <w:ind w:left="420" w:leftChars="0" w:hanging="420" w:firstLineChars="0"/>
        <w:jc w:val="both"/>
        <w:rPr>
          <w:sz w:val="24"/>
          <w:szCs w:val="24"/>
        </w:rPr>
      </w:pPr>
      <w:r>
        <w:rPr>
          <w:sz w:val="24"/>
          <w:szCs w:val="24"/>
        </w:rPr>
        <w:t>მონაწილეობს შესაბამის საგანში რემედიაციის პროგრამის შედგენაში, მონიტორინგში და შედეგების შეჯამებაში;</w:t>
      </w:r>
    </w:p>
    <w:p>
      <w:pPr>
        <w:numPr>
          <w:ilvl w:val="0"/>
          <w:numId w:val="2"/>
        </w:numPr>
        <w:spacing w:after="0" w:line="240" w:lineRule="auto"/>
        <w:ind w:left="420" w:leftChars="0" w:hanging="420" w:firstLineChars="0"/>
        <w:jc w:val="both"/>
        <w:rPr>
          <w:sz w:val="24"/>
          <w:szCs w:val="24"/>
        </w:rPr>
      </w:pPr>
      <w:r>
        <w:rPr>
          <w:sz w:val="24"/>
          <w:szCs w:val="24"/>
        </w:rPr>
        <w:t>სვოტ ანალიზის შედეგებს წარუდგენს დირექტორის მოადგილეს სასწავლო დარგში;</w:t>
      </w:r>
    </w:p>
    <w:p>
      <w:pPr>
        <w:numPr>
          <w:ilvl w:val="0"/>
          <w:numId w:val="0"/>
        </w:numPr>
        <w:spacing w:after="0" w:line="240" w:lineRule="auto"/>
        <w:ind w:leftChars="0"/>
        <w:jc w:val="both"/>
        <w:rPr>
          <w:b/>
          <w:bCs/>
          <w:sz w:val="24"/>
          <w:szCs w:val="24"/>
        </w:rPr>
      </w:pPr>
    </w:p>
    <w:p>
      <w:pPr>
        <w:spacing w:after="0" w:line="240" w:lineRule="auto"/>
        <w:jc w:val="both"/>
        <w:rPr>
          <w:b/>
          <w:bCs/>
          <w:sz w:val="24"/>
          <w:szCs w:val="24"/>
        </w:rPr>
      </w:pPr>
      <w:r>
        <w:rPr>
          <w:b/>
          <w:bCs/>
          <w:sz w:val="24"/>
          <w:szCs w:val="24"/>
        </w:rPr>
        <w:t xml:space="preserve">საგნის ძირითადი მასწავლებელი </w:t>
      </w:r>
    </w:p>
    <w:p>
      <w:pPr>
        <w:numPr>
          <w:ilvl w:val="0"/>
          <w:numId w:val="2"/>
        </w:numPr>
        <w:spacing w:after="0" w:line="240" w:lineRule="auto"/>
        <w:ind w:left="420" w:leftChars="0" w:hanging="420" w:firstLineChars="0"/>
        <w:jc w:val="both"/>
        <w:rPr>
          <w:sz w:val="24"/>
          <w:szCs w:val="24"/>
        </w:rPr>
      </w:pPr>
      <w:r>
        <w:rPr>
          <w:sz w:val="24"/>
          <w:szCs w:val="24"/>
        </w:rPr>
        <w:t>შეარჩევს და წარადგენს მოსწავლეს სარემედიაციო ჯგუფში ჩასართავად;</w:t>
      </w:r>
    </w:p>
    <w:p>
      <w:pPr>
        <w:numPr>
          <w:ilvl w:val="0"/>
          <w:numId w:val="2"/>
        </w:numPr>
        <w:spacing w:after="0" w:line="240" w:lineRule="auto"/>
        <w:ind w:left="420" w:leftChars="0" w:hanging="420" w:firstLineChars="0"/>
        <w:jc w:val="both"/>
        <w:rPr>
          <w:sz w:val="24"/>
          <w:szCs w:val="24"/>
        </w:rPr>
      </w:pPr>
      <w:r>
        <w:rPr>
          <w:sz w:val="24"/>
          <w:szCs w:val="24"/>
        </w:rPr>
        <w:t xml:space="preserve">თანამშრომლობს სარემედიაციო ჯგუფის მასწავლებელსა და კლასის დამრიგებელთან პროგრამის მსვლელობის დროს; </w:t>
      </w:r>
    </w:p>
    <w:p>
      <w:pPr>
        <w:numPr>
          <w:ilvl w:val="0"/>
          <w:numId w:val="2"/>
        </w:numPr>
        <w:spacing w:after="0" w:line="240" w:lineRule="auto"/>
        <w:ind w:left="420" w:leftChars="0" w:hanging="420" w:firstLineChars="0"/>
        <w:jc w:val="both"/>
        <w:rPr>
          <w:sz w:val="24"/>
          <w:szCs w:val="24"/>
        </w:rPr>
      </w:pPr>
      <w:r>
        <w:rPr>
          <w:sz w:val="24"/>
          <w:szCs w:val="24"/>
        </w:rPr>
        <w:t xml:space="preserve">სასწავლო პროცესში ითვალისწინებს სარემედიაციო ჯგუფის მასწავლებლის რეკომენდაციებს; </w:t>
      </w:r>
    </w:p>
    <w:p>
      <w:pPr>
        <w:numPr>
          <w:ilvl w:val="0"/>
          <w:numId w:val="2"/>
        </w:numPr>
        <w:spacing w:after="0" w:line="240" w:lineRule="auto"/>
        <w:ind w:left="420" w:leftChars="0" w:hanging="420" w:firstLineChars="0"/>
        <w:jc w:val="both"/>
        <w:rPr>
          <w:b/>
          <w:bCs/>
          <w:sz w:val="24"/>
          <w:szCs w:val="24"/>
        </w:rPr>
      </w:pPr>
      <w:r>
        <w:rPr>
          <w:sz w:val="24"/>
          <w:szCs w:val="24"/>
        </w:rPr>
        <w:t>თანამშრომლობს მშობელთან მოსწავლის სარემედიაციო პროგრამაში ეფექტურად მონაწილეობის მიზნით.</w:t>
      </w:r>
    </w:p>
    <w:p>
      <w:pPr>
        <w:spacing w:after="0" w:line="240" w:lineRule="auto"/>
        <w:jc w:val="both"/>
        <w:rPr>
          <w:b/>
          <w:bCs/>
          <w:sz w:val="24"/>
          <w:szCs w:val="24"/>
        </w:rPr>
      </w:pPr>
    </w:p>
    <w:p>
      <w:pPr>
        <w:spacing w:after="0" w:line="240" w:lineRule="auto"/>
        <w:jc w:val="both"/>
        <w:rPr>
          <w:b/>
          <w:bCs/>
          <w:sz w:val="24"/>
          <w:szCs w:val="24"/>
        </w:rPr>
      </w:pPr>
      <w:r>
        <w:rPr>
          <w:b/>
          <w:bCs/>
          <w:sz w:val="24"/>
          <w:szCs w:val="24"/>
        </w:rPr>
        <w:t>რემედიაციის ჯგუფის მასწავლებელი</w:t>
      </w:r>
    </w:p>
    <w:p>
      <w:pPr>
        <w:numPr>
          <w:ilvl w:val="0"/>
          <w:numId w:val="2"/>
        </w:numPr>
        <w:spacing w:after="0" w:line="240" w:lineRule="auto"/>
        <w:ind w:left="420" w:leftChars="0" w:hanging="420" w:firstLineChars="0"/>
        <w:jc w:val="both"/>
        <w:rPr>
          <w:sz w:val="24"/>
          <w:szCs w:val="24"/>
        </w:rPr>
      </w:pPr>
      <w:r>
        <w:rPr>
          <w:sz w:val="24"/>
          <w:szCs w:val="24"/>
        </w:rPr>
        <w:t>მონაწილეობს შესაბამის საგანში რემედიაციის პროგრამის შედგენაში;</w:t>
      </w:r>
    </w:p>
    <w:p>
      <w:pPr>
        <w:numPr>
          <w:ilvl w:val="0"/>
          <w:numId w:val="2"/>
        </w:numPr>
        <w:spacing w:after="0" w:line="240" w:lineRule="auto"/>
        <w:ind w:left="420" w:leftChars="0" w:hanging="420" w:firstLineChars="0"/>
        <w:jc w:val="both"/>
        <w:rPr>
          <w:sz w:val="24"/>
          <w:szCs w:val="24"/>
        </w:rPr>
      </w:pPr>
      <w:r>
        <w:rPr>
          <w:sz w:val="24"/>
          <w:szCs w:val="24"/>
        </w:rPr>
        <w:t>დადგენილი ცხრილის მიხედვით ატარებს სარემედიაციო გაკვეთილებს, აკვირდება და აღრიცხავს მოსწავლეთა პროგრესს;;</w:t>
      </w:r>
    </w:p>
    <w:p>
      <w:pPr>
        <w:numPr>
          <w:ilvl w:val="0"/>
          <w:numId w:val="2"/>
        </w:numPr>
        <w:spacing w:after="0" w:line="240" w:lineRule="auto"/>
        <w:ind w:left="420" w:leftChars="0" w:hanging="420" w:firstLineChars="0"/>
        <w:jc w:val="both"/>
        <w:rPr>
          <w:sz w:val="24"/>
          <w:szCs w:val="24"/>
        </w:rPr>
      </w:pPr>
      <w:r>
        <w:rPr>
          <w:rFonts w:ascii="Sylfaen" w:hAnsi="Sylfaen" w:cs="Sylfaen"/>
          <w:sz w:val="24"/>
          <w:szCs w:val="24"/>
        </w:rPr>
        <w:t>რეგულარულად</w:t>
      </w:r>
      <w:r>
        <w:rPr>
          <w:sz w:val="24"/>
          <w:szCs w:val="24"/>
        </w:rPr>
        <w:t xml:space="preserve"> </w:t>
      </w:r>
      <w:r>
        <w:rPr>
          <w:rFonts w:ascii="Sylfaen" w:hAnsi="Sylfaen" w:cs="Sylfaen"/>
          <w:sz w:val="24"/>
          <w:szCs w:val="24"/>
        </w:rPr>
        <w:t>თანამშრომლობს</w:t>
      </w:r>
      <w:r>
        <w:rPr>
          <w:sz w:val="24"/>
          <w:szCs w:val="24"/>
        </w:rPr>
        <w:t xml:space="preserve"> </w:t>
      </w:r>
      <w:r>
        <w:rPr>
          <w:rFonts w:ascii="Sylfaen" w:hAnsi="Sylfaen" w:cs="Sylfaen"/>
          <w:sz w:val="24"/>
          <w:szCs w:val="24"/>
        </w:rPr>
        <w:t>მშობლებთან</w:t>
      </w:r>
      <w:r>
        <w:rPr>
          <w:sz w:val="24"/>
          <w:szCs w:val="24"/>
        </w:rPr>
        <w:t xml:space="preserve">, </w:t>
      </w:r>
      <w:r>
        <w:rPr>
          <w:rFonts w:ascii="Sylfaen" w:hAnsi="Sylfaen" w:cs="Sylfaen"/>
          <w:sz w:val="24"/>
          <w:szCs w:val="24"/>
        </w:rPr>
        <w:t>ფსიქოლოგთან</w:t>
      </w:r>
      <w:r>
        <w:rPr>
          <w:sz w:val="24"/>
          <w:szCs w:val="24"/>
        </w:rPr>
        <w:t xml:space="preserve">, </w:t>
      </w:r>
      <w:r>
        <w:rPr>
          <w:rFonts w:ascii="Sylfaen" w:hAnsi="Sylfaen" w:cs="Sylfaen"/>
          <w:sz w:val="24"/>
          <w:szCs w:val="24"/>
        </w:rPr>
        <w:t>კლასის</w:t>
      </w:r>
      <w:r>
        <w:rPr>
          <w:sz w:val="24"/>
          <w:szCs w:val="24"/>
        </w:rPr>
        <w:br w:type="textWrapping"/>
      </w:r>
      <w:r>
        <w:rPr>
          <w:rFonts w:ascii="Sylfaen" w:hAnsi="Sylfaen" w:cs="Sylfaen"/>
          <w:sz w:val="24"/>
          <w:szCs w:val="24"/>
        </w:rPr>
        <w:t>დამრიგებელთან</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საგნის</w:t>
      </w:r>
      <w:r>
        <w:rPr>
          <w:sz w:val="24"/>
          <w:szCs w:val="24"/>
        </w:rPr>
        <w:t xml:space="preserve"> </w:t>
      </w:r>
      <w:r>
        <w:rPr>
          <w:rFonts w:ascii="Sylfaen" w:hAnsi="Sylfaen" w:cs="Sylfaen"/>
          <w:sz w:val="24"/>
          <w:szCs w:val="24"/>
        </w:rPr>
        <w:t>ძირითად</w:t>
      </w:r>
      <w:r>
        <w:rPr>
          <w:sz w:val="24"/>
          <w:szCs w:val="24"/>
        </w:rPr>
        <w:t xml:space="preserve"> </w:t>
      </w:r>
      <w:r>
        <w:rPr>
          <w:rFonts w:ascii="Sylfaen" w:hAnsi="Sylfaen" w:cs="Sylfaen"/>
          <w:sz w:val="24"/>
          <w:szCs w:val="24"/>
        </w:rPr>
        <w:t>მასწავლებელთან</w:t>
      </w:r>
      <w:r>
        <w:rPr>
          <w:sz w:val="24"/>
          <w:szCs w:val="24"/>
        </w:rPr>
        <w:t xml:space="preserve"> </w:t>
      </w:r>
      <w:r>
        <w:rPr>
          <w:rFonts w:ascii="Sylfaen" w:hAnsi="Sylfaen" w:cs="Sylfaen"/>
          <w:sz w:val="24"/>
          <w:szCs w:val="24"/>
        </w:rPr>
        <w:t>მოსწავლის</w:t>
      </w:r>
      <w:r>
        <w:rPr>
          <w:sz w:val="24"/>
          <w:szCs w:val="24"/>
        </w:rPr>
        <w:t xml:space="preserve"> </w:t>
      </w:r>
      <w:r>
        <w:rPr>
          <w:rFonts w:ascii="Sylfaen" w:hAnsi="Sylfaen" w:cs="Sylfaen"/>
          <w:sz w:val="24"/>
          <w:szCs w:val="24"/>
        </w:rPr>
        <w:t>მოტივაციისა</w:t>
      </w:r>
      <w:r>
        <w:rPr>
          <w:sz w:val="24"/>
          <w:szCs w:val="24"/>
        </w:rPr>
        <w:t xml:space="preserve"> </w:t>
      </w:r>
      <w:r>
        <w:rPr>
          <w:rFonts w:ascii="Sylfaen" w:hAnsi="Sylfaen" w:cs="Sylfaen"/>
          <w:sz w:val="24"/>
          <w:szCs w:val="24"/>
        </w:rPr>
        <w:t>და სასწავლო</w:t>
      </w:r>
      <w:r>
        <w:rPr>
          <w:sz w:val="24"/>
          <w:szCs w:val="24"/>
        </w:rPr>
        <w:t xml:space="preserve"> </w:t>
      </w:r>
      <w:r>
        <w:rPr>
          <w:rFonts w:ascii="Sylfaen" w:hAnsi="Sylfaen" w:cs="Sylfaen"/>
          <w:sz w:val="24"/>
          <w:szCs w:val="24"/>
        </w:rPr>
        <w:t>შედეგების</w:t>
      </w:r>
      <w:r>
        <w:rPr>
          <w:sz w:val="24"/>
          <w:szCs w:val="24"/>
        </w:rPr>
        <w:t xml:space="preserve"> </w:t>
      </w:r>
      <w:r>
        <w:rPr>
          <w:rFonts w:ascii="Sylfaen" w:hAnsi="Sylfaen" w:cs="Sylfaen"/>
          <w:sz w:val="24"/>
          <w:szCs w:val="24"/>
        </w:rPr>
        <w:t>ამაღლების</w:t>
      </w:r>
      <w:r>
        <w:rPr>
          <w:sz w:val="24"/>
          <w:szCs w:val="24"/>
        </w:rPr>
        <w:t xml:space="preserve"> </w:t>
      </w:r>
      <w:r>
        <w:rPr>
          <w:rFonts w:ascii="Sylfaen" w:hAnsi="Sylfaen" w:cs="Sylfaen"/>
          <w:sz w:val="24"/>
          <w:szCs w:val="24"/>
        </w:rPr>
        <w:t>მიზნით</w:t>
      </w:r>
      <w:r>
        <w:rPr>
          <w:sz w:val="24"/>
          <w:szCs w:val="24"/>
        </w:rPr>
        <w:t>;</w:t>
      </w:r>
    </w:p>
    <w:p>
      <w:pPr>
        <w:numPr>
          <w:ilvl w:val="0"/>
          <w:numId w:val="2"/>
        </w:numPr>
        <w:spacing w:after="0" w:line="240" w:lineRule="auto"/>
        <w:ind w:left="420" w:leftChars="0" w:hanging="420" w:firstLineChars="0"/>
        <w:jc w:val="both"/>
        <w:rPr>
          <w:sz w:val="24"/>
          <w:szCs w:val="24"/>
        </w:rPr>
      </w:pPr>
      <w:r>
        <w:rPr>
          <w:sz w:val="24"/>
          <w:szCs w:val="24"/>
        </w:rPr>
        <w:t xml:space="preserve">სარემედიაციო პროგრამის დასასრულს ატარებს ფოკუსირებულ ტესტს (პოსტ-ტესტს) მოსწავლეთა პროგრესის გაზომვის მიზნით; </w:t>
      </w:r>
    </w:p>
    <w:p>
      <w:pPr>
        <w:numPr>
          <w:ilvl w:val="0"/>
          <w:numId w:val="2"/>
        </w:numPr>
        <w:spacing w:after="0" w:line="240" w:lineRule="auto"/>
        <w:ind w:left="420" w:leftChars="0" w:hanging="420" w:firstLineChars="0"/>
        <w:jc w:val="both"/>
        <w:rPr>
          <w:sz w:val="24"/>
          <w:szCs w:val="24"/>
        </w:rPr>
      </w:pPr>
      <w:r>
        <w:rPr>
          <w:sz w:val="24"/>
          <w:szCs w:val="24"/>
        </w:rPr>
        <w:t>დირექტორის მოადგილე სასწავლო დარგში კათედრის თავმჯდომარესთან ერთად რემედიატორ მასწავლებლებთან თანამშრომლობით განიხილავს და აანალიზებს მოსწავლეების შედეგებს შემდეგი მასალების საფუძველზე: ტესტები, მოსწავლის პორტფოლიო, მასწავლებლის ჩანაწერები და ა.შ. შეიმუშავებს რეკომენდაციებს მოსწავლისათვის; რეკომენდაციებს უზიარებს კლასის დამრიგებელს, საგნის ძირითად მასწავლებელსა და მშობლებს;</w:t>
      </w:r>
    </w:p>
    <w:p>
      <w:pPr>
        <w:numPr>
          <w:ilvl w:val="0"/>
          <w:numId w:val="2"/>
        </w:numPr>
        <w:spacing w:after="0" w:line="240" w:lineRule="auto"/>
        <w:ind w:left="420" w:leftChars="0" w:hanging="420" w:firstLineChars="0"/>
        <w:jc w:val="both"/>
        <w:rPr>
          <w:sz w:val="24"/>
          <w:szCs w:val="24"/>
        </w:rPr>
      </w:pPr>
      <w:r>
        <w:rPr>
          <w:sz w:val="24"/>
          <w:szCs w:val="24"/>
        </w:rPr>
        <w:t>მონაწილეობს რემედიაციის პროგრამის შემაჯამებელ შეხვედრაში.</w:t>
      </w:r>
    </w:p>
    <w:p>
      <w:pPr>
        <w:spacing w:after="0" w:line="240" w:lineRule="auto"/>
        <w:jc w:val="both"/>
        <w:rPr>
          <w:sz w:val="24"/>
          <w:szCs w:val="24"/>
        </w:rPr>
      </w:pPr>
    </w:p>
    <w:p>
      <w:pPr>
        <w:spacing w:after="0" w:line="240" w:lineRule="auto"/>
        <w:jc w:val="both"/>
        <w:rPr>
          <w:b/>
          <w:bCs/>
          <w:sz w:val="24"/>
          <w:szCs w:val="24"/>
        </w:rPr>
      </w:pPr>
      <w:r>
        <w:rPr>
          <w:sz w:val="24"/>
          <w:szCs w:val="24"/>
        </w:rPr>
        <w:t>კ</w:t>
      </w:r>
      <w:r>
        <w:rPr>
          <w:b/>
          <w:bCs/>
          <w:sz w:val="24"/>
          <w:szCs w:val="24"/>
        </w:rPr>
        <w:t xml:space="preserve">ლასის დამრიგებელი </w:t>
      </w:r>
    </w:p>
    <w:p>
      <w:pPr>
        <w:numPr>
          <w:ilvl w:val="0"/>
          <w:numId w:val="2"/>
        </w:numPr>
        <w:spacing w:after="0" w:line="240" w:lineRule="auto"/>
        <w:ind w:left="420" w:leftChars="0" w:hanging="420" w:firstLineChars="0"/>
        <w:jc w:val="both"/>
        <w:rPr>
          <w:sz w:val="24"/>
          <w:szCs w:val="24"/>
        </w:rPr>
      </w:pPr>
      <w:r>
        <w:rPr>
          <w:sz w:val="24"/>
          <w:szCs w:val="24"/>
        </w:rPr>
        <w:t xml:space="preserve">თანამშრომლობს სარემედიაციო ჯგუფის მასწავლებელსა და საგნის ძირითად მასწავლებელთან; </w:t>
      </w:r>
    </w:p>
    <w:p>
      <w:pPr>
        <w:numPr>
          <w:ilvl w:val="0"/>
          <w:numId w:val="2"/>
        </w:numPr>
        <w:spacing w:after="0" w:line="240" w:lineRule="auto"/>
        <w:ind w:left="420" w:leftChars="0" w:hanging="420" w:firstLineChars="0"/>
        <w:jc w:val="both"/>
        <w:rPr>
          <w:b/>
          <w:bCs/>
          <w:sz w:val="24"/>
          <w:szCs w:val="24"/>
        </w:rPr>
      </w:pPr>
      <w:r>
        <w:rPr>
          <w:sz w:val="24"/>
          <w:szCs w:val="24"/>
        </w:rPr>
        <w:t>ხელს უწყობს მშობლების მხარდაჭერას მოსწავლის სარემედიაციო პროგრამაში მონაწილეობის პროცესში, ეფექტურ კომუნიკაციას მშობელსა და სარემედიაციო ჯგუფის მასწავლებელს შორი</w:t>
      </w:r>
      <w:r>
        <w:rPr>
          <w:rFonts w:ascii="Sylfaen" w:hAnsi="Sylfaen" w:cs="Sylfaen"/>
          <w:sz w:val="24"/>
          <w:szCs w:val="24"/>
        </w:rPr>
        <w:t>ს</w:t>
      </w:r>
    </w:p>
    <w:p>
      <w:pPr>
        <w:spacing w:after="0" w:line="240" w:lineRule="auto"/>
        <w:jc w:val="both"/>
        <w:rPr>
          <w:b/>
          <w:bCs/>
          <w:sz w:val="24"/>
          <w:szCs w:val="24"/>
        </w:rPr>
      </w:pPr>
    </w:p>
    <w:p>
      <w:pPr>
        <w:spacing w:after="0" w:line="240" w:lineRule="auto"/>
        <w:jc w:val="both"/>
        <w:rPr>
          <w:b/>
          <w:bCs/>
          <w:sz w:val="24"/>
          <w:szCs w:val="24"/>
        </w:rPr>
      </w:pPr>
      <w:r>
        <w:rPr>
          <w:b/>
          <w:bCs/>
          <w:sz w:val="24"/>
          <w:szCs w:val="24"/>
        </w:rPr>
        <w:t xml:space="preserve">მშობელი </w:t>
      </w:r>
    </w:p>
    <w:p>
      <w:pPr>
        <w:numPr>
          <w:ilvl w:val="0"/>
          <w:numId w:val="2"/>
        </w:numPr>
        <w:spacing w:after="0" w:line="240" w:lineRule="auto"/>
        <w:ind w:left="420" w:leftChars="0" w:hanging="420" w:firstLineChars="0"/>
        <w:jc w:val="both"/>
        <w:rPr>
          <w:sz w:val="24"/>
          <w:szCs w:val="24"/>
        </w:rPr>
      </w:pPr>
      <w:r>
        <w:rPr>
          <w:sz w:val="24"/>
          <w:szCs w:val="24"/>
        </w:rPr>
        <w:t>ეცნობა რემედიაციის პროგრამის ფარგლებში მოსწავლესთან დაკავშირებულ მიზნებს, გაკვეთილის განრიგსა და სხვა მნიშვნელოვან ინფორმაციას;</w:t>
      </w:r>
    </w:p>
    <w:p>
      <w:pPr>
        <w:numPr>
          <w:ilvl w:val="0"/>
          <w:numId w:val="2"/>
        </w:numPr>
        <w:spacing w:after="0" w:line="240" w:lineRule="auto"/>
        <w:ind w:left="420" w:leftChars="0" w:hanging="420" w:firstLineChars="0"/>
        <w:jc w:val="both"/>
        <w:rPr>
          <w:sz w:val="24"/>
          <w:szCs w:val="24"/>
        </w:rPr>
      </w:pPr>
      <w:r>
        <w:rPr>
          <w:sz w:val="24"/>
          <w:szCs w:val="24"/>
        </w:rPr>
        <w:t>აფორმებს სკოლასთან ხელშეკრულებას დამატებით მომსახურებაზე და იცავს ხელშეკრულების პირობებს;</w:t>
      </w:r>
    </w:p>
    <w:p>
      <w:pPr>
        <w:numPr>
          <w:ilvl w:val="0"/>
          <w:numId w:val="2"/>
        </w:numPr>
        <w:spacing w:after="0" w:line="240" w:lineRule="auto"/>
        <w:ind w:left="420" w:leftChars="0" w:hanging="420" w:firstLineChars="0"/>
        <w:jc w:val="both"/>
        <w:rPr>
          <w:sz w:val="24"/>
          <w:szCs w:val="24"/>
        </w:rPr>
      </w:pPr>
      <w:r>
        <w:rPr>
          <w:sz w:val="24"/>
          <w:szCs w:val="24"/>
        </w:rPr>
        <w:t>თანამშრომლომლობს სარემედიაციო ჯგუფის მასწავლებელთან, საგნის ძირითად მასწავლებელსა და კლასის დამრიგებელთან მოსწავლის აკადემიური პრობლემების შესწავლის მიზნით;</w:t>
      </w:r>
    </w:p>
    <w:p>
      <w:pPr>
        <w:numPr>
          <w:ilvl w:val="0"/>
          <w:numId w:val="2"/>
        </w:numPr>
        <w:spacing w:after="0" w:line="240" w:lineRule="auto"/>
        <w:ind w:left="420" w:leftChars="0" w:hanging="420" w:firstLineChars="0"/>
        <w:jc w:val="both"/>
        <w:rPr>
          <w:sz w:val="24"/>
          <w:szCs w:val="24"/>
        </w:rPr>
      </w:pPr>
      <w:r>
        <w:rPr>
          <w:sz w:val="24"/>
          <w:szCs w:val="24"/>
        </w:rPr>
        <w:t>უზრუნველყოფს მოსწავლის რეგულარულად დასწრებას სარემედიაციო გაკვეთილებზე.</w:t>
      </w:r>
    </w:p>
    <w:sectPr>
      <w:headerReference r:id="rId3" w:type="default"/>
      <w:footerReference r:id="rId4" w:type="default"/>
      <w:pgSz w:w="11906" w:h="16838"/>
      <w:pgMar w:top="1440" w:right="1440" w:bottom="1440" w:left="1440" w:header="708" w:footer="706"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704020202020204"/>
    <w:charset w:val="00"/>
    <w:family w:val="swiss"/>
    <w:pitch w:val="default"/>
    <w:sig w:usb0="E0002AFF" w:usb1="C0007843" w:usb2="00000009" w:usb3="00000000" w:csb0="400001FF" w:csb1="FFFF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0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Sylfaen">
    <w:altName w:val="苹方-简"/>
    <w:panose1 w:val="010A0502050306030303"/>
    <w:charset w:val="86"/>
    <w:family w:val="roman"/>
    <w:pitch w:val="default"/>
    <w:sig w:usb0="00000000" w:usb1="00000000" w:usb2="00000000" w:usb3="00000000" w:csb0="0000009F" w:csb1="00000000"/>
  </w:font>
  <w:font w:name="Tahoma">
    <w:panose1 w:val="020B0804030504040204"/>
    <w:charset w:val="00"/>
    <w:family w:val="swiss"/>
    <w:pitch w:val="default"/>
    <w:sig w:usb0="E1002AFF" w:usb1="C000605B" w:usb2="00000029" w:usb3="00000000" w:csb0="200101FF" w:csb1="20280000"/>
  </w:font>
  <w:font w:name="Symbol">
    <w:altName w:val="Kingsoft Sign"/>
    <w:panose1 w:val="05050102010706020507"/>
    <w:charset w:val="02"/>
    <w:family w:val="roman"/>
    <w:pitch w:val="default"/>
    <w:sig w:usb0="00000000" w:usb1="00000000" w:usb2="00000000" w:usb3="00000000" w:csb0="80000000" w:csb1="00000000"/>
  </w:font>
  <w:font w:name="等线 Light">
    <w:altName w:val="苹方-简"/>
    <w:panose1 w:val="00000000000000000000"/>
    <w:charset w:val="80"/>
    <w:family w:val="roman"/>
    <w:pitch w:val="default"/>
    <w:sig w:usb0="00000000" w:usb1="00000000" w:usb2="00000000" w:usb3="00000000" w:csb0="00000000" w:csb1="00000000"/>
  </w:font>
  <w:font w:name="等线">
    <w:altName w:val="苹方-简"/>
    <w:panose1 w:val="00000000000000000000"/>
    <w:charset w:val="80"/>
    <w:family w:val="roman"/>
    <w:pitch w:val="default"/>
    <w:sig w:usb0="00000000" w:usb1="00000000" w:usb2="00000000" w:usb3="00000000" w:csb0="00000000" w:csb1="00000000"/>
  </w:font>
  <w:font w:name="Times">
    <w:altName w:val="苹方-简"/>
    <w:panose1 w:val="00000500000000020000"/>
    <w:charset w:val="00"/>
    <w:family w:val="auto"/>
    <w:pitch w:val="default"/>
    <w:sig w:usb0="00000000" w:usb1="00000000" w:usb2="00000000" w:usb3="00000000" w:csb0="2000019F" w:csb1="4F010000"/>
  </w:font>
  <w:font w:name="Arial Unicode MS">
    <w:panose1 w:val="020B0604020202020204"/>
    <w:charset w:val="86"/>
    <w:family w:val="auto"/>
    <w:pitch w:val="default"/>
    <w:sig w:usb0="FFFFFFFF" w:usb1="E9FFFFFF" w:usb2="0000003F" w:usb3="00000000" w:csb0="603F01FF" w:csb1="FFFF0000"/>
  </w:font>
  <w:font w:name="Kingsoft Sign">
    <w:panose1 w:val="05050102010706020507"/>
    <w:charset w:val="00"/>
    <w:family w:val="auto"/>
    <w:pitch w:val="default"/>
    <w:sig w:usb0="00000000" w:usb1="10000000" w:usb2="00000000" w:usb3="00000000" w:csb0="00000001" w:csb1="00000000"/>
  </w:font>
  <w:font w:name="Calibri">
    <w:altName w:val="Helvetica Neue"/>
    <w:panose1 w:val="020F0502020204030204"/>
    <w:charset w:val="86"/>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Hiragino Sans GB">
    <w:panose1 w:val="020B0300000000000000"/>
    <w:charset w:val="86"/>
    <w:family w:val="auto"/>
    <w:pitch w:val="default"/>
    <w:sig w:usb0="A00002BF" w:usb1="1ACF7CFA" w:usb2="00000016" w:usb3="00000000" w:csb0="00060007" w:csb1="00000000"/>
  </w:font>
  <w:font w:name="Thonburi">
    <w:panose1 w:val="00000400000000000000"/>
    <w:charset w:val="00"/>
    <w:family w:val="auto"/>
    <w:pitch w:val="default"/>
    <w:sig w:usb0="01000000" w:usb1="00000000" w:usb2="00000000" w:usb3="00000000" w:csb0="20000193" w:csb1="4D000000"/>
  </w:font>
  <w:font w:name="等线">
    <w:altName w:val="苹方-简"/>
    <w:panose1 w:val="00000000000000000000"/>
    <w:charset w:val="00"/>
    <w:family w:val="auto"/>
    <w:pitch w:val="default"/>
    <w:sig w:usb0="00000000" w:usb1="00000000" w:usb2="00000000" w:usb3="00000000" w:csb0="00000000" w:csb1="00000000"/>
  </w:font>
  <w:font w:name="Symbol">
    <w:altName w:val="Kingsoft Sign"/>
    <w:panose1 w:val="05050102010706020507"/>
    <w:charset w:val="00"/>
    <w:family w:val="roman"/>
    <w:pitch w:val="default"/>
    <w:sig w:usb0="00000000" w:usb1="00000000" w:usb2="00000000" w:usb3="00000000" w:csb0="80000000" w:csb1="00000000"/>
  </w:font>
  <w:font w:name="AcadNusx">
    <w:altName w:val="苹方-简"/>
    <w:panose1 w:val="00000000000000000000"/>
    <w:charset w:val="00"/>
    <w:family w:val="auto"/>
    <w:pitch w:val="default"/>
    <w:sig w:usb0="00000000" w:usb1="00000000" w:usb2="00000000" w:usb3="00000000" w:csb0="0000001B" w:csb1="00000000"/>
  </w:font>
  <w:font w:name="黑体">
    <w:altName w:val="黑体-简"/>
    <w:panose1 w:val="02010600030101010101"/>
    <w:charset w:val="86"/>
    <w:family w:val="auto"/>
    <w:pitch w:val="default"/>
    <w:sig w:usb0="00000000" w:usb1="00000000" w:usb2="00000010" w:usb3="00000000" w:csb0="00040000" w:csb1="00000000"/>
  </w:font>
  <w:font w:name="Sylfaen">
    <w:altName w:val="苹方-简"/>
    <w:panose1 w:val="010A0502050306030303"/>
    <w:charset w:val="CC"/>
    <w:family w:val="roman"/>
    <w:pitch w:val="default"/>
    <w:sig w:usb0="00000000" w:usb1="00000000" w:usb2="00000000" w:usb3="00000000" w:csb0="0000009F" w:csb1="00000000"/>
  </w:font>
  <w:font w:name=".Apple Symbols Fallback">
    <w:panose1 w:val="02020603050405020304"/>
    <w:charset w:val="00"/>
    <w:family w:val="roman"/>
    <w:pitch w:val="default"/>
    <w:sig w:usb0="E0002AEF" w:usb1="C0007841" w:usb2="00000009" w:usb3="00000000" w:csb0="400001FF" w:csb1="FFFF0000"/>
  </w:font>
  <w:font w:name="Times">
    <w:altName w:val="Thonburi"/>
    <w:panose1 w:val="00000500000000020000"/>
    <w:charset w:val="CC"/>
    <w:family w:val="roman"/>
    <w:pitch w:val="default"/>
    <w:sig w:usb0="00000000" w:usb1="00000000" w:usb2="00000000" w:usb3="00000000" w:csb0="2000019F" w:csb1="4F010000"/>
  </w:font>
  <w:font w:name="Helvetica">
    <w:panose1 w:val="00000000000000000000"/>
    <w:charset w:val="CC"/>
    <w:family w:val="swiss"/>
    <w:pitch w:val="default"/>
    <w:sig w:usb0="E00002FF" w:usb1="5000785B" w:usb2="00000000" w:usb3="00000000" w:csb0="2000019F" w:csb1="4F010000"/>
  </w:font>
  <w:font w:name="Helvetica">
    <w:panose1 w:val="00000000000000000000"/>
    <w:charset w:val="00"/>
    <w:family w:val="auto"/>
    <w:pitch w:val="default"/>
    <w:sig w:usb0="E00002FF" w:usb1="5000785B" w:usb2="00000000" w:usb3="00000000" w:csb0="2000019F" w:csb1="4F01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Sylfaen">
    <w:altName w:val="苹方-简"/>
    <w:panose1 w:val="00000000000000000000"/>
    <w:charset w:val="86"/>
    <w:family w:val="auto"/>
    <w:pitch w:val="default"/>
    <w:sig w:usb0="00000000" w:usb1="00000000" w:usb2="00000000" w:usb3="00000000" w:csb0="00000000" w:csb1="00000000"/>
  </w:font>
  <w:font w:name="Sylfaen">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s0lY7tAAAAAFAQAADwAAAAAAAAAB&#10;ACAAAAA4AAAAZHJzL2Rvd25yZXYueG1sUEsBAhQAFAAAAAgAh07iQNoZnRUCAgAAEgQAAA4AAAAA&#10;AAAAAQAgAAAANQEAAGRycy9lMm9Eb2MueG1sUEsFBgAAAAAGAAYAWQEAAKk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w:t>რემედიაციის პოლიტია 202</w:t>
    </w:r>
    <w:r>
      <w:t>3</w:t>
    </w:r>
    <w:r>
      <w:t>-2</w:t>
    </w:r>
    <w:r>
      <w:t>4</w:t>
    </w:r>
    <w:r>
      <w:t xml:space="preserve"> სასწ. წ. </w:t>
    </w:r>
    <w:r>
      <w:tab/>
    </w: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13"/>
        <w:tab w:val="right" w:pos="9026"/>
        <w:tab w:val="clear" w:pos="4153"/>
        <w:tab w:val="clear" w:pos="8306"/>
      </w:tabs>
      <w:jc w:val="center"/>
      <w:rPr>
        <w:rFonts w:hint="default"/>
        <w:b/>
        <w:bCs/>
      </w:rPr>
    </w:pPr>
    <w:r>
      <w:drawing>
        <wp:anchor distT="0" distB="0" distL="114300" distR="114300" simplePos="0" relativeHeight="251659264" behindDoc="0" locked="0" layoutInCell="1" allowOverlap="1">
          <wp:simplePos x="0" y="0"/>
          <wp:positionH relativeFrom="column">
            <wp:posOffset>-643890</wp:posOffset>
          </wp:positionH>
          <wp:positionV relativeFrom="paragraph">
            <wp:posOffset>-245745</wp:posOffset>
          </wp:positionV>
          <wp:extent cx="883285" cy="765175"/>
          <wp:effectExtent l="0" t="0" r="5715" b="22225"/>
          <wp:wrapSquare wrapText="bothSides"/>
          <wp:docPr id="3" name="Picture 3" descr="LOGO COREL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REL_001"/>
                  <pic:cNvPicPr>
                    <a:picLocks noChangeAspect="1"/>
                  </pic:cNvPicPr>
                </pic:nvPicPr>
                <pic:blipFill>
                  <a:blip r:embed="rId1"/>
                  <a:stretch>
                    <a:fillRect/>
                  </a:stretch>
                </pic:blipFill>
                <pic:spPr>
                  <a:xfrm>
                    <a:off x="0" y="0"/>
                    <a:ext cx="883285" cy="765175"/>
                  </a:xfrm>
                  <a:prstGeom prst="rect">
                    <a:avLst/>
                  </a:prstGeom>
                </pic:spPr>
              </pic:pic>
            </a:graphicData>
          </a:graphic>
        </wp:anchor>
      </w:drawing>
    </w:r>
    <w:r>
      <w:rPr>
        <w:rFonts w:ascii="Sylfaen" w:hAnsi="Sylfaen" w:eastAsia="Times New Roman" w:cs="Arial"/>
        <w:b/>
        <w:spacing w:val="-3"/>
        <w:sz w:val="20"/>
        <w:szCs w:val="24"/>
      </w:rPr>
      <w:drawing>
        <wp:anchor distT="0" distB="0" distL="114300" distR="114300" simplePos="0" relativeHeight="251661312" behindDoc="0" locked="0" layoutInCell="1" allowOverlap="1">
          <wp:simplePos x="0" y="0"/>
          <wp:positionH relativeFrom="column">
            <wp:posOffset>5579110</wp:posOffset>
          </wp:positionH>
          <wp:positionV relativeFrom="paragraph">
            <wp:posOffset>-24765</wp:posOffset>
          </wp:positionV>
          <wp:extent cx="802640" cy="503555"/>
          <wp:effectExtent l="0" t="0" r="10160" b="444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802640" cy="503555"/>
                  </a:xfrm>
                  <a:prstGeom prst="rect">
                    <a:avLst/>
                  </a:prstGeom>
                  <a:noFill/>
                  <a:ln w="9525">
                    <a:noFill/>
                  </a:ln>
                </pic:spPr>
              </pic:pic>
            </a:graphicData>
          </a:graphic>
        </wp:anchor>
      </w:drawing>
    </w:r>
    <w:r>
      <w:rPr>
        <w:b/>
        <w:bCs/>
      </w:rPr>
      <w:t xml:space="preserve">შ.პ.ს. ვახტანგ ესვანჯიას სახელობის იტალიური სკოლა </w:t>
    </w:r>
    <w:r>
      <w:rPr>
        <w:rFonts w:hint="default"/>
        <w:b/>
        <w:bCs/>
      </w:rPr>
      <w:t>“ცისკარი”</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49DE"/>
    <w:multiLevelType w:val="multilevel"/>
    <w:tmpl w:val="1E3349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36B748B"/>
    <w:multiLevelType w:val="singleLevel"/>
    <w:tmpl w:val="636B748B"/>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6B"/>
    <w:rsid w:val="000A3413"/>
    <w:rsid w:val="00177868"/>
    <w:rsid w:val="00190155"/>
    <w:rsid w:val="001A5A90"/>
    <w:rsid w:val="00374009"/>
    <w:rsid w:val="00791C10"/>
    <w:rsid w:val="00994C6B"/>
    <w:rsid w:val="00A500EC"/>
    <w:rsid w:val="00AA25BF"/>
    <w:rsid w:val="00B14446"/>
    <w:rsid w:val="00EB492C"/>
    <w:rsid w:val="00EB7AE3"/>
    <w:rsid w:val="00F40613"/>
    <w:rsid w:val="00F70F0C"/>
    <w:rsid w:val="3FED04EC"/>
    <w:rsid w:val="5D3FA535"/>
    <w:rsid w:val="7B37A4EE"/>
    <w:rsid w:val="7BFF7B83"/>
    <w:rsid w:val="7D76929C"/>
    <w:rsid w:val="7FFFC031"/>
    <w:rsid w:val="DD7FA826"/>
    <w:rsid w:val="F29FBD47"/>
    <w:rsid w:val="F7FBABD8"/>
    <w:rsid w:val="FFFF162D"/>
  </w:rsids>
  <m:mathPr>
    <m:mathFont m:val="Cambria Math"/>
    <m:brkBin m:val="before"/>
    <m:brkBinSub m:val="--"/>
    <m:smallFrac m:val="0"/>
    <m:dispDef/>
    <m:lMargin m:val="0"/>
    <m:rMargin m:val="0"/>
    <m:defJc m:val="centerGroup"/>
    <m:wrapIndent m:val="1440"/>
    <m:intLim m:val="subSup"/>
    <m:naryLim m:val="undOvr"/>
  </m:mathPr>
  <w:themeFontLang w:val="ka-G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ka-GE" w:eastAsia="en-US" w:bidi="ar-SA"/>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pPr>
      <w:spacing w:after="0" w:line="240" w:lineRule="auto"/>
    </w:pPr>
    <w:rPr>
      <w:rFonts w:ascii="Tahoma" w:hAnsi="Tahoma" w:cs="Tahoma"/>
      <w:sz w:val="16"/>
      <w:szCs w:val="16"/>
    </w:rPr>
  </w:style>
  <w:style w:type="paragraph" w:styleId="3">
    <w:name w:val="annotation text"/>
    <w:basedOn w:val="1"/>
    <w:link w:val="11"/>
    <w:unhideWhenUsed/>
    <w:qFormat/>
    <w:uiPriority w:val="99"/>
    <w:pPr>
      <w:spacing w:line="240" w:lineRule="auto"/>
    </w:pPr>
    <w:rPr>
      <w:sz w:val="20"/>
      <w:szCs w:val="20"/>
    </w:rPr>
  </w:style>
  <w:style w:type="paragraph" w:styleId="4">
    <w:name w:val="annotation subject"/>
    <w:basedOn w:val="3"/>
    <w:next w:val="3"/>
    <w:link w:val="12"/>
    <w:unhideWhenUsed/>
    <w:qFormat/>
    <w:uiPriority w:val="99"/>
    <w:rPr>
      <w:b/>
      <w:bCs/>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tabs>
        <w:tab w:val="center" w:pos="4153"/>
        <w:tab w:val="right" w:pos="8306"/>
      </w:tabs>
      <w:snapToGrid w:val="0"/>
    </w:pPr>
    <w:rPr>
      <w:sz w:val="18"/>
      <w:szCs w:val="18"/>
    </w:rPr>
  </w:style>
  <w:style w:type="character" w:styleId="8">
    <w:name w:val="annotation reference"/>
    <w:basedOn w:val="7"/>
    <w:unhideWhenUsed/>
    <w:qFormat/>
    <w:uiPriority w:val="99"/>
    <w:rPr>
      <w:sz w:val="16"/>
      <w:szCs w:val="16"/>
    </w:rPr>
  </w:style>
  <w:style w:type="character" w:customStyle="1" w:styleId="10">
    <w:name w:val="Balloon Text Char"/>
    <w:basedOn w:val="7"/>
    <w:link w:val="2"/>
    <w:semiHidden/>
    <w:qFormat/>
    <w:uiPriority w:val="99"/>
    <w:rPr>
      <w:rFonts w:ascii="Tahoma" w:hAnsi="Tahoma" w:cs="Tahoma"/>
      <w:sz w:val="16"/>
      <w:szCs w:val="16"/>
      <w:lang w:val="ka-GE"/>
    </w:rPr>
  </w:style>
  <w:style w:type="character" w:customStyle="1" w:styleId="11">
    <w:name w:val="Comment Text Char"/>
    <w:basedOn w:val="7"/>
    <w:link w:val="3"/>
    <w:semiHidden/>
    <w:qFormat/>
    <w:uiPriority w:val="99"/>
    <w:rPr>
      <w:lang w:val="ka-GE"/>
    </w:rPr>
  </w:style>
  <w:style w:type="character" w:customStyle="1" w:styleId="12">
    <w:name w:val="Comment Subject Char"/>
    <w:basedOn w:val="11"/>
    <w:link w:val="4"/>
    <w:semiHidden/>
    <w:qFormat/>
    <w:uiPriority w:val="99"/>
    <w:rPr>
      <w:b/>
      <w:bCs/>
      <w:lang w:val="ka-G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813</Words>
  <Characters>7036</Characters>
  <Lines>74</Lines>
  <Paragraphs>20</Paragraphs>
  <ScaleCrop>false</ScaleCrop>
  <LinksUpToDate>false</LinksUpToDate>
  <CharactersWithSpaces>7824</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2022-10-29T15:24:00Z</dcterms:created>
  <dc:creator>Manana Bochorishvili</dc:creator>
  <cp:lastModifiedBy>ml</cp:lastModifiedBy>
  <dcterms:modified xsi:type="dcterms:W3CDTF">2023-09-08T13:44:42Z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