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5C" w:rsidRDefault="007108B1">
      <w:r w:rsidRPr="007108B1">
        <w:t>Dnia 02.12.2023r. Reprezentacja szkoły w składzie : Gutowska Aleksandra, Galiński Ksawery, Karwowski Michał oraz Krasiński Adrian po awansie do finału woj. podlaskiego wywalczonego w Łomży, uczestniczyła w Finale Wojewódzkim Igrzysk Dzieci rozegranym w Suwałkach zajmując szóste miejsce. Drużynę przygotował do zawodów nauczyciel wychowania fizycznego pan Marek Hanc.</w:t>
      </w:r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1"/>
    <w:rsid w:val="007108B1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D672-E8B8-4A2B-B5C2-BD9DD660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2024-02-23T11:42:00Z</dcterms:created>
  <dcterms:modified xsi:type="dcterms:W3CDTF">2024-02-23T11:43:00Z</dcterms:modified>
</cp:coreProperties>
</file>