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27" w:rsidRPr="00254641" w:rsidRDefault="00910943" w:rsidP="00D36627">
      <w:pPr>
        <w:pStyle w:val="Default"/>
        <w:jc w:val="center"/>
        <w:rPr>
          <w:b/>
          <w:bCs/>
          <w:sz w:val="23"/>
          <w:szCs w:val="23"/>
        </w:rPr>
      </w:pPr>
      <w:r w:rsidRPr="00254641">
        <w:rPr>
          <w:b/>
          <w:bCs/>
          <w:sz w:val="23"/>
          <w:szCs w:val="23"/>
        </w:rPr>
        <w:t>PROCEDURA ODWOŁAWCZA W POSTĘPOWANIU REKRUTACYJNYM</w:t>
      </w:r>
      <w:r w:rsidR="00D36627" w:rsidRPr="00254641">
        <w:rPr>
          <w:b/>
          <w:bCs/>
          <w:sz w:val="23"/>
          <w:szCs w:val="23"/>
        </w:rPr>
        <w:t xml:space="preserve"> DO PRZEDSZKOLI</w:t>
      </w:r>
      <w:r w:rsidR="00D36627" w:rsidRPr="00254641">
        <w:rPr>
          <w:sz w:val="22"/>
          <w:szCs w:val="22"/>
          <w:vertAlign w:val="superscript"/>
        </w:rPr>
        <w:t xml:space="preserve">*) </w:t>
      </w:r>
      <w:r w:rsidR="00D36627" w:rsidRPr="00254641">
        <w:rPr>
          <w:b/>
          <w:bCs/>
          <w:sz w:val="23"/>
          <w:szCs w:val="23"/>
        </w:rPr>
        <w:t xml:space="preserve"> NA ROK SZKOLNY 2024/2025 </w:t>
      </w:r>
      <w:r w:rsidRPr="00254641">
        <w:rPr>
          <w:b/>
          <w:bCs/>
          <w:sz w:val="23"/>
          <w:szCs w:val="23"/>
        </w:rPr>
        <w:t xml:space="preserve"> </w:t>
      </w:r>
    </w:p>
    <w:p w:rsidR="00910943" w:rsidRPr="00254641" w:rsidRDefault="00910943" w:rsidP="00910943">
      <w:pPr>
        <w:pStyle w:val="Default"/>
        <w:rPr>
          <w:b/>
          <w:bCs/>
          <w:sz w:val="23"/>
          <w:szCs w:val="23"/>
        </w:rPr>
      </w:pPr>
    </w:p>
    <w:p w:rsidR="00D36627" w:rsidRPr="00254641" w:rsidRDefault="00D36627" w:rsidP="00D36627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 xml:space="preserve">W dniu 18 kwietnia 2024 r. </w:t>
      </w:r>
      <w:r w:rsidR="00C92208">
        <w:rPr>
          <w:sz w:val="22"/>
          <w:szCs w:val="22"/>
        </w:rPr>
        <w:t xml:space="preserve">do godz. 12.00 </w:t>
      </w:r>
      <w:r w:rsidRPr="00254641">
        <w:rPr>
          <w:sz w:val="22"/>
          <w:szCs w:val="22"/>
        </w:rPr>
        <w:t xml:space="preserve">zostaną ogłoszone listy kandydatów przyjętych </w:t>
      </w:r>
      <w:r w:rsidR="00C92208">
        <w:rPr>
          <w:sz w:val="22"/>
          <w:szCs w:val="22"/>
        </w:rPr>
        <w:t>i </w:t>
      </w:r>
      <w:r w:rsidRPr="00254641">
        <w:rPr>
          <w:sz w:val="22"/>
          <w:szCs w:val="22"/>
        </w:rPr>
        <w:t>nieprzyjętych do przedszkoli</w:t>
      </w:r>
      <w:r w:rsidR="00254641">
        <w:rPr>
          <w:sz w:val="22"/>
          <w:szCs w:val="22"/>
        </w:rPr>
        <w:t xml:space="preserve"> na rok szkolny 2024/2025</w:t>
      </w:r>
      <w:r w:rsidRPr="00254641">
        <w:rPr>
          <w:sz w:val="22"/>
          <w:szCs w:val="22"/>
        </w:rPr>
        <w:t>.</w:t>
      </w:r>
    </w:p>
    <w:p w:rsidR="00D36627" w:rsidRPr="00254641" w:rsidRDefault="00D36627" w:rsidP="00910943">
      <w:pPr>
        <w:pStyle w:val="Default"/>
        <w:rPr>
          <w:sz w:val="22"/>
          <w:szCs w:val="22"/>
        </w:rPr>
      </w:pPr>
    </w:p>
    <w:p w:rsidR="00D36627" w:rsidRPr="00254641" w:rsidRDefault="00910943" w:rsidP="00254641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>W przypadku nieprzyjęcia kandydata do przedszkola</w:t>
      </w:r>
      <w:r w:rsidR="00D36627" w:rsidRPr="00254641">
        <w:rPr>
          <w:sz w:val="22"/>
          <w:szCs w:val="22"/>
          <w:vertAlign w:val="superscript"/>
        </w:rPr>
        <w:t xml:space="preserve"> </w:t>
      </w:r>
      <w:r w:rsidRPr="00254641">
        <w:rPr>
          <w:sz w:val="22"/>
          <w:szCs w:val="22"/>
        </w:rPr>
        <w:t xml:space="preserve">rodzic ma prawo skorzystać z procedury odwoławczej opisanej w art. 158 ust. 6-9 ustawy z dnia 14 grudnia 2016 r. - Prawo oświatowe (Dz. U. z 2023 r. poz. 900 z późn. zm.). </w:t>
      </w:r>
    </w:p>
    <w:p w:rsidR="00254641" w:rsidRPr="00254641" w:rsidRDefault="00910943" w:rsidP="00254641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>Uwzględniając procedurę odwoławczą i tegoroczne terminy postępowań rekrutacyjnych okreś</w:t>
      </w:r>
      <w:r w:rsidR="00D36627" w:rsidRPr="00254641">
        <w:rPr>
          <w:sz w:val="22"/>
          <w:szCs w:val="22"/>
        </w:rPr>
        <w:t xml:space="preserve">lone </w:t>
      </w:r>
      <w:r w:rsidR="00254641">
        <w:t xml:space="preserve">w  </w:t>
      </w:r>
      <w:r w:rsidR="00254641" w:rsidRPr="00254641">
        <w:t>załączniku nr 1 do </w:t>
      </w:r>
      <w:hyperlink r:id="rId7" w:history="1">
        <w:r w:rsidR="00254641" w:rsidRPr="00254641">
          <w:rPr>
            <w:rStyle w:val="Hipercze"/>
            <w:color w:val="2962FF"/>
          </w:rPr>
          <w:t>zarządzenia nr 11 Prezydenta Miasta Torunia z dnia 24 stycznia 2024 r.</w:t>
        </w:r>
      </w:hyperlink>
      <w:r w:rsidR="00254641" w:rsidRPr="00254641">
        <w:t> w sprawie terminów postępowania rekrutacyjnego i postępowania uzupełniającego, a także terminów składania dokumentów do przedszkoli, oddziałów przedszkolnych w szkołach podstawowych oraz klas I szkół podstawowych w roku szkolnym 2024/2025</w:t>
      </w:r>
      <w:r w:rsidRPr="00254641">
        <w:rPr>
          <w:sz w:val="22"/>
          <w:szCs w:val="22"/>
        </w:rPr>
        <w:t>:</w:t>
      </w:r>
    </w:p>
    <w:p w:rsidR="00910943" w:rsidRPr="00254641" w:rsidRDefault="00910943" w:rsidP="00910943">
      <w:pPr>
        <w:pStyle w:val="Default"/>
        <w:rPr>
          <w:sz w:val="22"/>
          <w:szCs w:val="22"/>
        </w:rPr>
      </w:pPr>
      <w:r w:rsidRPr="00254641">
        <w:rPr>
          <w:sz w:val="22"/>
          <w:szCs w:val="22"/>
        </w:rPr>
        <w:t xml:space="preserve"> </w:t>
      </w:r>
    </w:p>
    <w:p w:rsidR="00254641" w:rsidRPr="00254641" w:rsidRDefault="00910943" w:rsidP="00910943">
      <w:pPr>
        <w:pStyle w:val="Default"/>
        <w:numPr>
          <w:ilvl w:val="0"/>
          <w:numId w:val="2"/>
        </w:numPr>
        <w:spacing w:after="21"/>
        <w:jc w:val="both"/>
        <w:rPr>
          <w:sz w:val="22"/>
          <w:szCs w:val="22"/>
        </w:rPr>
      </w:pPr>
      <w:r w:rsidRPr="00254641">
        <w:rPr>
          <w:b/>
          <w:bCs/>
          <w:sz w:val="22"/>
          <w:szCs w:val="22"/>
        </w:rPr>
        <w:t>do 22 kwietnia 2024 r.</w:t>
      </w:r>
      <w:r w:rsidRPr="00254641">
        <w:rPr>
          <w:sz w:val="22"/>
          <w:szCs w:val="22"/>
        </w:rPr>
        <w:t xml:space="preserve">, tj. w terminie 3 dni od dnia podania do publicznej wiadomości listy kandydatów przyjętych i kandydatów nieprzyjętych, rodzic kandydata może wystąpić </w:t>
      </w:r>
      <w:r w:rsidRPr="00254641">
        <w:rPr>
          <w:b/>
          <w:sz w:val="22"/>
          <w:szCs w:val="22"/>
        </w:rPr>
        <w:t xml:space="preserve">do komisji rekrutacyjnej </w:t>
      </w:r>
      <w:r w:rsidR="00D270BA">
        <w:rPr>
          <w:b/>
          <w:sz w:val="22"/>
          <w:szCs w:val="22"/>
        </w:rPr>
        <w:t xml:space="preserve">w przedszkolu </w:t>
      </w:r>
      <w:r w:rsidRPr="00254641">
        <w:rPr>
          <w:b/>
          <w:sz w:val="22"/>
          <w:szCs w:val="22"/>
        </w:rPr>
        <w:t>z wnioskiem</w:t>
      </w:r>
      <w:r w:rsidRPr="00254641">
        <w:rPr>
          <w:sz w:val="22"/>
          <w:szCs w:val="22"/>
        </w:rPr>
        <w:t xml:space="preserve"> o sporządzenie uzasadnienia odmowy przyjęcia kandydata do </w:t>
      </w:r>
      <w:r w:rsidR="00BD4D92">
        <w:rPr>
          <w:sz w:val="22"/>
          <w:szCs w:val="22"/>
        </w:rPr>
        <w:t>tego</w:t>
      </w:r>
      <w:r w:rsidRPr="00254641">
        <w:rPr>
          <w:sz w:val="22"/>
          <w:szCs w:val="22"/>
        </w:rPr>
        <w:t xml:space="preserve"> przedszkola, </w:t>
      </w:r>
    </w:p>
    <w:p w:rsidR="00254641" w:rsidRPr="00254641" w:rsidRDefault="00910943" w:rsidP="00910943">
      <w:pPr>
        <w:pStyle w:val="Default"/>
        <w:numPr>
          <w:ilvl w:val="0"/>
          <w:numId w:val="2"/>
        </w:numPr>
        <w:spacing w:after="21"/>
        <w:jc w:val="both"/>
        <w:rPr>
          <w:sz w:val="22"/>
          <w:szCs w:val="22"/>
        </w:rPr>
      </w:pPr>
      <w:r w:rsidRPr="00254641">
        <w:rPr>
          <w:b/>
          <w:sz w:val="22"/>
          <w:szCs w:val="22"/>
        </w:rPr>
        <w:t>uzasadnienie komisja rekrutacyjna sporządza</w:t>
      </w:r>
      <w:r w:rsidRPr="00254641">
        <w:rPr>
          <w:sz w:val="22"/>
          <w:szCs w:val="22"/>
        </w:rPr>
        <w:t xml:space="preserve"> </w:t>
      </w:r>
      <w:r w:rsidRPr="00254641">
        <w:rPr>
          <w:b/>
          <w:bCs/>
          <w:sz w:val="22"/>
          <w:szCs w:val="22"/>
        </w:rPr>
        <w:t>w terminie 3 dni od dnia wystąpienia przez rodzica kandydata z wnioskiem</w:t>
      </w:r>
      <w:r w:rsidRPr="00254641">
        <w:rPr>
          <w:sz w:val="22"/>
          <w:szCs w:val="22"/>
        </w:rPr>
        <w:t xml:space="preserve">, uzasadnienie zawiera przyczyny odmowy przyjęcia, w tym najniższą liczbę punktów, która uprawniała do </w:t>
      </w:r>
      <w:bookmarkStart w:id="0" w:name="_GoBack"/>
      <w:bookmarkEnd w:id="0"/>
      <w:r w:rsidRPr="00254641">
        <w:rPr>
          <w:sz w:val="22"/>
          <w:szCs w:val="22"/>
        </w:rPr>
        <w:t xml:space="preserve">przyjęcia, oraz liczbę punktów, którą kandydat uzyskał w postępowaniu rekrutacyjnym, </w:t>
      </w:r>
    </w:p>
    <w:p w:rsidR="00254641" w:rsidRPr="00254641" w:rsidRDefault="00910943" w:rsidP="00910943">
      <w:pPr>
        <w:pStyle w:val="Default"/>
        <w:numPr>
          <w:ilvl w:val="0"/>
          <w:numId w:val="2"/>
        </w:numPr>
        <w:spacing w:after="21"/>
        <w:jc w:val="both"/>
        <w:rPr>
          <w:sz w:val="22"/>
          <w:szCs w:val="22"/>
        </w:rPr>
      </w:pPr>
      <w:r w:rsidRPr="00254641">
        <w:rPr>
          <w:b/>
          <w:color w:val="auto"/>
          <w:sz w:val="22"/>
          <w:szCs w:val="22"/>
        </w:rPr>
        <w:t>rodzic kandydata może wnieść do dyrektora przedszkola odwołanie</w:t>
      </w:r>
      <w:r w:rsidRPr="00254641">
        <w:rPr>
          <w:color w:val="auto"/>
          <w:sz w:val="22"/>
          <w:szCs w:val="22"/>
        </w:rPr>
        <w:t xml:space="preserve"> od rozstrzygnięcia komisji rekrutacyjnej, </w:t>
      </w:r>
      <w:r w:rsidRPr="00254641">
        <w:rPr>
          <w:b/>
          <w:bCs/>
          <w:color w:val="auto"/>
          <w:sz w:val="22"/>
          <w:szCs w:val="22"/>
        </w:rPr>
        <w:t>w terminie 3 dni od dnia otrzymania uzasadnienia</w:t>
      </w:r>
      <w:r w:rsidRPr="00254641">
        <w:rPr>
          <w:color w:val="auto"/>
          <w:sz w:val="22"/>
          <w:szCs w:val="22"/>
        </w:rPr>
        <w:t xml:space="preserve">, </w:t>
      </w:r>
    </w:p>
    <w:p w:rsidR="00910943" w:rsidRPr="00254641" w:rsidRDefault="00910943" w:rsidP="00910943">
      <w:pPr>
        <w:pStyle w:val="Default"/>
        <w:numPr>
          <w:ilvl w:val="0"/>
          <w:numId w:val="2"/>
        </w:numPr>
        <w:spacing w:after="21"/>
        <w:jc w:val="both"/>
        <w:rPr>
          <w:sz w:val="22"/>
          <w:szCs w:val="22"/>
        </w:rPr>
      </w:pPr>
      <w:r w:rsidRPr="00254641">
        <w:rPr>
          <w:b/>
          <w:color w:val="auto"/>
          <w:sz w:val="22"/>
          <w:szCs w:val="22"/>
        </w:rPr>
        <w:t>dyrektor przedszkola rozpatruje odwołanie od rozstrzygnięcia komisji rekrutacyjnej</w:t>
      </w:r>
      <w:r w:rsidRPr="00254641">
        <w:rPr>
          <w:color w:val="auto"/>
          <w:sz w:val="22"/>
          <w:szCs w:val="22"/>
        </w:rPr>
        <w:t xml:space="preserve"> </w:t>
      </w:r>
      <w:r w:rsidRPr="00254641">
        <w:rPr>
          <w:b/>
          <w:bCs/>
          <w:color w:val="auto"/>
          <w:sz w:val="22"/>
          <w:szCs w:val="22"/>
        </w:rPr>
        <w:t>w terminie 3 dni od dnia otrzymania odwołania</w:t>
      </w:r>
      <w:r w:rsidRPr="00254641">
        <w:rPr>
          <w:color w:val="auto"/>
          <w:sz w:val="22"/>
          <w:szCs w:val="22"/>
        </w:rPr>
        <w:t xml:space="preserve">, na rozstrzygnięcie dyrektora danego przedszkola służy skarga do sądu administracyjnego. </w:t>
      </w:r>
    </w:p>
    <w:p w:rsidR="00D36627" w:rsidRDefault="00254641" w:rsidP="009109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4641">
        <w:rPr>
          <w:rFonts w:ascii="Times New Roman" w:hAnsi="Times New Roman" w:cs="Times New Roman"/>
        </w:rPr>
        <w:t>W przypadku nieprzyjęcia  kandydata do oddziału przedszkolnego w Szkole Podstawowej nr 12 przy ul. Strzałowej 15, wniosek o sporządzenie uzasadnienia odmowy przyjęcia kandydata składa się do komisji rekrutacyjnej w Przedszkolu Miejskim nr 11 w Toruniu, z siedzibą przy ul. Niesiołowskiego 4.</w:t>
      </w:r>
    </w:p>
    <w:p w:rsidR="00254641" w:rsidRPr="00254641" w:rsidRDefault="00254641" w:rsidP="009109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0943" w:rsidRPr="00254641" w:rsidRDefault="00D36627" w:rsidP="00D270BA">
      <w:pPr>
        <w:pStyle w:val="Default"/>
        <w:jc w:val="both"/>
        <w:rPr>
          <w:color w:val="auto"/>
        </w:rPr>
      </w:pPr>
      <w:r w:rsidRPr="00254641">
        <w:rPr>
          <w:sz w:val="20"/>
          <w:szCs w:val="20"/>
          <w:vertAlign w:val="superscript"/>
        </w:rPr>
        <w:t xml:space="preserve">*) </w:t>
      </w:r>
      <w:r w:rsidRPr="00254641">
        <w:rPr>
          <w:sz w:val="20"/>
          <w:szCs w:val="20"/>
        </w:rPr>
        <w:t xml:space="preserve"> Ilekroć mowa o przedszkolu należy przez to rozumieć </w:t>
      </w:r>
      <w:r w:rsidRPr="00254641">
        <w:rPr>
          <w:bCs/>
          <w:sz w:val="20"/>
          <w:szCs w:val="20"/>
        </w:rPr>
        <w:t>przedszkole miejskie</w:t>
      </w:r>
      <w:r w:rsidRPr="00254641">
        <w:rPr>
          <w:sz w:val="20"/>
          <w:szCs w:val="20"/>
        </w:rPr>
        <w:t xml:space="preserve"> lub </w:t>
      </w:r>
      <w:r w:rsidRPr="00254641">
        <w:rPr>
          <w:bCs/>
          <w:sz w:val="20"/>
          <w:szCs w:val="20"/>
        </w:rPr>
        <w:t>szkołę podstawową</w:t>
      </w:r>
      <w:r w:rsidRPr="00254641">
        <w:rPr>
          <w:sz w:val="20"/>
          <w:szCs w:val="20"/>
        </w:rPr>
        <w:t xml:space="preserve"> </w:t>
      </w:r>
      <w:r w:rsidRPr="00254641">
        <w:rPr>
          <w:bCs/>
          <w:sz w:val="20"/>
          <w:szCs w:val="20"/>
        </w:rPr>
        <w:t>z oddziałami przedszkolnymi, prowadzoną przez</w:t>
      </w:r>
      <w:r w:rsidRPr="00254641">
        <w:rPr>
          <w:sz w:val="20"/>
          <w:szCs w:val="20"/>
        </w:rPr>
        <w:t xml:space="preserve"> </w:t>
      </w:r>
      <w:r w:rsidRPr="00254641">
        <w:rPr>
          <w:bCs/>
          <w:sz w:val="20"/>
          <w:szCs w:val="20"/>
        </w:rPr>
        <w:t>Gminę Miasta Toruń.</w:t>
      </w:r>
    </w:p>
    <w:sectPr w:rsidR="00910943" w:rsidRPr="0025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DE" w:rsidRDefault="00421CDE" w:rsidP="00910943">
      <w:pPr>
        <w:spacing w:after="0" w:line="240" w:lineRule="auto"/>
      </w:pPr>
      <w:r>
        <w:separator/>
      </w:r>
    </w:p>
  </w:endnote>
  <w:endnote w:type="continuationSeparator" w:id="0">
    <w:p w:rsidR="00421CDE" w:rsidRDefault="00421CDE" w:rsidP="0091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DE" w:rsidRDefault="00421CDE" w:rsidP="00910943">
      <w:pPr>
        <w:spacing w:after="0" w:line="240" w:lineRule="auto"/>
      </w:pPr>
      <w:r>
        <w:separator/>
      </w:r>
    </w:p>
  </w:footnote>
  <w:footnote w:type="continuationSeparator" w:id="0">
    <w:p w:rsidR="00421CDE" w:rsidRDefault="00421CDE" w:rsidP="0091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D98"/>
    <w:multiLevelType w:val="hybridMultilevel"/>
    <w:tmpl w:val="F6D4E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D1549"/>
    <w:multiLevelType w:val="hybridMultilevel"/>
    <w:tmpl w:val="ACA6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43"/>
    <w:rsid w:val="00254641"/>
    <w:rsid w:val="00421CDE"/>
    <w:rsid w:val="00910943"/>
    <w:rsid w:val="00BD4D92"/>
    <w:rsid w:val="00C92208"/>
    <w:rsid w:val="00D270BA"/>
    <w:rsid w:val="00D36627"/>
    <w:rsid w:val="00E6662F"/>
    <w:rsid w:val="00F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867E"/>
  <w15:chartTrackingRefBased/>
  <w15:docId w15:val="{847B1BC7-E283-433A-AB19-599B6F2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943"/>
    <w:rPr>
      <w:vertAlign w:val="superscript"/>
    </w:rPr>
  </w:style>
  <w:style w:type="paragraph" w:customStyle="1" w:styleId="Default">
    <w:name w:val="Default"/>
    <w:rsid w:val="0091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46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4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torun.pl/zarzadzenie/56226/zarzadzenie-nr-11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k.skuza</dc:creator>
  <cp:keywords/>
  <dc:description/>
  <cp:lastModifiedBy>k.skuza</cp:lastModifiedBy>
  <cp:revision>4</cp:revision>
  <dcterms:created xsi:type="dcterms:W3CDTF">2024-04-18T05:31:00Z</dcterms:created>
  <dcterms:modified xsi:type="dcterms:W3CDTF">2024-04-18T06:17:00Z</dcterms:modified>
</cp:coreProperties>
</file>