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A" w:rsidRPr="00CF668A" w:rsidRDefault="00CF668A" w:rsidP="00556689">
      <w:pPr>
        <w:spacing w:before="100" w:beforeAutospacing="1" w:after="100" w:afterAutospacing="1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F668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>PROCEDURA POSTĘPOWANIA W  PRZYPADKU UCZNIA, KTÓRY SWOIM NIEWŁASIWYM ZACHOWANIEM ZNACZNIE ZAKŁÓCA LUB UNIEMOŻLIWIA PROWADZENIE ZAJĘĆ LEKCYJNYCH</w:t>
      </w:r>
    </w:p>
    <w:p w:rsidR="00CF668A" w:rsidRPr="00CF668A" w:rsidRDefault="00CF668A" w:rsidP="00CF668A">
      <w:pPr>
        <w:pStyle w:val="Akapitzlist"/>
        <w:numPr>
          <w:ilvl w:val="0"/>
          <w:numId w:val="2"/>
        </w:numPr>
        <w:spacing w:after="115"/>
        <w:jc w:val="both"/>
        <w:rPr>
          <w:rFonts w:ascii="Times New Roman" w:eastAsia="Times New Roman" w:hAnsi="Times New Roman" w:cs="Times New Roman"/>
          <w:lang w:eastAsia="pl-PL"/>
        </w:rPr>
      </w:pPr>
      <w:r w:rsidRPr="00CF668A">
        <w:rPr>
          <w:rFonts w:eastAsia="Times New Roman" w:cstheme="minorHAnsi"/>
          <w:color w:val="1E2D52"/>
          <w:lang w:eastAsia="pl-PL"/>
        </w:rPr>
        <w:t>Nauczyciel upomina ucznia i zobowiązuje go do właściwego zachowania</w:t>
      </w:r>
      <w:r w:rsidR="00213F06">
        <w:rPr>
          <w:rFonts w:eastAsia="Times New Roman" w:cstheme="minorHAnsi"/>
          <w:color w:val="1E2D52"/>
          <w:lang w:eastAsia="pl-PL"/>
        </w:rPr>
        <w:t>.</w:t>
      </w:r>
    </w:p>
    <w:p w:rsidR="00CF668A" w:rsidRPr="00CF668A" w:rsidRDefault="00CF668A" w:rsidP="00CF668A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CF668A">
        <w:rPr>
          <w:rFonts w:eastAsia="Times New Roman" w:cstheme="minorHAnsi"/>
          <w:lang w:eastAsia="pl-PL"/>
        </w:rPr>
        <w:t>W przypadku braku zmiany zachowania ucznia, nauczyciel wpisuje notatkę negatywną do dziennika elektronicznego (widoczną dla rodzica/prawnego opiekuna).</w:t>
      </w:r>
    </w:p>
    <w:p w:rsidR="00CF668A" w:rsidRPr="00CF668A" w:rsidRDefault="00CF668A" w:rsidP="00CF668A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CF668A">
        <w:rPr>
          <w:rFonts w:eastAsia="Times New Roman" w:cstheme="minorHAnsi"/>
          <w:color w:val="1E2D52"/>
          <w:lang w:eastAsia="pl-PL"/>
        </w:rPr>
        <w:t>Jeśli upomnienia nie skutkują  „wyłącza” ucznia z udziału w lekcji oddając go pod opiekę pedagoga szkolnego, pedagoga specjalnego lub dyrektora szkoły.</w:t>
      </w:r>
    </w:p>
    <w:p w:rsidR="00CF668A" w:rsidRPr="00CF668A" w:rsidRDefault="00CF668A" w:rsidP="00CF668A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CF668A">
        <w:rPr>
          <w:rFonts w:eastAsia="Times New Roman" w:cstheme="minorHAnsi"/>
          <w:color w:val="1E2D52"/>
          <w:lang w:eastAsia="pl-PL"/>
        </w:rPr>
        <w:t>Nauczyciel informuje wychowawcę o nieodpowiednim zachowaniu ucznia.</w:t>
      </w:r>
    </w:p>
    <w:p w:rsidR="00CF668A" w:rsidRPr="00CF668A" w:rsidRDefault="00CF668A" w:rsidP="00CF668A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CF668A">
        <w:rPr>
          <w:rFonts w:eastAsia="Times New Roman" w:cstheme="minorHAnsi"/>
          <w:lang w:eastAsia="pl-PL"/>
        </w:rPr>
        <w:t>Wychowawca przeprowadza pogadankę z uczniem na temat jego z</w:t>
      </w:r>
      <w:r w:rsidR="00213F06">
        <w:rPr>
          <w:rFonts w:eastAsia="Times New Roman" w:cstheme="minorHAnsi"/>
          <w:lang w:eastAsia="pl-PL"/>
        </w:rPr>
        <w:t xml:space="preserve">achowania oraz informuje rodziców/prawnych opiekunów, </w:t>
      </w:r>
      <w:r w:rsidRPr="00CF668A">
        <w:rPr>
          <w:rFonts w:eastAsia="Times New Roman" w:cstheme="minorHAnsi"/>
          <w:lang w:eastAsia="pl-PL"/>
        </w:rPr>
        <w:t>prosząc o rozmowę z dzieckiem i podjęcie dalszych działań wychowawczych.</w:t>
      </w:r>
    </w:p>
    <w:p w:rsidR="00213F06" w:rsidRPr="00213F06" w:rsidRDefault="00CF668A" w:rsidP="00213F06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213F06">
        <w:rPr>
          <w:rFonts w:eastAsia="Times New Roman" w:cstheme="minorHAnsi"/>
          <w:color w:val="1E2D52"/>
          <w:lang w:eastAsia="pl-PL"/>
        </w:rPr>
        <w:t>Jeżeli niewłaściwe zachowania ucznia powtarzają się, nauczyciel zawiadamia o tym wychowawcę klasy</w:t>
      </w:r>
      <w:r w:rsidR="00213F06">
        <w:rPr>
          <w:rFonts w:eastAsia="Times New Roman" w:cstheme="minorHAnsi"/>
          <w:color w:val="1E2D52"/>
          <w:lang w:eastAsia="pl-PL"/>
        </w:rPr>
        <w:t xml:space="preserve">. </w:t>
      </w:r>
    </w:p>
    <w:p w:rsidR="00213F06" w:rsidRPr="00213F06" w:rsidRDefault="00213F06" w:rsidP="00213F06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1E2D52"/>
          <w:lang w:eastAsia="pl-PL"/>
        </w:rPr>
        <w:t xml:space="preserve">Wychowawca, pedagog szkolny, pedagog specjalny i dyrektor </w:t>
      </w:r>
      <w:r w:rsidR="00CF668A" w:rsidRPr="00213F06">
        <w:rPr>
          <w:rFonts w:eastAsia="Times New Roman" w:cstheme="minorHAnsi"/>
          <w:color w:val="1E2D52"/>
          <w:lang w:eastAsia="pl-PL"/>
        </w:rPr>
        <w:t>opracowują wspólną strategię postępowania.</w:t>
      </w:r>
    </w:p>
    <w:p w:rsidR="00213F06" w:rsidRPr="00213F06" w:rsidRDefault="00CF668A" w:rsidP="00213F06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213F06">
        <w:rPr>
          <w:rFonts w:eastAsia="Times New Roman" w:cstheme="minorHAnsi"/>
          <w:color w:val="1E2D52"/>
          <w:lang w:eastAsia="pl-PL"/>
        </w:rPr>
        <w:t>Wychowawca organizuje spotkanie z rodzicami</w:t>
      </w:r>
      <w:r w:rsidR="00213F06">
        <w:rPr>
          <w:rFonts w:eastAsia="Times New Roman" w:cstheme="minorHAnsi"/>
          <w:color w:val="1E2D52"/>
          <w:lang w:eastAsia="pl-PL"/>
        </w:rPr>
        <w:t>/prawnymi opiekunami</w:t>
      </w:r>
      <w:r w:rsidRPr="00213F06">
        <w:rPr>
          <w:rFonts w:eastAsia="Times New Roman" w:cstheme="minorHAnsi"/>
          <w:color w:val="1E2D52"/>
          <w:lang w:eastAsia="pl-PL"/>
        </w:rPr>
        <w:t xml:space="preserve"> ucznia - podjęcie dalszych ustaleń.</w:t>
      </w:r>
    </w:p>
    <w:p w:rsidR="00CF668A" w:rsidRPr="00213F06" w:rsidRDefault="00CF668A" w:rsidP="00213F06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/>
        <w:rPr>
          <w:rFonts w:eastAsia="Times New Roman" w:cstheme="minorHAnsi"/>
          <w:lang w:eastAsia="pl-PL"/>
        </w:rPr>
      </w:pPr>
      <w:r w:rsidRPr="00213F06">
        <w:rPr>
          <w:rFonts w:eastAsia="Times New Roman" w:cstheme="minorHAnsi"/>
          <w:color w:val="1E2D52"/>
          <w:lang w:eastAsia="pl-PL"/>
        </w:rPr>
        <w:t> W  przypadku, gdy rodzice nie współpracują ze szkołą, a sytuacja nie ulega poprawie, szkoła kieruje wniosek do Sądu Rodzinnego o wgląd w sytuację opiekuńczo – wychowawczą dziecka.</w:t>
      </w:r>
    </w:p>
    <w:p w:rsidR="00CF668A" w:rsidRPr="00CF668A" w:rsidRDefault="00CF668A" w:rsidP="00CF668A">
      <w:pPr>
        <w:spacing w:after="115"/>
        <w:jc w:val="both"/>
        <w:rPr>
          <w:rFonts w:eastAsia="Times New Roman" w:cstheme="minorHAnsi"/>
          <w:lang w:eastAsia="pl-PL"/>
        </w:rPr>
      </w:pPr>
      <w:r w:rsidRPr="00CF668A">
        <w:rPr>
          <w:rFonts w:eastAsia="Times New Roman" w:cstheme="minorHAnsi"/>
          <w:i/>
          <w:iCs/>
          <w:color w:val="1E2D52"/>
          <w:lang w:eastAsia="pl-PL"/>
        </w:rPr>
        <w:t> </w:t>
      </w:r>
    </w:p>
    <w:p w:rsidR="00A93518" w:rsidRPr="00CF668A" w:rsidRDefault="00A93518" w:rsidP="00CF668A">
      <w:pPr>
        <w:rPr>
          <w:rFonts w:cstheme="minorHAnsi"/>
        </w:rPr>
      </w:pPr>
    </w:p>
    <w:sectPr w:rsidR="00A93518" w:rsidRPr="00CF668A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B3" w:rsidRDefault="004E27B3" w:rsidP="00E55B9F">
      <w:pPr>
        <w:spacing w:after="0" w:line="240" w:lineRule="auto"/>
      </w:pPr>
      <w:r>
        <w:separator/>
      </w:r>
    </w:p>
  </w:endnote>
  <w:endnote w:type="continuationSeparator" w:id="0">
    <w:p w:rsidR="004E27B3" w:rsidRDefault="004E27B3" w:rsidP="00E5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F" w:rsidRDefault="00E55B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F" w:rsidRDefault="00E55B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F" w:rsidRDefault="00E55B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B3" w:rsidRDefault="004E27B3" w:rsidP="00E55B9F">
      <w:pPr>
        <w:spacing w:after="0" w:line="240" w:lineRule="auto"/>
      </w:pPr>
      <w:r>
        <w:separator/>
      </w:r>
    </w:p>
  </w:footnote>
  <w:footnote w:type="continuationSeparator" w:id="0">
    <w:p w:rsidR="004E27B3" w:rsidRDefault="004E27B3" w:rsidP="00E5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F" w:rsidRDefault="00E55B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  <w:lang w:eastAsia="pl-PL"/>
      </w:rPr>
      <w:alias w:val="Tytuł"/>
      <w:id w:val="77738743"/>
      <w:placeholder>
        <w:docPart w:val="E3B82A7D0ECF4F968DFD1F1A658F4F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B52" w:rsidRDefault="00160B5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0B52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 xml:space="preserve">Szkoła Podstawowa im. </w:t>
        </w:r>
        <w:proofErr w:type="spellStart"/>
        <w:r w:rsidRPr="00160B52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ppłk</w:t>
        </w:r>
        <w:proofErr w:type="spellEnd"/>
        <w:r w:rsidRPr="00160B52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. Maksymiliana Ciężkiego w Baborowie</w:t>
        </w:r>
      </w:p>
    </w:sdtContent>
  </w:sdt>
  <w:p w:rsidR="00E55B9F" w:rsidRDefault="00E55B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9F" w:rsidRDefault="00E55B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A86"/>
    <w:multiLevelType w:val="multilevel"/>
    <w:tmpl w:val="CF74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84B5136"/>
    <w:multiLevelType w:val="multilevel"/>
    <w:tmpl w:val="E694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F5CE1"/>
    <w:multiLevelType w:val="hybridMultilevel"/>
    <w:tmpl w:val="DC7C440E"/>
    <w:lvl w:ilvl="0" w:tplc="F9B09A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8A"/>
    <w:rsid w:val="000F37AC"/>
    <w:rsid w:val="00160B52"/>
    <w:rsid w:val="00213F06"/>
    <w:rsid w:val="002711EA"/>
    <w:rsid w:val="004E27B3"/>
    <w:rsid w:val="00556689"/>
    <w:rsid w:val="00A93518"/>
    <w:rsid w:val="00B90B32"/>
    <w:rsid w:val="00BF412C"/>
    <w:rsid w:val="00C6323A"/>
    <w:rsid w:val="00CF668A"/>
    <w:rsid w:val="00E55B9F"/>
    <w:rsid w:val="00F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B9F"/>
  </w:style>
  <w:style w:type="paragraph" w:styleId="Stopka">
    <w:name w:val="footer"/>
    <w:basedOn w:val="Normalny"/>
    <w:link w:val="StopkaZnak"/>
    <w:uiPriority w:val="99"/>
    <w:semiHidden/>
    <w:unhideWhenUsed/>
    <w:rsid w:val="00E5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B9F"/>
  </w:style>
  <w:style w:type="paragraph" w:styleId="Tekstdymka">
    <w:name w:val="Balloon Text"/>
    <w:basedOn w:val="Normalny"/>
    <w:link w:val="TekstdymkaZnak"/>
    <w:uiPriority w:val="99"/>
    <w:semiHidden/>
    <w:unhideWhenUsed/>
    <w:rsid w:val="00E5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B82A7D0ECF4F968DFD1F1A658F4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40FFD-B02A-49C1-AF7D-19AD93CD80E3}"/>
      </w:docPartPr>
      <w:docPartBody>
        <w:p w:rsidR="00C473E3" w:rsidRDefault="00AD1FE4" w:rsidP="00AD1FE4">
          <w:pPr>
            <w:pStyle w:val="E3B82A7D0ECF4F968DFD1F1A658F4F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1FE4"/>
    <w:rsid w:val="00AD1FE4"/>
    <w:rsid w:val="00B9716F"/>
    <w:rsid w:val="00C4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B82A7D0ECF4F968DFD1F1A658F4FA6">
    <w:name w:val="E3B82A7D0ECF4F968DFD1F1A658F4FA6"/>
    <w:rsid w:val="00AD1F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7</cp:revision>
  <dcterms:created xsi:type="dcterms:W3CDTF">2023-11-02T21:32:00Z</dcterms:created>
  <dcterms:modified xsi:type="dcterms:W3CDTF">2023-11-06T07:45:00Z</dcterms:modified>
</cp:coreProperties>
</file>