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42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Základná škola s materskou školou Hlinisko 320 Liptovská Teplá 034 83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422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Materská škola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422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422" w:lineRule="atLeast"/>
        <w:jc w:val="both"/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</w:pPr>
      <w:r w:rsidRPr="006D50B7"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  <w:t xml:space="preserve">Správa o výchovno-vzdelávacej činnosti, jej výsledkoch a podmienkach za školský rok </w:t>
      </w:r>
      <w:r>
        <w:rPr>
          <w:rFonts w:ascii="Times New Roman" w:hAnsi="Times New Roman" w:cs="Times New Roman"/>
          <w:b/>
          <w:bCs/>
          <w:color w:val="070707"/>
          <w:sz w:val="24"/>
          <w:szCs w:val="24"/>
          <w:shd w:val="clear" w:color="auto" w:fill="FFFFFF"/>
        </w:rPr>
        <w:t xml:space="preserve"> 2022/2023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422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l. </w:t>
      </w: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Základné identifikačné údaje: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Názov školy: Základná škola s materskou školou, Hlinisko 320, 034 83 Liptovská Teplá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Adresa školy: Hlinisko 320, 034 83 Liptovská Teplá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Telefón: 0908 629 506, 0947 922 263, 0947 905 651</w:t>
      </w:r>
    </w:p>
    <w:p w:rsidR="006D50B7" w:rsidRPr="006D50B7" w:rsidRDefault="004B7F1B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6D50B7" w:rsidRPr="006D50B7">
          <w:rPr>
            <w:rStyle w:val="Hypertextovprepojenie"/>
            <w:rFonts w:ascii="Times New Roman" w:hAnsi="Times New Roman"/>
            <w:bCs/>
            <w:sz w:val="24"/>
            <w:szCs w:val="24"/>
          </w:rPr>
          <w:t>skola@zstepla.edu.sk</w:t>
        </w:r>
      </w:hyperlink>
    </w:p>
    <w:p w:rsidR="006D50B7" w:rsidRPr="006D50B7" w:rsidRDefault="004B7F1B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6D50B7" w:rsidRPr="006D50B7">
          <w:rPr>
            <w:rStyle w:val="Hypertextovprepojenie"/>
            <w:rFonts w:ascii="Times New Roman" w:hAnsi="Times New Roman"/>
            <w:bCs/>
            <w:sz w:val="24"/>
            <w:szCs w:val="24"/>
          </w:rPr>
          <w:t>www.hettp://zstepla.edupage.org</w:t>
        </w:r>
      </w:hyperlink>
    </w:p>
    <w:p w:rsidR="00BD02C1" w:rsidRDefault="00BD02C1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Zriaďovateľ: Obec Liptovská Teplá, 034 83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Mená vedúcich zamestnancov školy a ich funkcia: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Riaditeľ:  Mgr. Miroslav Ondrejka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Zástupkyňa riaditeľa:  Mgr. Jana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Hancková</w:t>
      </w:r>
      <w:proofErr w:type="spellEnd"/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Zástupkyňa riaditeľa pre MŠ:  Miroslava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Kašáková</w:t>
      </w:r>
      <w:proofErr w:type="spellEnd"/>
    </w:p>
    <w:p w:rsidR="00BD02C1" w:rsidRDefault="00BD02C1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Údaje o rade školy: </w:t>
      </w:r>
    </w:p>
    <w:p w:rsidR="006D50B7" w:rsidRPr="006D50B7" w:rsidRDefault="0098155E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Predseda:</w:t>
      </w:r>
      <w:r>
        <w:rPr>
          <w:rFonts w:ascii="Arial" w:hAnsi="Arial" w:cs="Arial"/>
          <w:color w:val="2D4554"/>
          <w:sz w:val="20"/>
          <w:szCs w:val="20"/>
          <w:shd w:val="clear" w:color="auto" w:fill="FFFFFF"/>
        </w:rPr>
        <w:t> </w:t>
      </w:r>
      <w:r w:rsidRPr="0098155E">
        <w:rPr>
          <w:rFonts w:ascii="Times New Roman" w:hAnsi="Times New Roman" w:cs="Times New Roman"/>
          <w:color w:val="2D4554"/>
          <w:sz w:val="24"/>
          <w:szCs w:val="24"/>
          <w:shd w:val="clear" w:color="auto" w:fill="FFFFFF"/>
        </w:rPr>
        <w:t xml:space="preserve">PaedDr. </w:t>
      </w:r>
      <w:proofErr w:type="spellStart"/>
      <w:r w:rsidRPr="0098155E">
        <w:rPr>
          <w:rFonts w:ascii="Times New Roman" w:hAnsi="Times New Roman" w:cs="Times New Roman"/>
          <w:color w:val="2D4554"/>
          <w:sz w:val="24"/>
          <w:szCs w:val="24"/>
          <w:shd w:val="clear" w:color="auto" w:fill="FFFFFF"/>
        </w:rPr>
        <w:t>Buliaková</w:t>
      </w:r>
      <w:proofErr w:type="spellEnd"/>
      <w:r w:rsidRPr="0098155E">
        <w:rPr>
          <w:rFonts w:ascii="Times New Roman" w:hAnsi="Times New Roman" w:cs="Times New Roman"/>
          <w:color w:val="2D4554"/>
          <w:sz w:val="24"/>
          <w:szCs w:val="24"/>
          <w:shd w:val="clear" w:color="auto" w:fill="FFFFFF"/>
        </w:rPr>
        <w:t xml:space="preserve"> Andrea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Počet členov: 11</w:t>
      </w:r>
    </w:p>
    <w:p w:rsidR="006D50B7" w:rsidRPr="006D50B7" w:rsidRDefault="0040245A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Počet stretnutí: 4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Metodické združenie:</w:t>
      </w:r>
    </w:p>
    <w:p w:rsidR="006D50B7" w:rsidRPr="006D50B7" w:rsidRDefault="0040245A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Metodické združenie na materskej škole prebiehalo ako súčasť rokovania pedagogickej rady, jeho činnosť je zaznamenaná v zápisniciach rady školy.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2.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Údaje o počte detí:</w:t>
      </w:r>
    </w:p>
    <w:p w:rsidR="006D50B7" w:rsidRPr="00BD02C1" w:rsidRDefault="006D50B7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15. september          počet spolu: </w:t>
      </w:r>
      <w:r w:rsidR="0006031F">
        <w:rPr>
          <w:rFonts w:ascii="Times New Roman" w:hAnsi="Times New Roman" w:cs="Times New Roman"/>
          <w:bCs/>
          <w:sz w:val="24"/>
          <w:szCs w:val="24"/>
        </w:rPr>
        <w:t>35</w:t>
      </w:r>
      <w:r w:rsidRPr="006D50B7">
        <w:rPr>
          <w:rFonts w:ascii="Times New Roman" w:hAnsi="Times New Roman" w:cs="Times New Roman"/>
          <w:sz w:val="24"/>
          <w:szCs w:val="24"/>
        </w:rPr>
        <w:t xml:space="preserve">     chlapcov: </w:t>
      </w:r>
      <w:r w:rsidR="0006031F">
        <w:rPr>
          <w:rFonts w:ascii="Times New Roman" w:hAnsi="Times New Roman" w:cs="Times New Roman"/>
          <w:bCs/>
          <w:sz w:val="24"/>
          <w:szCs w:val="24"/>
        </w:rPr>
        <w:t>13</w:t>
      </w: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50B7">
        <w:rPr>
          <w:rFonts w:ascii="Times New Roman" w:hAnsi="Times New Roman" w:cs="Times New Roman"/>
          <w:sz w:val="24"/>
          <w:szCs w:val="24"/>
        </w:rPr>
        <w:t xml:space="preserve">       dievčat: </w:t>
      </w:r>
      <w:r w:rsidR="0006031F">
        <w:rPr>
          <w:rFonts w:ascii="Times New Roman" w:hAnsi="Times New Roman" w:cs="Times New Roman"/>
          <w:bCs/>
          <w:sz w:val="24"/>
          <w:szCs w:val="24"/>
        </w:rPr>
        <w:t>22</w:t>
      </w:r>
    </w:p>
    <w:p w:rsidR="006D50B7" w:rsidRPr="006D50B7" w:rsidRDefault="006D50B7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30. jún</w:t>
      </w: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06031F">
        <w:rPr>
          <w:rFonts w:ascii="Times New Roman" w:hAnsi="Times New Roman" w:cs="Times New Roman"/>
          <w:bCs/>
          <w:sz w:val="24"/>
          <w:szCs w:val="24"/>
        </w:rPr>
        <w:t xml:space="preserve">                              36                     14                       22</w:t>
      </w: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z toho integrovaných: 0</w:t>
      </w: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Počet zaškolených detí:  </w:t>
      </w:r>
      <w:r w:rsidR="0006031F">
        <w:rPr>
          <w:rFonts w:ascii="Times New Roman" w:hAnsi="Times New Roman" w:cs="Times New Roman"/>
          <w:bCs/>
          <w:sz w:val="24"/>
          <w:szCs w:val="24"/>
        </w:rPr>
        <w:t>20</w:t>
      </w:r>
      <w:r w:rsidR="0006031F">
        <w:rPr>
          <w:rFonts w:ascii="Times New Roman" w:hAnsi="Times New Roman" w:cs="Times New Roman"/>
          <w:sz w:val="24"/>
          <w:szCs w:val="24"/>
        </w:rPr>
        <w:tab/>
        <w:t>z toho PPPPV v šk. roku 2022/2023</w:t>
      </w:r>
      <w:r w:rsidRPr="006D50B7">
        <w:rPr>
          <w:rFonts w:ascii="Times New Roman" w:hAnsi="Times New Roman" w:cs="Times New Roman"/>
          <w:sz w:val="24"/>
          <w:szCs w:val="24"/>
        </w:rPr>
        <w:t>:</w:t>
      </w:r>
      <w:r w:rsidRPr="006D5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0B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Počet </w:t>
      </w:r>
      <w:r w:rsidR="0006031F">
        <w:rPr>
          <w:rFonts w:ascii="Times New Roman" w:hAnsi="Times New Roman" w:cs="Times New Roman"/>
          <w:sz w:val="24"/>
          <w:szCs w:val="24"/>
        </w:rPr>
        <w:t xml:space="preserve">zapísaných detí na </w:t>
      </w:r>
      <w:proofErr w:type="spellStart"/>
      <w:r w:rsidR="0006031F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="0006031F">
        <w:rPr>
          <w:rFonts w:ascii="Times New Roman" w:hAnsi="Times New Roman" w:cs="Times New Roman"/>
          <w:sz w:val="24"/>
          <w:szCs w:val="24"/>
        </w:rPr>
        <w:t xml:space="preserve"> .rok  2022/2023</w:t>
      </w:r>
      <w:r w:rsidRPr="006D50B7">
        <w:rPr>
          <w:rFonts w:ascii="Times New Roman" w:hAnsi="Times New Roman" w:cs="Times New Roman"/>
          <w:sz w:val="24"/>
          <w:szCs w:val="24"/>
        </w:rPr>
        <w:t xml:space="preserve">:  </w:t>
      </w:r>
      <w:r w:rsidR="0006031F">
        <w:rPr>
          <w:rFonts w:ascii="Times New Roman" w:hAnsi="Times New Roman" w:cs="Times New Roman"/>
          <w:bCs/>
          <w:sz w:val="24"/>
          <w:szCs w:val="24"/>
        </w:rPr>
        <w:t>36</w:t>
      </w:r>
    </w:p>
    <w:p w:rsidR="006D50B7" w:rsidRPr="006D50B7" w:rsidRDefault="006D50B7" w:rsidP="006D50B7">
      <w:pPr>
        <w:widowControl w:val="0"/>
        <w:tabs>
          <w:tab w:val="left" w:pos="2280"/>
          <w:tab w:val="left" w:pos="3086"/>
        </w:tabs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Počet stravníkov: </w:t>
      </w:r>
      <w:r w:rsidR="0006031F">
        <w:rPr>
          <w:rFonts w:ascii="Times New Roman" w:hAnsi="Times New Roman" w:cs="Times New Roman"/>
          <w:bCs/>
          <w:sz w:val="24"/>
          <w:szCs w:val="24"/>
        </w:rPr>
        <w:t>41</w:t>
      </w:r>
      <w:r w:rsidRPr="006D50B7">
        <w:rPr>
          <w:rFonts w:ascii="Times New Roman" w:hAnsi="Times New Roman" w:cs="Times New Roman"/>
          <w:sz w:val="24"/>
          <w:szCs w:val="24"/>
        </w:rPr>
        <w:t xml:space="preserve">       detí: </w:t>
      </w:r>
      <w:r w:rsidR="0006031F">
        <w:rPr>
          <w:rFonts w:ascii="Times New Roman" w:hAnsi="Times New Roman" w:cs="Times New Roman"/>
          <w:bCs/>
          <w:sz w:val="24"/>
          <w:szCs w:val="24"/>
        </w:rPr>
        <w:t>36</w:t>
      </w:r>
      <w:r w:rsidRPr="006D50B7">
        <w:rPr>
          <w:rFonts w:ascii="Times New Roman" w:hAnsi="Times New Roman" w:cs="Times New Roman"/>
          <w:sz w:val="24"/>
          <w:szCs w:val="24"/>
        </w:rPr>
        <w:tab/>
        <w:t xml:space="preserve">           dospelí: </w:t>
      </w:r>
      <w:r w:rsidRPr="006D50B7">
        <w:rPr>
          <w:rFonts w:ascii="Times New Roman" w:hAnsi="Times New Roman" w:cs="Times New Roman"/>
          <w:bCs/>
          <w:sz w:val="24"/>
          <w:szCs w:val="24"/>
        </w:rPr>
        <w:t>5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Kapacita MŠ:  </w:t>
      </w:r>
      <w:r w:rsidRPr="006D50B7">
        <w:rPr>
          <w:rFonts w:ascii="Times New Roman" w:hAnsi="Times New Roman" w:cs="Times New Roman"/>
          <w:bCs/>
          <w:sz w:val="24"/>
          <w:szCs w:val="24"/>
        </w:rPr>
        <w:t>36 detí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2C1" w:rsidRDefault="006D50B7" w:rsidP="006D50B7">
      <w:pPr>
        <w:widowControl w:val="0"/>
        <w:tabs>
          <w:tab w:val="left" w:pos="1137"/>
        </w:tabs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3. </w:t>
      </w:r>
    </w:p>
    <w:p w:rsidR="00BD02C1" w:rsidRDefault="006D50B7" w:rsidP="006D50B7">
      <w:pPr>
        <w:widowControl w:val="0"/>
        <w:tabs>
          <w:tab w:val="left" w:pos="1137"/>
        </w:tabs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Počet tried</w:t>
      </w:r>
      <w:r w:rsidR="0006031F">
        <w:rPr>
          <w:rFonts w:ascii="Times New Roman" w:hAnsi="Times New Roman" w:cs="Times New Roman"/>
          <w:bCs/>
          <w:sz w:val="24"/>
          <w:szCs w:val="24"/>
        </w:rPr>
        <w:t xml:space="preserve"> v šk. roku 2022/23</w:t>
      </w: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a počet detí v jednotlivých triedach</w:t>
      </w:r>
    </w:p>
    <w:p w:rsidR="006D50B7" w:rsidRPr="00BD02C1" w:rsidRDefault="006D50B7" w:rsidP="006D50B7">
      <w:pPr>
        <w:widowControl w:val="0"/>
        <w:tabs>
          <w:tab w:val="left" w:pos="1137"/>
        </w:tabs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15. september   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I.tr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.   </w:t>
      </w:r>
      <w:r w:rsidR="0006031F">
        <w:rPr>
          <w:rFonts w:ascii="Times New Roman" w:hAnsi="Times New Roman" w:cs="Times New Roman"/>
          <w:bCs/>
          <w:sz w:val="24"/>
          <w:szCs w:val="24"/>
        </w:rPr>
        <w:t>15</w:t>
      </w: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50B7">
        <w:rPr>
          <w:rFonts w:ascii="Times New Roman" w:hAnsi="Times New Roman" w:cs="Times New Roman"/>
          <w:sz w:val="24"/>
          <w:szCs w:val="24"/>
        </w:rPr>
        <w:t xml:space="preserve">detí               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II.tr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.  </w:t>
      </w:r>
      <w:r w:rsidR="0006031F">
        <w:rPr>
          <w:rFonts w:ascii="Times New Roman" w:hAnsi="Times New Roman" w:cs="Times New Roman"/>
          <w:bCs/>
          <w:sz w:val="24"/>
          <w:szCs w:val="24"/>
        </w:rPr>
        <w:t>20</w:t>
      </w:r>
      <w:r w:rsidRPr="006D50B7">
        <w:rPr>
          <w:rFonts w:ascii="Times New Roman" w:hAnsi="Times New Roman" w:cs="Times New Roman"/>
          <w:sz w:val="24"/>
          <w:szCs w:val="24"/>
        </w:rPr>
        <w:t xml:space="preserve"> detí     </w:t>
      </w: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</w:p>
    <w:p w:rsidR="006D50B7" w:rsidRPr="006D50B7" w:rsidRDefault="006D50B7" w:rsidP="006D50B7">
      <w:pPr>
        <w:widowControl w:val="0"/>
        <w:tabs>
          <w:tab w:val="left" w:pos="1137"/>
        </w:tabs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30. jún              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I.tr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.   </w:t>
      </w:r>
      <w:r w:rsidR="0006031F">
        <w:rPr>
          <w:rFonts w:ascii="Times New Roman" w:hAnsi="Times New Roman" w:cs="Times New Roman"/>
          <w:bCs/>
          <w:sz w:val="24"/>
          <w:szCs w:val="24"/>
        </w:rPr>
        <w:t>17</w:t>
      </w:r>
      <w:r w:rsidRPr="006D50B7">
        <w:rPr>
          <w:rFonts w:ascii="Times New Roman" w:hAnsi="Times New Roman" w:cs="Times New Roman"/>
          <w:sz w:val="24"/>
          <w:szCs w:val="24"/>
        </w:rPr>
        <w:t xml:space="preserve"> detí                II.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.  </w:t>
      </w:r>
      <w:r w:rsidR="0006031F">
        <w:rPr>
          <w:rFonts w:ascii="Times New Roman" w:hAnsi="Times New Roman" w:cs="Times New Roman"/>
          <w:bCs/>
          <w:sz w:val="24"/>
          <w:szCs w:val="24"/>
        </w:rPr>
        <w:t xml:space="preserve">19 </w:t>
      </w:r>
      <w:r w:rsidRPr="006D50B7">
        <w:rPr>
          <w:rFonts w:ascii="Times New Roman" w:hAnsi="Times New Roman" w:cs="Times New Roman"/>
          <w:sz w:val="24"/>
          <w:szCs w:val="24"/>
        </w:rPr>
        <w:t xml:space="preserve">detí     </w:t>
      </w:r>
    </w:p>
    <w:p w:rsidR="006D50B7" w:rsidRPr="006D50B7" w:rsidRDefault="006D50B7" w:rsidP="006D50B7">
      <w:pPr>
        <w:widowControl w:val="0"/>
        <w:tabs>
          <w:tab w:val="left" w:pos="1137"/>
        </w:tabs>
        <w:autoSpaceDE w:val="0"/>
        <w:autoSpaceDN w:val="0"/>
        <w:adjustRightInd w:val="0"/>
        <w:spacing w:after="0" w:line="26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</w:t>
      </w: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4 .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Údaje o počte nepedagogických zamestnancoch:</w:t>
      </w:r>
    </w:p>
    <w:p w:rsidR="00BD02C1" w:rsidRDefault="00BD02C1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lastRenderedPageBreak/>
        <w:t>U</w:t>
      </w:r>
      <w:r w:rsidR="006D50B7" w:rsidRPr="006D50B7">
        <w:rPr>
          <w:rFonts w:ascii="Times New Roman" w:hAnsi="Times New Roman" w:cs="Times New Roman"/>
          <w:bCs/>
          <w:sz w:val="24"/>
          <w:szCs w:val="24"/>
        </w:rPr>
        <w:t>pratovačka</w:t>
      </w:r>
    </w:p>
    <w:p w:rsidR="006D50B7" w:rsidRPr="006D50B7" w:rsidRDefault="006D50B7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počet spolu:               fyz. stav  - 1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proofErr w:type="spellStart"/>
      <w:r w:rsidRPr="006D50B7">
        <w:rPr>
          <w:rFonts w:ascii="Times New Roman" w:hAnsi="Times New Roman" w:cs="Times New Roman"/>
          <w:bCs/>
          <w:sz w:val="24"/>
          <w:szCs w:val="24"/>
        </w:rPr>
        <w:t>prepoč</w:t>
      </w:r>
      <w:proofErr w:type="spellEnd"/>
      <w:r w:rsidRPr="006D50B7">
        <w:rPr>
          <w:rFonts w:ascii="Times New Roman" w:hAnsi="Times New Roman" w:cs="Times New Roman"/>
          <w:bCs/>
          <w:sz w:val="24"/>
          <w:szCs w:val="24"/>
        </w:rPr>
        <w:t>. stav – 1,0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5. </w:t>
      </w: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Údaje o počte pedagogických zamestnancov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Počet spolu:                 </w:t>
      </w:r>
      <w:r w:rsidRPr="006D50B7">
        <w:rPr>
          <w:rFonts w:ascii="Times New Roman" w:hAnsi="Times New Roman" w:cs="Times New Roman"/>
          <w:bCs/>
          <w:sz w:val="24"/>
          <w:szCs w:val="24"/>
        </w:rPr>
        <w:t>fyz. stav - 4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proofErr w:type="spellStart"/>
      <w:r w:rsidRPr="006D50B7">
        <w:rPr>
          <w:rFonts w:ascii="Times New Roman" w:hAnsi="Times New Roman" w:cs="Times New Roman"/>
          <w:bCs/>
          <w:sz w:val="24"/>
          <w:szCs w:val="24"/>
        </w:rPr>
        <w:t>prepoč</w:t>
      </w:r>
      <w:proofErr w:type="spellEnd"/>
      <w:r w:rsidRPr="006D50B7">
        <w:rPr>
          <w:rFonts w:ascii="Times New Roman" w:hAnsi="Times New Roman" w:cs="Times New Roman"/>
          <w:bCs/>
          <w:sz w:val="24"/>
          <w:szCs w:val="24"/>
        </w:rPr>
        <w:t>. stav – 4,0</w:t>
      </w:r>
    </w:p>
    <w:p w:rsidR="006D50B7" w:rsidRPr="006D50B7" w:rsidRDefault="00BD02C1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sz w:val="24"/>
          <w:szCs w:val="24"/>
        </w:rPr>
        <w:t>z toho kvalifikovaných:  4</w:t>
      </w:r>
      <w:r w:rsidR="006D50B7" w:rsidRPr="006D50B7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D50B7" w:rsidRPr="006D50B7" w:rsidRDefault="00BD02C1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sz w:val="24"/>
          <w:szCs w:val="24"/>
        </w:rPr>
        <w:t>nekvalifikovaných:  0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dôchodcov:  0</w:t>
      </w:r>
    </w:p>
    <w:p w:rsidR="006D50B7" w:rsidRPr="006D50B7" w:rsidRDefault="00BD02C1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031F">
        <w:rPr>
          <w:rFonts w:ascii="Times New Roman" w:hAnsi="Times New Roman" w:cs="Times New Roman"/>
          <w:sz w:val="24"/>
          <w:szCs w:val="24"/>
        </w:rPr>
        <w:t>študujúcich:  0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6.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Absolvovanie kvalifikačnej (rigoróznej skúšky):</w:t>
      </w:r>
    </w:p>
    <w:p w:rsidR="006D50B7" w:rsidRPr="006D50B7" w:rsidRDefault="00BD02C1" w:rsidP="006D50B7">
      <w:pPr>
        <w:widowControl w:val="0"/>
        <w:tabs>
          <w:tab w:val="left" w:pos="3273"/>
        </w:tabs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6D50B7" w:rsidRPr="006D50B7">
        <w:rPr>
          <w:rFonts w:ascii="Times New Roman" w:hAnsi="Times New Roman" w:cs="Times New Roman"/>
          <w:sz w:val="24"/>
          <w:szCs w:val="24"/>
        </w:rPr>
        <w:t>kvalif</w:t>
      </w:r>
      <w:proofErr w:type="spellEnd"/>
      <w:r w:rsidR="006D50B7" w:rsidRPr="006D50B7">
        <w:rPr>
          <w:rFonts w:ascii="Times New Roman" w:hAnsi="Times New Roman" w:cs="Times New Roman"/>
          <w:sz w:val="24"/>
          <w:szCs w:val="24"/>
        </w:rPr>
        <w:t>.: ukončené: 0</w:t>
      </w:r>
      <w:r w:rsidR="006D50B7" w:rsidRPr="006D50B7">
        <w:rPr>
          <w:rFonts w:ascii="Times New Roman" w:hAnsi="Times New Roman" w:cs="Times New Roman"/>
          <w:sz w:val="24"/>
          <w:szCs w:val="24"/>
        </w:rPr>
        <w:tab/>
        <w:t>prihlásení: 0</w:t>
      </w:r>
    </w:p>
    <w:p w:rsidR="006D50B7" w:rsidRPr="006D50B7" w:rsidRDefault="00BD02C1" w:rsidP="006D50B7">
      <w:pPr>
        <w:widowControl w:val="0"/>
        <w:tabs>
          <w:tab w:val="left" w:pos="3273"/>
        </w:tabs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="006D50B7" w:rsidRPr="006D50B7">
        <w:rPr>
          <w:rFonts w:ascii="Times New Roman" w:hAnsi="Times New Roman" w:cs="Times New Roman"/>
          <w:sz w:val="24"/>
          <w:szCs w:val="24"/>
        </w:rPr>
        <w:t>kvalif</w:t>
      </w:r>
      <w:proofErr w:type="spellEnd"/>
      <w:r w:rsidR="006D50B7" w:rsidRPr="006D50B7">
        <w:rPr>
          <w:rFonts w:ascii="Times New Roman" w:hAnsi="Times New Roman" w:cs="Times New Roman"/>
          <w:sz w:val="24"/>
          <w:szCs w:val="24"/>
        </w:rPr>
        <w:t>.: ukončené: 0</w:t>
      </w:r>
      <w:r w:rsidR="006D50B7" w:rsidRPr="006D50B7">
        <w:rPr>
          <w:rFonts w:ascii="Times New Roman" w:hAnsi="Times New Roman" w:cs="Times New Roman"/>
          <w:sz w:val="24"/>
          <w:szCs w:val="24"/>
        </w:rPr>
        <w:tab/>
        <w:t>prihlásení: 0</w:t>
      </w:r>
    </w:p>
    <w:p w:rsidR="006D50B7" w:rsidRPr="006D50B7" w:rsidRDefault="00BD02C1" w:rsidP="006D50B7">
      <w:pPr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sz w:val="24"/>
          <w:szCs w:val="24"/>
        </w:rPr>
        <w:t>Mená navštevujúcich VŠ aj roč</w:t>
      </w:r>
      <w:r w:rsidR="0006031F">
        <w:rPr>
          <w:rFonts w:ascii="Times New Roman" w:hAnsi="Times New Roman" w:cs="Times New Roman"/>
          <w:sz w:val="24"/>
          <w:szCs w:val="24"/>
        </w:rPr>
        <w:t>ník: 0</w:t>
      </w:r>
    </w:p>
    <w:p w:rsidR="006D50B7" w:rsidRPr="006D50B7" w:rsidRDefault="00BD02C1" w:rsidP="006D50B7">
      <w:pPr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sz w:val="24"/>
          <w:szCs w:val="24"/>
        </w:rPr>
        <w:t>Mená pr</w:t>
      </w:r>
      <w:r w:rsidR="0006031F">
        <w:rPr>
          <w:rFonts w:ascii="Times New Roman" w:hAnsi="Times New Roman" w:cs="Times New Roman"/>
          <w:sz w:val="24"/>
          <w:szCs w:val="24"/>
        </w:rPr>
        <w:t>ihlásených na VŠ v šk. roku 2023</w:t>
      </w:r>
      <w:r w:rsidR="006D50B7" w:rsidRPr="006D50B7">
        <w:rPr>
          <w:rFonts w:ascii="Times New Roman" w:hAnsi="Times New Roman" w:cs="Times New Roman"/>
          <w:sz w:val="24"/>
          <w:szCs w:val="24"/>
        </w:rPr>
        <w:t>/202</w:t>
      </w:r>
      <w:r w:rsidR="0006031F">
        <w:rPr>
          <w:rFonts w:ascii="Times New Roman" w:hAnsi="Times New Roman" w:cs="Times New Roman"/>
          <w:sz w:val="24"/>
          <w:szCs w:val="24"/>
        </w:rPr>
        <w:t>4</w:t>
      </w:r>
      <w:r w:rsidR="006D50B7" w:rsidRPr="006D50B7">
        <w:rPr>
          <w:rFonts w:ascii="Times New Roman" w:hAnsi="Times New Roman" w:cs="Times New Roman"/>
          <w:sz w:val="24"/>
          <w:szCs w:val="24"/>
        </w:rPr>
        <w:t xml:space="preserve">: 0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8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7.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Funkčné vzdelávanie: absolvovanie: Miroslava </w:t>
      </w:r>
      <w:proofErr w:type="spellStart"/>
      <w:r w:rsidRPr="006D50B7">
        <w:rPr>
          <w:rFonts w:ascii="Times New Roman" w:hAnsi="Times New Roman" w:cs="Times New Roman"/>
          <w:bCs/>
          <w:sz w:val="24"/>
          <w:szCs w:val="24"/>
        </w:rPr>
        <w:t>Kašáková</w:t>
      </w:r>
      <w:proofErr w:type="spellEnd"/>
      <w:r w:rsidRPr="006D50B7">
        <w:rPr>
          <w:rFonts w:ascii="Times New Roman" w:hAnsi="Times New Roman" w:cs="Times New Roman"/>
          <w:bCs/>
          <w:sz w:val="24"/>
          <w:szCs w:val="24"/>
        </w:rPr>
        <w:t xml:space="preserve"> r. 2002,  funkčné inovačné vzdelávanie </w:t>
      </w:r>
    </w:p>
    <w:p w:rsidR="006D50B7" w:rsidRPr="006D50B7" w:rsidRDefault="00BD02C1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bCs/>
          <w:sz w:val="24"/>
          <w:szCs w:val="24"/>
        </w:rPr>
        <w:t>r. 2011, r.2018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prebiehajúce: 0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prihlásené: 0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2C1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8.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Vzdelávanie pedagogických zamestnancov</w:t>
      </w:r>
      <w:r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Počet pedagógo</w:t>
      </w:r>
      <w:r w:rsidR="0006031F">
        <w:rPr>
          <w:rFonts w:ascii="Times New Roman" w:hAnsi="Times New Roman" w:cs="Times New Roman"/>
          <w:sz w:val="24"/>
          <w:szCs w:val="24"/>
        </w:rPr>
        <w:t>v, ktorí sa v školskom roku 2022/2023 vzdelávali: 3</w:t>
      </w:r>
    </w:p>
    <w:p w:rsidR="006D50B7" w:rsidRPr="00BD02C1" w:rsidRDefault="006D50B7" w:rsidP="006D50B7">
      <w:pPr>
        <w:widowControl w:val="0"/>
        <w:autoSpaceDE w:val="0"/>
        <w:autoSpaceDN w:val="0"/>
        <w:adjustRightInd w:val="0"/>
        <w:spacing w:after="0" w:line="54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2C1">
        <w:rPr>
          <w:rFonts w:ascii="Times New Roman" w:hAnsi="Times New Roman" w:cs="Times New Roman"/>
          <w:b/>
          <w:bCs/>
          <w:sz w:val="24"/>
          <w:szCs w:val="24"/>
        </w:rPr>
        <w:t>Spolupráca so základn</w:t>
      </w:r>
      <w:r w:rsidR="00BD02C1" w:rsidRPr="00BD02C1">
        <w:rPr>
          <w:rFonts w:ascii="Times New Roman" w:hAnsi="Times New Roman" w:cs="Times New Roman"/>
          <w:b/>
          <w:bCs/>
          <w:sz w:val="24"/>
          <w:szCs w:val="24"/>
        </w:rPr>
        <w:t>ou školou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Základná škola podporuje  zameranie </w:t>
      </w:r>
      <w:proofErr w:type="spellStart"/>
      <w:r w:rsidRPr="006D50B7">
        <w:rPr>
          <w:rFonts w:ascii="Times New Roman" w:hAnsi="Times New Roman" w:cs="Times New Roman"/>
          <w:bCs/>
          <w:sz w:val="24"/>
          <w:szCs w:val="24"/>
        </w:rPr>
        <w:t>ŠkVP</w:t>
      </w:r>
      <w:proofErr w:type="spellEnd"/>
      <w:r w:rsidRPr="006D50B7">
        <w:rPr>
          <w:rFonts w:ascii="Times New Roman" w:hAnsi="Times New Roman" w:cs="Times New Roman"/>
          <w:bCs/>
          <w:sz w:val="24"/>
          <w:szCs w:val="24"/>
        </w:rPr>
        <w:t xml:space="preserve"> materskej školy. Vytvára dobré podmienky pre vzájomnú spoluprácu. Deti materskej školy pravidelne využívajú priestory školskej telocvične a areálu školy. Triedne učiteľky MŠ sa zúčastňujú na zápise detí do prvého ročníka a v priebehu školského roka spolupracujú s učiteľkami prvého stupňa ZŠ. Na niektoré podujatia sa vzájomne pozývame ( divadelné predstavenia, branné dni v ZŠ a pod. ). </w:t>
      </w:r>
    </w:p>
    <w:p w:rsidR="006D50B7" w:rsidRDefault="0006031F" w:rsidP="006D50B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školskom roku 2022/2023</w:t>
      </w:r>
      <w:r w:rsidR="006D50B7" w:rsidRPr="006D50B7">
        <w:rPr>
          <w:rFonts w:ascii="Times New Roman" w:hAnsi="Times New Roman" w:cs="Times New Roman"/>
          <w:bCs/>
          <w:sz w:val="24"/>
          <w:szCs w:val="24"/>
        </w:rPr>
        <w:t xml:space="preserve"> neboli triedne učiteľky prizvané na zápis do prvého ročníka</w:t>
      </w:r>
      <w:r w:rsidR="003928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D50B7" w:rsidRPr="006D50B7">
        <w:rPr>
          <w:rFonts w:ascii="Times New Roman" w:hAnsi="Times New Roman" w:cs="Times New Roman"/>
          <w:bCs/>
          <w:sz w:val="24"/>
          <w:szCs w:val="24"/>
        </w:rPr>
        <w:t>základnej školy.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Počet detí vyšetrených v PPP</w:t>
      </w:r>
      <w:r w:rsidRPr="006D50B7">
        <w:rPr>
          <w:rFonts w:ascii="Times New Roman" w:hAnsi="Times New Roman" w:cs="Times New Roman"/>
          <w:sz w:val="24"/>
          <w:szCs w:val="24"/>
        </w:rPr>
        <w:t>: 10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0B7">
        <w:rPr>
          <w:rFonts w:ascii="Times New Roman" w:hAnsi="Times New Roman" w:cs="Times New Roman"/>
          <w:bCs/>
          <w:sz w:val="24"/>
          <w:szCs w:val="24"/>
        </w:rPr>
        <w:t>Starostlivost</w:t>
      </w:r>
      <w:proofErr w:type="spellEnd"/>
      <w:r w:rsidRPr="006D50B7">
        <w:rPr>
          <w:rFonts w:ascii="Times New Roman" w:hAnsi="Times New Roman" w:cs="Times New Roman"/>
          <w:bCs/>
          <w:sz w:val="24"/>
          <w:szCs w:val="24"/>
        </w:rPr>
        <w:t>' o integrované deti</w:t>
      </w:r>
      <w:r w:rsidRPr="006D50B7">
        <w:rPr>
          <w:rFonts w:ascii="Times New Roman" w:hAnsi="Times New Roman" w:cs="Times New Roman"/>
          <w:sz w:val="24"/>
          <w:szCs w:val="24"/>
        </w:rPr>
        <w:t>: Materskú školu v tomto školskom roku nenavštevovali integrované deti.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Realizované</w:t>
      </w: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školské a mimoškolské akcie</w:t>
      </w:r>
      <w:r w:rsidRPr="006D5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vystúpenie detí v kultúrnom dome „Deň úcty k starším“,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lastRenderedPageBreak/>
        <w:t>stretnutie s Mikulášom pri stromčeku,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vystúpenie pre rodičov a priateľov školy Vianočná akadémia,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pečenie vianočných perníkov,</w:t>
      </w:r>
    </w:p>
    <w:p w:rsidR="00BD02C1" w:rsidRPr="001629AB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detský karneval,</w:t>
      </w:r>
    </w:p>
    <w:p w:rsidR="00BD02C1" w:rsidRPr="001629AB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vystúpenie v kultúrnom dome „Deň matiek“,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športové aktivity v Liptovskom Mikuláši v spolupráci </w:t>
      </w:r>
      <w:proofErr w:type="spellStart"/>
      <w:r>
        <w:rPr>
          <w:rFonts w:ascii="Times New Roman" w:hAnsi="Times New Roman" w:cs="Times New Roman"/>
          <w:sz w:val="24"/>
          <w:szCs w:val="24"/>
        </w:rPr>
        <w:t>KidsFun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academy</w:t>
      </w:r>
      <w:proofErr w:type="spellEnd"/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výlet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Donovalkovo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návšteva 1. ročníka ZŠ,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MDD – deň detskej radosti,</w:t>
      </w:r>
      <w:r>
        <w:rPr>
          <w:rFonts w:ascii="Times New Roman" w:hAnsi="Times New Roman" w:cs="Times New Roman"/>
          <w:sz w:val="24"/>
          <w:szCs w:val="24"/>
        </w:rPr>
        <w:t xml:space="preserve"> organizovaný v školskom areáli v spolupráci s obcou Liptovská Teplá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rozlúčka s predškolákmi, s tetami kuchárkami,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noc odvahy n</w:t>
      </w:r>
      <w:r>
        <w:rPr>
          <w:rFonts w:ascii="Times New Roman" w:hAnsi="Times New Roman" w:cs="Times New Roman"/>
          <w:bCs/>
          <w:sz w:val="24"/>
          <w:szCs w:val="24"/>
        </w:rPr>
        <w:t>a tému „Indiánska noc odvahy</w:t>
      </w:r>
      <w:r w:rsidRPr="006D50B7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BD02C1" w:rsidRPr="006D50B7" w:rsidRDefault="00BD02C1" w:rsidP="00BD02C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slávnost</w:t>
      </w:r>
      <w:r>
        <w:rPr>
          <w:rFonts w:ascii="Times New Roman" w:hAnsi="Times New Roman" w:cs="Times New Roman"/>
          <w:sz w:val="24"/>
          <w:szCs w:val="24"/>
        </w:rPr>
        <w:t>né ukončenie školského roka 2022/2023</w:t>
      </w:r>
      <w:r w:rsidRPr="006D50B7">
        <w:rPr>
          <w:rFonts w:ascii="Times New Roman" w:hAnsi="Times New Roman" w:cs="Times New Roman"/>
          <w:sz w:val="24"/>
          <w:szCs w:val="24"/>
        </w:rPr>
        <w:t>.</w:t>
      </w:r>
    </w:p>
    <w:p w:rsidR="00BD02C1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Spolupráca s rodičmi</w:t>
      </w:r>
      <w:r w:rsidRPr="006D50B7">
        <w:rPr>
          <w:rFonts w:ascii="Times New Roman" w:hAnsi="Times New Roman" w:cs="Times New Roman"/>
          <w:sz w:val="24"/>
          <w:szCs w:val="24"/>
        </w:rPr>
        <w:t>: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Na rodičovských združeniach sme sa  s rodičmi stret</w:t>
      </w:r>
      <w:r>
        <w:rPr>
          <w:rFonts w:ascii="Times New Roman" w:hAnsi="Times New Roman" w:cs="Times New Roman"/>
          <w:sz w:val="24"/>
          <w:szCs w:val="24"/>
        </w:rPr>
        <w:t xml:space="preserve">li 1x, aktívne sme komunikovali prostredníctvom uzatvorenej skupiny na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Konzultačné hodiny prebiehali po dohode s rodičmi priamo, alebo na základe  telefonického dohovoru. 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7.Krúžková činnosť:                                                                      </w:t>
      </w:r>
      <w:r w:rsidRPr="006D5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 tomto školskom roku mali deti možnosť navštevovať :    - výtvarný odbor SUŠ DOTYK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BD02C1" w:rsidRPr="006D50B7" w:rsidRDefault="00BD02C1" w:rsidP="00BD02C1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anglický jazyk „Skoré začiatky“ </w:t>
      </w:r>
    </w:p>
    <w:p w:rsidR="00BD02C1" w:rsidRDefault="00BD02C1" w:rsidP="006D50B7">
      <w:pPr>
        <w:widowControl w:val="0"/>
        <w:autoSpaceDE w:val="0"/>
        <w:autoSpaceDN w:val="0"/>
        <w:adjustRightInd w:val="0"/>
        <w:spacing w:before="268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before="268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Priestorové a materiálno - technické podmienky MŠ: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D50B7">
        <w:rPr>
          <w:rFonts w:ascii="Times New Roman" w:hAnsi="Times New Roman" w:cs="Times New Roman"/>
          <w:sz w:val="24"/>
          <w:szCs w:val="24"/>
        </w:rPr>
        <w:t xml:space="preserve">Materská škola  je dvojtriedna s kapacitou 36 detí. Poskytuje celodennú starostlivosť deťom vo veku     od 3 – 6 rokov a deťom s odloženou povinnou školskou dochádzkou.  Materská škola poskytuje deťom aj možnosť poldennej výchovy a vzdelávania.  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Materská škola je umiestnená v účelovej budove. Prízemie tohto predškolského zariadenia tvorí vstupný priestor, WC, umyvárne, dve triedy s príslušnými priestormi, dve spálne, kanceláriu zástupkyne školy, miestnosť pre prevádzkového zamestnanca. Na poschodí  je umiestnená kuchyňa a jedáleň v ktorej sa stravujú aj žiaci a zamestnanci ZŠ. Poschodie má spoločný vchod s MŠ, s prízemím ho spája vnútorné schodište. V prevádzke sú dve triedy s možnosťou celodenného pobytu. V čase letných prázdnin je prevádzka zariadenia prerušená z hygienických </w:t>
      </w:r>
      <w:r w:rsidR="003928E8">
        <w:rPr>
          <w:rFonts w:ascii="Times New Roman" w:hAnsi="Times New Roman" w:cs="Times New Roman"/>
          <w:sz w:val="24"/>
          <w:szCs w:val="24"/>
        </w:rPr>
        <w:t>dôvodov najmenej na tri týždne</w:t>
      </w:r>
      <w:r w:rsidRPr="006D50B7">
        <w:rPr>
          <w:rFonts w:ascii="Times New Roman" w:hAnsi="Times New Roman" w:cs="Times New Roman"/>
          <w:sz w:val="24"/>
          <w:szCs w:val="24"/>
        </w:rPr>
        <w:t>. V tomto období podľa pokynov riaditeľa školy vykonáva prevádzková zamestnankyňa upratovanie a dezinfekciu priestorov, pedagogický zamestnanci čerpajú dovolenky podľa plánu dovoleniek.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Materská škola sa nachádza v pekne upravenej záhrade areálu základnej školy. Svojou polohou vytvára vhodné podmienky na dostatočný pobyt detí vonku v čistom prostredí udržiavanej zelene a na čerstvom vzduchu počas všetkých ročných období. Na športové aktivity má k dispozícii aj dva školské ihriská a telocvičňu základnej školy.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lastRenderedPageBreak/>
        <w:t xml:space="preserve">     Každoročne prechádza  materská škola zmenami. Od jej vzniku ako spoločného zariadenia ZŠ s MŠ boli rozšírené priestory spální, vymenené okná za plastové, vymenené koberce, stoly, stoličky, nábytok v triedach, postieľky, v sociálnych zariadeniach a na chodbe boli vymenené obkladačky a dlažba. V triedach sme vytvorili námetové a hracie kútiky, neustále doplňujeme didaktické pomôcky, hračky a výtvarný materiál.     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Prostredie vytvára podmienky na celkovú pohodu dieťaťa. Pri výbere zariadenia a nábytku sme zohľadňovali bezpečnostné a hygienické normy. Triedy sú útulné a príjemné. Spoločne s deťmi si priestory dotvárame, zdobíme a zútulňujeme, dbáme o poriadok a estetickú úpravu. Usporiadanie triedy sme volili tak, aby: 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umožnilo deťom komunikáciu pri spoločných činnostiach 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uľahčilo dieťaťu voľný styk s najbližším okolím,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uľahčilo dieťaťu prístup k hračkám a pomôckam,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umožnilo dieťaťu plánovať a vytvárať hrové prostredie podľa vlastného zámeru,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umožnilo dieťaťu poznať vlastné pracovné tempo a umožniť mu uvedomiť si vlastné možnosti,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umožnilo dieťaťu ponechať vlastný výtvor v prostredí,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umožnilo dieťaťu tvoriť podľa vlastných predstáv na základe samostatného rozhodovania sa pri výbere činností,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bolo bezpečné, hygienické, estetické a funkčné,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umožňovalo dodržiavanie vopred stanovených pravidiel deťmi a učiteľkami pri ukladaní hračiek a pri manipulácii s predmetmi, učebnými pomôckami.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Vo vnútornom prostredí sme vymedzili: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voľný priestor pre pohybové aktivity a pohybové hry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priestor pre hry a pracovné aktivity (hrové a pracovné kútiky).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2937B3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Areál materskej školy tvorila školská záhrada s hojdačkami a pieskoviskom.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Preliezky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a hojdačky nespĺňali bezpečnostné normy , boli demontované a nahradené strunovými hojdačkami. V záhrad</w:t>
      </w:r>
      <w:r w:rsidR="003928E8">
        <w:rPr>
          <w:rFonts w:ascii="Times New Roman" w:hAnsi="Times New Roman" w:cs="Times New Roman"/>
          <w:sz w:val="24"/>
          <w:szCs w:val="24"/>
        </w:rPr>
        <w:t>e pribudli detské hracie domčeky</w:t>
      </w:r>
      <w:r w:rsidRPr="006D50B7">
        <w:rPr>
          <w:rFonts w:ascii="Times New Roman" w:hAnsi="Times New Roman" w:cs="Times New Roman"/>
          <w:sz w:val="24"/>
          <w:szCs w:val="24"/>
        </w:rPr>
        <w:t xml:space="preserve">.  Na asfaltovom priestranstve je  označené   dopravné ihrisko.  Používame aj školské ihrisko, ktorého užívateľom je spoločné zariadenie ZŠ s MŠ. Záhrada je zabezpečená oplotením. </w:t>
      </w:r>
    </w:p>
    <w:p w:rsidR="006D50B7" w:rsidRDefault="006D50B7" w:rsidP="006D50B7">
      <w:pPr>
        <w:pStyle w:val="Nadpis1"/>
        <w:rPr>
          <w:sz w:val="24"/>
          <w:szCs w:val="24"/>
        </w:rPr>
      </w:pPr>
      <w:r w:rsidRPr="006D50B7">
        <w:rPr>
          <w:b w:val="0"/>
          <w:sz w:val="24"/>
          <w:szCs w:val="24"/>
        </w:rPr>
        <w:t xml:space="preserve"> </w:t>
      </w:r>
      <w:r w:rsidRPr="00BD02C1">
        <w:rPr>
          <w:sz w:val="24"/>
          <w:szCs w:val="24"/>
        </w:rPr>
        <w:t xml:space="preserve">Riadiaca </w:t>
      </w:r>
      <w:proofErr w:type="spellStart"/>
      <w:r w:rsidRPr="00BD02C1">
        <w:rPr>
          <w:sz w:val="24"/>
          <w:szCs w:val="24"/>
        </w:rPr>
        <w:t>činnost</w:t>
      </w:r>
      <w:proofErr w:type="spellEnd"/>
      <w:r w:rsidRPr="00BD02C1">
        <w:rPr>
          <w:sz w:val="24"/>
          <w:szCs w:val="24"/>
        </w:rPr>
        <w:t>'</w:t>
      </w:r>
    </w:p>
    <w:p w:rsidR="00BD02C1" w:rsidRPr="00BD02C1" w:rsidRDefault="00BD02C1" w:rsidP="00BD02C1"/>
    <w:p w:rsidR="006D50B7" w:rsidRPr="002937B3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„Materská škola podporuje osobnostný rozvoj detí v oblasti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– emocionálnej, intelektuálnej, morálnej, estetickej, rozvíja schopnosti a zručnosti, utvára predpoklady na ďalšie vzdelávanie. Pripravuje na život v spoločnosti v súlade s individuálnymi a vekovými osobitosťami detí.“   </w:t>
      </w:r>
    </w:p>
    <w:p w:rsidR="00BD34A2" w:rsidRPr="006D50B7" w:rsidRDefault="006D50B7" w:rsidP="006D50B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lastRenderedPageBreak/>
        <w:t>Vlastné ciele  a poslanie výchovy a vzdelávania v </w:t>
      </w:r>
      <w:proofErr w:type="spellStart"/>
      <w:r w:rsidRPr="006D50B7">
        <w:rPr>
          <w:rFonts w:ascii="Times New Roman" w:hAnsi="Times New Roman" w:cs="Times New Roman"/>
          <w:bCs/>
          <w:sz w:val="24"/>
          <w:szCs w:val="24"/>
        </w:rPr>
        <w:t>ŠkVP</w:t>
      </w:r>
      <w:proofErr w:type="spellEnd"/>
      <w:r w:rsidRPr="006D50B7">
        <w:rPr>
          <w:rFonts w:ascii="Times New Roman" w:hAnsi="Times New Roman" w:cs="Times New Roman"/>
          <w:bCs/>
          <w:sz w:val="24"/>
          <w:szCs w:val="24"/>
        </w:rPr>
        <w:t xml:space="preserve"> na našej materskej škole:</w:t>
      </w:r>
    </w:p>
    <w:p w:rsidR="006D50B7" w:rsidRPr="006D50B7" w:rsidRDefault="006D50B7" w:rsidP="006D50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deti budú poznávať prírodu a jej zákonitosti ako súčasť každodenného života,</w:t>
      </w:r>
    </w:p>
    <w:p w:rsidR="006D50B7" w:rsidRPr="006D50B7" w:rsidRDefault="006D50B7" w:rsidP="006D50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poznatky  budú získavať prostredníctvom hier a vedomostných súťaží, </w:t>
      </w:r>
    </w:p>
    <w:p w:rsidR="006D50B7" w:rsidRPr="006D50B7" w:rsidRDefault="006D50B7" w:rsidP="006D50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deti sa budú pravidelne zúčastňovať na pohybových  aktivitách a športových  podujatiach, </w:t>
      </w:r>
    </w:p>
    <w:p w:rsidR="006D50B7" w:rsidRPr="006D50B7" w:rsidRDefault="006D50B7" w:rsidP="006D50B7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deti spoznajú význam starostlivosti o svoje zdravie, </w:t>
      </w:r>
    </w:p>
    <w:p w:rsidR="006D50B7" w:rsidRPr="004D61D5" w:rsidRDefault="006D50B7" w:rsidP="004D61D5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deti sa budú vedieť slobodne, 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vekuprimerane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vyjadriť a presadiť s ohľadom na práva a potreby iných. </w:t>
      </w:r>
    </w:p>
    <w:p w:rsidR="006D50B7" w:rsidRPr="006D50B7" w:rsidRDefault="006D50B7" w:rsidP="006D50B7">
      <w:pPr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    Materská škola Liptovská Teplá, ako súčasť ZŠ s MŠ Hlinisko 320, Liptovská Teplá (ďalej len „materská škola“), je školou, ktorá uznáva a u detí rozvíja tieto hodnoty: </w:t>
      </w:r>
    </w:p>
    <w:p w:rsidR="006D50B7" w:rsidRPr="006D50B7" w:rsidRDefault="006D50B7" w:rsidP="006D50B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láska k prírode,</w:t>
      </w:r>
    </w:p>
    <w:p w:rsidR="006D50B7" w:rsidRPr="006D50B7" w:rsidRDefault="006D50B7" w:rsidP="006D50B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túžba po vzdelaní,</w:t>
      </w:r>
    </w:p>
    <w:p w:rsidR="006D50B7" w:rsidRPr="006D50B7" w:rsidRDefault="006D50B7" w:rsidP="006D50B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vzájomná úcta,</w:t>
      </w:r>
    </w:p>
    <w:p w:rsidR="006D50B7" w:rsidRPr="006D50B7" w:rsidRDefault="006D50B7" w:rsidP="006D50B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radostné prežívanie života,</w:t>
      </w:r>
    </w:p>
    <w:p w:rsidR="006D50B7" w:rsidRPr="006D50B7" w:rsidRDefault="006D50B7" w:rsidP="006D50B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zodpovednosť za svoje zdravie,</w:t>
      </w:r>
    </w:p>
    <w:p w:rsidR="006D50B7" w:rsidRDefault="006D50B7" w:rsidP="006D50B7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rešpektovanie jedinečnosti každej osobnosti.</w:t>
      </w:r>
    </w:p>
    <w:p w:rsidR="00BD02C1" w:rsidRDefault="00BD02C1" w:rsidP="00BD02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2C1" w:rsidRPr="00BD02C1" w:rsidRDefault="00BD02C1" w:rsidP="00BD02C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B7" w:rsidRPr="00BD02C1" w:rsidRDefault="006D50B7" w:rsidP="006D50B7">
      <w:pPr>
        <w:widowControl w:val="0"/>
        <w:autoSpaceDE w:val="0"/>
        <w:autoSpaceDN w:val="0"/>
        <w:adjustRightInd w:val="0"/>
        <w:spacing w:line="29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2C1">
        <w:rPr>
          <w:rFonts w:ascii="Times New Roman" w:hAnsi="Times New Roman" w:cs="Times New Roman"/>
          <w:b/>
          <w:bCs/>
          <w:sz w:val="24"/>
          <w:szCs w:val="24"/>
        </w:rPr>
        <w:t xml:space="preserve"> Kontrolná </w:t>
      </w:r>
      <w:proofErr w:type="spellStart"/>
      <w:r w:rsidRPr="00BD02C1">
        <w:rPr>
          <w:rFonts w:ascii="Times New Roman" w:hAnsi="Times New Roman" w:cs="Times New Roman"/>
          <w:b/>
          <w:bCs/>
          <w:sz w:val="24"/>
          <w:szCs w:val="24"/>
        </w:rPr>
        <w:t>činnost</w:t>
      </w:r>
      <w:proofErr w:type="spellEnd"/>
      <w:r w:rsidRPr="00BD02C1">
        <w:rPr>
          <w:rFonts w:ascii="Times New Roman" w:hAnsi="Times New Roman" w:cs="Times New Roman"/>
          <w:b/>
          <w:bCs/>
          <w:sz w:val="24"/>
          <w:szCs w:val="24"/>
        </w:rPr>
        <w:t>':</w:t>
      </w:r>
    </w:p>
    <w:p w:rsidR="006D50B7" w:rsidRPr="00BD02C1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    Počet hospitácií:  V tomto školskom roku bolo vykonaných  6 vzájomných hospitácií. Z hospitácií      sú založené hospitačné záznamy a boli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odsledované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 plnenia odporúčaní.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Ciele hospitácií vo vzťahu k deťom: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ind w:left="1995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Sledovať a zhodnotiť: 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hodnotenie a 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sebahodnotenie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detí vo vzťahu k vlastnému pokroku,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schopnosť detí vyjadriť vlastné názory a postoje,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úroveň pohybových zručností detí, zvládanie telovýchovných cvičení,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základné znalosti detí o bezpečnom a etickom správaní sa na komunikáciách, predchádzanie detským úrazom,</w:t>
      </w:r>
    </w:p>
    <w:p w:rsidR="006D50B7" w:rsidRPr="006D50B7" w:rsidRDefault="006D50B7" w:rsidP="006D50B7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0B7">
        <w:rPr>
          <w:rFonts w:ascii="Times New Roman" w:hAnsi="Times New Roman" w:cs="Times New Roman"/>
          <w:sz w:val="24"/>
          <w:szCs w:val="24"/>
        </w:rPr>
        <w:t>grafomotorický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prejav detí – správnosť uchopenia písadla, správnosť polohy dieťaťa v sede pri písaní.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Ciele hospitácií vo vzťahu k učiteľke: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Sledovať a zhodnotiť: </w:t>
      </w:r>
    </w:p>
    <w:p w:rsidR="006D50B7" w:rsidRPr="006D50B7" w:rsidRDefault="006D50B7" w:rsidP="006D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plnenie naplánovaných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– vzdelávacích cieľov s rešpektovaním aktuálnych potrieb detí,</w:t>
      </w:r>
    </w:p>
    <w:p w:rsidR="006D50B7" w:rsidRPr="006D50B7" w:rsidRDefault="006D50B7" w:rsidP="006D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dostatok podnetov na vyjadrovanie poznatkov, názorov a postojov detí,</w:t>
      </w:r>
    </w:p>
    <w:p w:rsidR="006D50B7" w:rsidRPr="006D50B7" w:rsidRDefault="006D50B7" w:rsidP="006D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dodržiavanie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pri realizácii pohybových a relaxačných cvičení a edukačných aktivít s telovýchovným zameraním,</w:t>
      </w:r>
    </w:p>
    <w:p w:rsidR="006D50B7" w:rsidRPr="006D50B7" w:rsidRDefault="006D50B7" w:rsidP="006D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rešpektovanie pedagogických zásad s dôrazom na zásadu primeranosti ( výber cvikov, počet opakovaní) a postupnosti ( postupné precvičenie svalových skupín od hlavy až po päty),</w:t>
      </w:r>
    </w:p>
    <w:p w:rsidR="006D50B7" w:rsidRPr="006D50B7" w:rsidRDefault="006D50B7" w:rsidP="006D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vhodnosť motivácie a stimulácie, osobný vzor a pozitívny prístup </w:t>
      </w:r>
      <w:r w:rsidRPr="006D50B7">
        <w:rPr>
          <w:rFonts w:ascii="Times New Roman" w:hAnsi="Times New Roman" w:cs="Times New Roman"/>
          <w:sz w:val="24"/>
          <w:szCs w:val="24"/>
        </w:rPr>
        <w:lastRenderedPageBreak/>
        <w:t>k podnecovaniu detí k pohybovej aktivite,</w:t>
      </w:r>
    </w:p>
    <w:p w:rsidR="006D50B7" w:rsidRPr="006D50B7" w:rsidRDefault="006D50B7" w:rsidP="006D50B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dostatok priestoru na spontánne pohybové aktivity.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D02C1" w:rsidRDefault="006D50B7" w:rsidP="00BD02C1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Odporúčania: Pravidelnou kontrolnou činnosťou prispieť k zvýšeniu kvality edukačného procesu a plynulému chodu prevádzky MŠ. Hospitačnú činnosť zamerať na  využívanie progresívnych metód a foriem práce, do praxe aplikovať poznatky získané individuálnym vzdelávaním.</w:t>
      </w:r>
    </w:p>
    <w:p w:rsidR="00BD02C1" w:rsidRDefault="00BD02C1" w:rsidP="00BD02C1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BD02C1" w:rsidRDefault="006D50B7" w:rsidP="00BD02C1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02C1">
        <w:rPr>
          <w:rFonts w:ascii="Times New Roman" w:hAnsi="Times New Roman" w:cs="Times New Roman"/>
          <w:b/>
          <w:bCs/>
          <w:sz w:val="24"/>
          <w:szCs w:val="24"/>
        </w:rPr>
        <w:t>Výchova a vzdelávanie</w:t>
      </w:r>
    </w:p>
    <w:p w:rsidR="006D50B7" w:rsidRDefault="006D50B7" w:rsidP="006D50B7">
      <w:pPr>
        <w:widowControl w:val="0"/>
        <w:autoSpaceDE w:val="0"/>
        <w:autoSpaceDN w:val="0"/>
        <w:adjustRightInd w:val="0"/>
        <w:spacing w:line="35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Výchovu a vzdelávanie detí sme  realizovali podľa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ŠkVP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materskej školy, ktorý bol vypracovaný v zmysle ŠVP schváleného 6. Júla 2016</w:t>
      </w:r>
      <w:r w:rsidR="002937B3">
        <w:rPr>
          <w:rFonts w:ascii="Times New Roman" w:hAnsi="Times New Roman" w:cs="Times New Roman"/>
          <w:sz w:val="24"/>
          <w:szCs w:val="24"/>
        </w:rPr>
        <w:t>, konsolidované znenie schválené 22. 9. 2022.</w:t>
      </w:r>
    </w:p>
    <w:p w:rsidR="004D61D5" w:rsidRDefault="004D61D5" w:rsidP="006D50B7">
      <w:pPr>
        <w:widowControl w:val="0"/>
        <w:autoSpaceDE w:val="0"/>
        <w:autoSpaceDN w:val="0"/>
        <w:adjustRightInd w:val="0"/>
        <w:spacing w:line="3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37B3" w:rsidRDefault="00B15F8C" w:rsidP="002937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2937B3" w:rsidRPr="002937B3">
        <w:rPr>
          <w:rFonts w:ascii="Times New Roman" w:eastAsia="Times New Roman" w:hAnsi="Times New Roman" w:cs="Times New Roman"/>
          <w:b/>
          <w:sz w:val="24"/>
          <w:szCs w:val="24"/>
        </w:rPr>
        <w:t xml:space="preserve">odnotenie </w:t>
      </w:r>
      <w:proofErr w:type="spellStart"/>
      <w:r w:rsidR="002937B3" w:rsidRPr="002937B3">
        <w:rPr>
          <w:rFonts w:ascii="Times New Roman" w:eastAsia="Times New Roman" w:hAnsi="Times New Roman" w:cs="Times New Roman"/>
          <w:b/>
          <w:sz w:val="24"/>
          <w:szCs w:val="24"/>
        </w:rPr>
        <w:t>výchovno</w:t>
      </w:r>
      <w:proofErr w:type="spellEnd"/>
      <w:r w:rsidR="002937B3" w:rsidRPr="002937B3">
        <w:rPr>
          <w:rFonts w:ascii="Times New Roman" w:eastAsia="Times New Roman" w:hAnsi="Times New Roman" w:cs="Times New Roman"/>
          <w:b/>
          <w:sz w:val="24"/>
          <w:szCs w:val="24"/>
        </w:rPr>
        <w:t>- vzdelávacej činnosti</w:t>
      </w:r>
      <w:r w:rsidR="002937B3">
        <w:rPr>
          <w:rFonts w:ascii="Times New Roman" w:hAnsi="Times New Roman"/>
          <w:b/>
          <w:sz w:val="24"/>
          <w:szCs w:val="24"/>
        </w:rPr>
        <w:t xml:space="preserve"> </w:t>
      </w:r>
      <w:r w:rsidR="00BD02C1">
        <w:rPr>
          <w:rFonts w:ascii="Times New Roman" w:hAnsi="Times New Roman"/>
          <w:b/>
          <w:sz w:val="24"/>
          <w:szCs w:val="24"/>
        </w:rPr>
        <w:t>I. trieda Lienky</w:t>
      </w:r>
    </w:p>
    <w:p w:rsidR="002937B3" w:rsidRDefault="002937B3" w:rsidP="002937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Bc. Michaela Ondrejková</w:t>
      </w:r>
    </w:p>
    <w:p w:rsidR="002937B3" w:rsidRDefault="002937B3" w:rsidP="002937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Mgr. Barbora </w:t>
      </w:r>
      <w:proofErr w:type="spellStart"/>
      <w:r>
        <w:rPr>
          <w:rFonts w:ascii="Times New Roman" w:hAnsi="Times New Roman"/>
          <w:b/>
          <w:sz w:val="24"/>
          <w:szCs w:val="24"/>
        </w:rPr>
        <w:t>Belková</w:t>
      </w:r>
      <w:proofErr w:type="spellEnd"/>
    </w:p>
    <w:p w:rsidR="004D61D5" w:rsidRPr="002937B3" w:rsidRDefault="004D61D5" w:rsidP="002937B3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37B3" w:rsidRDefault="002937B3" w:rsidP="00293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Hlavným cieľom edukačnej činnosti bolo pracovať v súlade s ŠVP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„Hravo, zdravo, s úsmevom...“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Počas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 vzdelávacieho procesu sme sa snažili o rozvíjanie osobnosti dieťaťa po každej stránke s dôrazom na jeho individuálne potreby.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Realizácia cieľov prebiehala v týchto vzdelávacích oblastiach: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ČLOVEK A PRÍRODA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Učiteľky sa snažili deťom vysvetliť nové veci prostredníctvom zážitkového učenia. Podporovali u nich vzťah k prírode a jej ochrane. Snažili sa o to aby deti trávili čo najviac času von. Deti poznávali okolitú prírodu skoro každodennými prechádzkami. Prostredníctvom rozhovorov v prírode si deti ľahšie osvojili nové poznatky. Veľkú pozornosť sme venovali separovaniu a ochrane prírody.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ČLOVEK A SPOLOČNOSŤ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Učiteľky ponúkali deťom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rolové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námetové hry, vďaka ktorým ich viedli k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prosociálnemu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správaniu a empatii. Na vychádzkach po dedine viedli deti s pozdraveniu a úcte k starším obyvateľom , keďže veľa detí to nemá zautomatizované.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JAZYK A KOMUNIKÁCIA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Učiteľky podporovali u detí rozvoj slovnej zásoby formou riekaniek, jednoduchých básničiek.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Prostrednícvom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maľovaného čítania u detí rozvíjali reč a písanú podobu materinského jazyka.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Nabádali deti ku kontaktu s knihou, viedli ich k jej správnemu používaniu. Učiteľky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spávnym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spôsobom deti opravovali vo výslovnosti.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ČLOVEK A SVET PRÁCE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 poznávaní vlastností predmetov a materiálov učiteľky využívali pokusy. Deti mali záujem o pracovné činnosti dnu a hlavne von pri úprave a zveľaďovaní školského dvora. Využívali sme domčeky na školskom dvore na hranie rôznych rolí a profesií.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ZDRAVIE A POHYB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Cvičenie učiteľky uskutočňovali formou riekaniek a zdravotných cvičení. Precvičovali sme celé telo s veľkým dôrazom na správne držanie tela. Realizovali sme rôzne pohybové aktivity, deti s učili dodržiavať pravidlá pohybových hier. Počas priaznivého počasia deti radi navštevovali  dopravné ihrisko a multifunkčné ihrisko v dedine. Deti preferovali loptové hry.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UMENIE A KULTÚRA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Učiteľky sa snažili u detí prebudiť lásku a cit k hudbe prostredníctvom  spevu a hudobných ukážok. Často využívali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Orffov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inštrumentál, ktorý sa deťom veľmi páčil. Učiteľky dávali deťom priestor prejaviť sa ( spevom i tancom). Do konca roka si rozšírili hudobný repertoár.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Výtvarné práce boli realizované rôznymi technikami. Väčšinou učiteľka do prác nezasahovala, len usmerňovala. Trénovali jemnú motoriku strihaním, vyfarbovaním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omaľovánok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odtláčaním prstov. Deti sa radi zapájali do výtvarných činností.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MATEMATIKA A PRÁCA  S INFORMÁCIAMI</w:t>
      </w:r>
    </w:p>
    <w:p w:rsidR="002937B3" w:rsidRDefault="002937B3" w:rsidP="002937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Učiteľky sa snažili  mladším deťom čo najjednoduchšou formou predostrieť matematické pojmy. Staršej vekovej skupine učiteľky ponúkali zložitejšie aktivity (napr. bludiská, dodržiavanie určitej postupnosti. Učiteľky sa snažili voliť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akvivity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 oboznamovanie sa s digitálnou technológiou. Často sa  využívala včielka BEE-BOT. Deťom bol poskytnutý didaktický materiál na lepšie porozumenie.</w:t>
      </w:r>
    </w:p>
    <w:p w:rsidR="004D61D5" w:rsidRDefault="004D61D5" w:rsidP="004D61D5">
      <w:pPr>
        <w:widowControl w:val="0"/>
        <w:autoSpaceDE w:val="0"/>
        <w:autoSpaceDN w:val="0"/>
        <w:adjustRightInd w:val="0"/>
        <w:spacing w:line="35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61D5" w:rsidRDefault="00B15F8C" w:rsidP="004D61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</w:t>
      </w:r>
      <w:r w:rsidR="004D61D5" w:rsidRPr="002937B3">
        <w:rPr>
          <w:rFonts w:ascii="Times New Roman" w:eastAsia="Times New Roman" w:hAnsi="Times New Roman" w:cs="Times New Roman"/>
          <w:b/>
          <w:sz w:val="24"/>
          <w:szCs w:val="24"/>
        </w:rPr>
        <w:t xml:space="preserve">odnotenie </w:t>
      </w:r>
      <w:proofErr w:type="spellStart"/>
      <w:r w:rsidR="004D61D5" w:rsidRPr="002937B3">
        <w:rPr>
          <w:rFonts w:ascii="Times New Roman" w:eastAsia="Times New Roman" w:hAnsi="Times New Roman" w:cs="Times New Roman"/>
          <w:b/>
          <w:sz w:val="24"/>
          <w:szCs w:val="24"/>
        </w:rPr>
        <w:t>výchovno</w:t>
      </w:r>
      <w:proofErr w:type="spellEnd"/>
      <w:r w:rsidR="004D61D5" w:rsidRPr="002937B3">
        <w:rPr>
          <w:rFonts w:ascii="Times New Roman" w:eastAsia="Times New Roman" w:hAnsi="Times New Roman" w:cs="Times New Roman"/>
          <w:b/>
          <w:sz w:val="24"/>
          <w:szCs w:val="24"/>
        </w:rPr>
        <w:t>- vzdelávacej činnosti</w:t>
      </w:r>
      <w:r w:rsidR="004D61D5">
        <w:rPr>
          <w:rFonts w:ascii="Times New Roman" w:hAnsi="Times New Roman"/>
          <w:b/>
          <w:sz w:val="24"/>
          <w:szCs w:val="24"/>
        </w:rPr>
        <w:t xml:space="preserve"> II. trieda Včielky</w:t>
      </w:r>
    </w:p>
    <w:p w:rsidR="004D61D5" w:rsidRDefault="004D61D5" w:rsidP="004D61D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Bc. Iveta </w:t>
      </w:r>
      <w:proofErr w:type="spellStart"/>
      <w:r>
        <w:rPr>
          <w:rFonts w:ascii="Times New Roman" w:hAnsi="Times New Roman"/>
          <w:b/>
          <w:sz w:val="24"/>
          <w:szCs w:val="24"/>
        </w:rPr>
        <w:t>Sameková</w:t>
      </w:r>
      <w:proofErr w:type="spellEnd"/>
    </w:p>
    <w:p w:rsidR="0014170E" w:rsidRDefault="004D61D5" w:rsidP="0014170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4170E">
        <w:rPr>
          <w:rFonts w:ascii="Times New Roman" w:hAnsi="Times New Roman"/>
          <w:b/>
          <w:sz w:val="24"/>
          <w:szCs w:val="24"/>
        </w:rPr>
        <w:t xml:space="preserve">  </w:t>
      </w:r>
    </w:p>
    <w:p w:rsidR="0014170E" w:rsidRDefault="0014170E" w:rsidP="0014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 a komunikácia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Zhodnotenie:</w:t>
      </w:r>
      <w:r>
        <w:rPr>
          <w:rFonts w:ascii="Times New Roman" w:hAnsi="Times New Roman" w:cs="Times New Roman"/>
          <w:sz w:val="24"/>
          <w:szCs w:val="24"/>
        </w:rPr>
        <w:t xml:space="preserve"> Deti sa počas šk. roka naučili veľa básní, riekaniek a rečňovaniek k jednotlivým témam. Jazykové znalosti sú primerané veku detí, v hovorenej reči spontánne nadväzujú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rozhovor s učiteľkou aj deti medzi sebou. Dokážu formulovať jednoduché rozvité vety a súvetia, pričom rozumejú spisovnej podobe jazyka. 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šk. roka sa u detí prejavil veľký záujem o knihu a o prácu s ňou. Vďaka tomu sa deti naučili správne narábať s knihou, vedieť sa v nej orientovať, identifikovať príbeh na základe ilustrácie a taktiež opísať ho. </w:t>
      </w:r>
    </w:p>
    <w:p w:rsidR="0014170E" w:rsidRPr="00BC46FF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hľadiska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grafomotoriky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deti dokážu sedieť za stolom vzpriamene, držia ceruzku správnym spôsobom a každé dieťa sa dokáže podpísať paličkovým písmom.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Nedostatky: </w:t>
      </w:r>
      <w:r>
        <w:rPr>
          <w:rFonts w:ascii="Times New Roman" w:hAnsi="Times New Roman" w:cs="Times New Roman"/>
          <w:sz w:val="24"/>
          <w:szCs w:val="24"/>
        </w:rPr>
        <w:t xml:space="preserve">Pri niektorých deťoch prevláda problém s artikuláciou a výslovnosťou. Ide hlavne o slabikotvorné spoluhlásky (r, ŕ/l, ĺ). </w:t>
      </w:r>
      <w:proofErr w:type="spellStart"/>
      <w:r>
        <w:rPr>
          <w:rFonts w:ascii="Times New Roman" w:hAnsi="Times New Roman" w:cs="Times New Roman"/>
          <w:sz w:val="24"/>
          <w:szCs w:val="24"/>
        </w:rPr>
        <w:t>Odporučujeme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využívať špecifické riekanky a jazykové cvičenia na precvičovanie. </w:t>
      </w:r>
    </w:p>
    <w:p w:rsidR="0014170E" w:rsidRDefault="0014170E" w:rsidP="0014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B0">
        <w:rPr>
          <w:rFonts w:ascii="Times New Roman" w:hAnsi="Times New Roman" w:cs="Times New Roman"/>
          <w:b/>
          <w:sz w:val="24"/>
          <w:szCs w:val="24"/>
        </w:rPr>
        <w:t>Matematika a práca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072B0">
        <w:rPr>
          <w:rFonts w:ascii="Times New Roman" w:hAnsi="Times New Roman" w:cs="Times New Roman"/>
          <w:b/>
          <w:sz w:val="24"/>
          <w:szCs w:val="24"/>
        </w:rPr>
        <w:t>informáciami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Zhodnotenie:</w:t>
      </w:r>
      <w:r>
        <w:rPr>
          <w:rFonts w:ascii="Times New Roman" w:hAnsi="Times New Roman" w:cs="Times New Roman"/>
          <w:sz w:val="24"/>
          <w:szCs w:val="24"/>
        </w:rPr>
        <w:t xml:space="preserve">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MaPI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 deti na primeranej úrovni vzhľadom k ich veku. Dokážu vymenovať čísla od 1 do 10 a viac, väčšina detí zvláda do 20. Dokážu pokračovať od náhodného čísla smerom nahor aj nadol. Počas šk. roka si deti obľúbili hry so stavebnicami, čo im dopomohlo k určovaniu počtu (menej/viac) do 10 a viac prvkov v skupine a taktiež k popisu polohy objektov za pomoci slov hore, dole, v, na atď. Deti dokážu usporiadať predmety podľa dĺžky a výšky, vedia roztriediť objekty na 2 a viac skupín, ovládajú k ich veku primerané digitálne hry, dokážu správne nakresliť a pomenovať geometrické tvary a útvary. </w:t>
      </w:r>
    </w:p>
    <w:p w:rsidR="0014170E" w:rsidRPr="002072B0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šk. roka deti pracovali s včielkou </w:t>
      </w:r>
      <w:proofErr w:type="spellStart"/>
      <w:r>
        <w:rPr>
          <w:rFonts w:ascii="Times New Roman" w:hAnsi="Times New Roman" w:cs="Times New Roman"/>
          <w:sz w:val="24"/>
          <w:szCs w:val="24"/>
        </w:rPr>
        <w:t>Bee-bot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s interaktívnou tabuľou, čím sa zdokonaľovali v digitálnych zručnostiach a pracovných postupoch.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Nedostatky:</w:t>
      </w:r>
      <w:r>
        <w:rPr>
          <w:rFonts w:ascii="Times New Roman" w:hAnsi="Times New Roman" w:cs="Times New Roman"/>
          <w:sz w:val="24"/>
          <w:szCs w:val="24"/>
        </w:rPr>
        <w:t xml:space="preserve"> U niektorých detí pretrvávajú problémy s určovaním pravej a ľavej strany – problém s priestorovou orientáciou. </w:t>
      </w:r>
    </w:p>
    <w:p w:rsidR="0014170E" w:rsidRDefault="0014170E" w:rsidP="0014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Človek a príroda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Zhodnotenie: </w:t>
      </w:r>
      <w:r>
        <w:rPr>
          <w:rFonts w:ascii="Times New Roman" w:hAnsi="Times New Roman" w:cs="Times New Roman"/>
          <w:sz w:val="24"/>
          <w:szCs w:val="24"/>
        </w:rPr>
        <w:t>Deti si počas šk. roka osvojovali základné poznatky o faune a flóre. Informácie získavali predovšetkým zo zážitkového učenia, ktoré bolo realizované na čerstvom vzduchu, čím sa u detí rozvíjala láska k prírode. Deti sa naučili poznávať prírodu a jej zákonitosti, ako súčasť každodenného života. V školskej záhrade si deti obľúbili aktivitu chytania, pozorovania a porovnávania drobných živočíchov.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získavali informácie o prírode, človeku a vesmíre hlavne z kníh a prezentácií tvorených pani učiteľkami. Počas šk. roka deti absolvovali návštevu sférického kina, v ktorom im bola viac priblížená a vysvetlená téma vesmíru. Išlo najmä o chápanie fungovania planéty Zem, Slnka a Mesiaca.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taktiež počas šk. roka zasadili vlastné rastliny, o ktoré sa museli starať a spolu s ňou po celý rok udržiavali v čistote a poriadku aj školskú skalku, ktorá je súčasťou školskej záhrady, plus okolie školského areálu.</w:t>
      </w:r>
    </w:p>
    <w:p w:rsidR="0014170E" w:rsidRDefault="0014170E" w:rsidP="0014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Človek a spoločnosť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Zhodnotenie:</w:t>
      </w:r>
      <w:r>
        <w:rPr>
          <w:rFonts w:ascii="Times New Roman" w:hAnsi="Times New Roman" w:cs="Times New Roman"/>
          <w:sz w:val="24"/>
          <w:szCs w:val="24"/>
        </w:rPr>
        <w:t xml:space="preserve"> Deti boli počas šk. roka vedené k uvedomovaniu si postupnosti bežných denných činností a k ich opisovaniu. 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ovládajú koľko majú rokov, vedia rozprávať o svojich záľubách a orientujú sa v časových vzťahoch týždňa – vedia aký je deň a aký nasleduje. Deti sa naučili orientovať v obci (poznajú lokálne inštitúcie a služby, vedia kde sa nachádzajú) aj v okolí MŠ – dokážu opísať interiér/exteriér. 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dopravnej výchove sa deti naučili poznávať pravidlá cestnej premávky a taktiež pravidlá vybraných dopravných prostriedkov vo vzťahu k dieťaťu v roli cyklistu,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kolobežkára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chodca a spolujazdca. Získané informácie si utvrdzovali na školskom dopravnom ihrisku. </w:t>
      </w:r>
    </w:p>
    <w:p w:rsidR="0014170E" w:rsidRPr="009A1707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boli počas celého šk. roka vedené k samostatnosti a schopnosti riešiť veku primerané úlohy a problémy. Dôraz sa kládol hlavne na dodržiavanie triednych pravidiel, používania čarovných slovíčok a vzájomné rešpektovanie sa.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Nedostatky:</w:t>
      </w:r>
      <w:r>
        <w:rPr>
          <w:rFonts w:ascii="Times New Roman" w:hAnsi="Times New Roman" w:cs="Times New Roman"/>
          <w:sz w:val="24"/>
          <w:szCs w:val="24"/>
        </w:rPr>
        <w:t xml:space="preserve"> Niektoré deti si zamieňajú pojmy včera a zajtra. Neorientujú sa v časových vzťahoch mesiaca – nevedia aký je mesiac a aký po ňom nasleduje. Neschopnosť riešiť samostatne veku primeraný vzniknutý konflikt.</w:t>
      </w:r>
    </w:p>
    <w:p w:rsidR="0014170E" w:rsidRDefault="0014170E" w:rsidP="0014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Človek a svet práce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Zhodnotenie: </w:t>
      </w:r>
      <w:r>
        <w:rPr>
          <w:rFonts w:ascii="Times New Roman" w:hAnsi="Times New Roman" w:cs="Times New Roman"/>
          <w:sz w:val="24"/>
          <w:szCs w:val="24"/>
        </w:rPr>
        <w:t>Deti boli v danej oblasti vedené k tvorbe vlastných postupov. Získavali technické zručnosti pri konštruovaní a taktiež pri manipulácií s rôznymi predmetmi. Deťom bol vytváraný dostatočný priestor na to, aby si prakticky rozvíjali zručnosti, ktoré sú potrebné v bežnom živote. Počas roka deti rozvíjali technické myslenie – spoznávali materiály ich rôzne vlastnosti a využitie daných materiálov v bežnom živote.</w:t>
      </w:r>
    </w:p>
    <w:p w:rsidR="0014170E" w:rsidRDefault="0014170E" w:rsidP="0014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Umenie a kultúra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Zhodnotenie: </w:t>
      </w:r>
      <w:r>
        <w:rPr>
          <w:rFonts w:ascii="Times New Roman" w:hAnsi="Times New Roman" w:cs="Times New Roman"/>
          <w:sz w:val="24"/>
          <w:szCs w:val="24"/>
        </w:rPr>
        <w:t>Deti boli počas š. roka vedené každodenným spevom – naučili sa mnoho nových piesní a s </w:t>
      </w:r>
      <w:proofErr w:type="spellStart"/>
      <w:r>
        <w:rPr>
          <w:rFonts w:ascii="Times New Roman" w:hAnsi="Times New Roman" w:cs="Times New Roman"/>
          <w:sz w:val="24"/>
          <w:szCs w:val="24"/>
        </w:rPr>
        <w:t>doprovodom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klavíra si ozrejmili svoje vokálne a rytmické činnosti. Deti poznajú a ovládajú veľa ľudových a autorských piesní, dokážu pri speve pracovať s dychom a hlasom. Veľkou obľubou boli u detí hudobno-pohybové činnosti, ktoré boli počas aktivít často využívané. </w:t>
      </w:r>
    </w:p>
    <w:p w:rsidR="0014170E" w:rsidRPr="001E5098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výtvarnej výchove deti prostredníctvom činností vyjadrovali svoje predstavy, rozvíjali fantáziu, tvorivosť, získavali výtvarné schopnosti, zručnosti a návyky. Naučili sa pracovať s rôznymi maliarskymi nástrojmi a využívali viacero techník maľovania. Poznávali zmiešané farby, s ktorými potom hravo experimentovali. Obľúbenou maliarskou technikou u detí sa stala technika maľovania prstami.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Nedostatky:</w:t>
      </w:r>
      <w:r>
        <w:rPr>
          <w:rFonts w:ascii="Times New Roman" w:hAnsi="Times New Roman" w:cs="Times New Roman"/>
          <w:sz w:val="24"/>
          <w:szCs w:val="24"/>
        </w:rPr>
        <w:t xml:space="preserve"> U viacerých detí sa vyskytuje problém s vystrihovaním podľa obrysu.</w:t>
      </w:r>
    </w:p>
    <w:p w:rsidR="0014170E" w:rsidRDefault="0014170E" w:rsidP="001417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Zdravie a pohyb</w:t>
      </w:r>
    </w:p>
    <w:p w:rsidR="0014170E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Zhodnotenie:</w:t>
      </w:r>
      <w:r>
        <w:rPr>
          <w:rFonts w:ascii="Times New Roman" w:hAnsi="Times New Roman" w:cs="Times New Roman"/>
          <w:sz w:val="24"/>
          <w:szCs w:val="24"/>
        </w:rPr>
        <w:t xml:space="preserve"> Deti boli každodenným cvičením vedené k osvojovaniu a zdokonaľovaniu svojich pohybových schopností a zručností. Počas roka deti prejavovali o cvičenie veľký záujem, čo malo pozitívny vplyv na ich celkové výsledky. Deti sú pohybovo aktívne a zručné. Počas šk. roka deti navštívili plaváreň a lezeckú stenu.</w:t>
      </w:r>
    </w:p>
    <w:p w:rsidR="0014170E" w:rsidRPr="0009029C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chápu význam zdravia a význam pohybu, ktorý je potrebný k zdravému životnému štýlu. Deti ovládajú hygienické návyky, používajú príbor, udržiavajú čistotu pri stolovaní, vedia sa samé vyzliecť aj obliecť.</w:t>
      </w:r>
    </w:p>
    <w:p w:rsidR="0014170E" w:rsidRPr="0009029C" w:rsidRDefault="0014170E" w:rsidP="001417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Nedostatky:</w:t>
      </w:r>
      <w:r>
        <w:rPr>
          <w:rFonts w:ascii="Times New Roman" w:hAnsi="Times New Roman" w:cs="Times New Roman"/>
          <w:sz w:val="24"/>
          <w:szCs w:val="24"/>
        </w:rPr>
        <w:t xml:space="preserve"> Deti si v jedálni často vykladajú nohy na stoličku alebo si na nich sedia. </w:t>
      </w:r>
    </w:p>
    <w:p w:rsidR="0098155E" w:rsidRDefault="0098155E" w:rsidP="009815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F46B1B" w:rsidRDefault="00F46B1B" w:rsidP="0098155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ODPORÚČANIA</w:t>
      </w:r>
    </w:p>
    <w:p w:rsidR="00A02439" w:rsidRDefault="00A02439" w:rsidP="009815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D50B7" w:rsidRPr="0098155E" w:rsidRDefault="0098155E" w:rsidP="0098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Jazyk a komunikácia</w:t>
      </w:r>
    </w:p>
    <w:p w:rsidR="006D50B7" w:rsidRPr="006D50B7" w:rsidRDefault="0014170E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Odporúčania</w:t>
      </w:r>
      <w:r w:rsidR="006D50B7"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intenzívne spolupracovať s rodičmi,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včas diagnostikovať poruchu reči a využívať spoluprácu s logopédom,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dôraz klásť na písanú reč a jej charakteristiky,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• utvárať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predčitateľské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návyky detí a predstavy o podstate a povahe vzdelávania.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line="307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0B7" w:rsidRPr="0098155E" w:rsidRDefault="0098155E" w:rsidP="0098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2B0">
        <w:rPr>
          <w:rFonts w:ascii="Times New Roman" w:hAnsi="Times New Roman" w:cs="Times New Roman"/>
          <w:b/>
          <w:sz w:val="24"/>
          <w:szCs w:val="24"/>
        </w:rPr>
        <w:t>Matematika a práca s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2072B0">
        <w:rPr>
          <w:rFonts w:ascii="Times New Roman" w:hAnsi="Times New Roman" w:cs="Times New Roman"/>
          <w:b/>
          <w:sz w:val="24"/>
          <w:szCs w:val="24"/>
        </w:rPr>
        <w:t>informáciami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D50B7" w:rsidRPr="006D50B7" w:rsidRDefault="007E5761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Odporúčania</w:t>
      </w:r>
      <w:r w:rsidR="006D50B7"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odporúčame zamerať pozornosť na prácu s geometrickými tvarmi a útvarmi (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tangram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puzzle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>),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zadávať problémové úlohy tak, aby sa deti cvičili v rôznych spôsoboch riešenia a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zdôvodňovania postupov,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klásť otázky deťom zrozumiteľne, aby samy vedeli formulovať otázky v jednoduchom tvare,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zaraďovať aktivity spojené s bádaním a objavovaním a spájať nové poznanie s pozitívnou</w:t>
      </w:r>
    </w:p>
    <w:p w:rsid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emóciou.</w:t>
      </w:r>
    </w:p>
    <w:p w:rsidR="007E5761" w:rsidRDefault="007E5761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55E" w:rsidRDefault="0098155E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98155E" w:rsidRDefault="0098155E" w:rsidP="0098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Človek a príroda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pri realizácii rôznych činností byť pre deti vzorom zvedavej a bádavej osoby,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• odporúčame spoluprácu s miestnou farmou, 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rozširovať zmysluplné poznávanie detí, reagovať na ich podnety, prijímať</w:t>
      </w:r>
    </w:p>
    <w:p w:rsidR="006D50B7" w:rsidRP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názory a informácie z iných zdrojov.</w:t>
      </w:r>
    </w:p>
    <w:p w:rsidR="006D50B7" w:rsidRDefault="006D50B7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55E" w:rsidRPr="006D50B7" w:rsidRDefault="0098155E" w:rsidP="00BD34A2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98155E" w:rsidRDefault="0098155E" w:rsidP="0098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Človek a spoločnosť</w:t>
      </w:r>
    </w:p>
    <w:p w:rsidR="006D50B7" w:rsidRPr="006D50B7" w:rsidRDefault="0014170E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Odporúčania</w:t>
      </w:r>
      <w:r w:rsidR="006D50B7"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nacvičovať prejavy spolucítenia – empatie s inými, vedieť prijímať ostatných v ich</w:t>
      </w:r>
    </w:p>
    <w:p w:rsidR="006D50B7" w:rsidRPr="006D50B7" w:rsidRDefault="00726705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D50B7" w:rsidRPr="006D50B7">
        <w:rPr>
          <w:rFonts w:ascii="Times New Roman" w:hAnsi="Times New Roman" w:cs="Times New Roman"/>
          <w:sz w:val="24"/>
          <w:szCs w:val="24"/>
        </w:rPr>
        <w:t>nakosti (hranie rolí),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zamerať pozornosť na postavenie jednotlivca v skupine, nácvik schopnosti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deliť sa, darovať pomôcť ( byť tu pre niekoho),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posilniť schopnosť spolupráce medzi deťmi,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• zaraďovať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prosociálne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aktivity aj do iných vzdelávacích oblastí,</w:t>
      </w:r>
    </w:p>
    <w:p w:rsidR="006D50B7" w:rsidRDefault="006D50B7" w:rsidP="0098155E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• podporovať hodnotiace a </w:t>
      </w:r>
      <w:proofErr w:type="spellStart"/>
      <w:r w:rsidRPr="006D50B7">
        <w:rPr>
          <w:rFonts w:ascii="Times New Roman" w:hAnsi="Times New Roman" w:cs="Times New Roman"/>
          <w:sz w:val="24"/>
          <w:szCs w:val="24"/>
        </w:rPr>
        <w:t>sebahodnotiace</w:t>
      </w:r>
      <w:proofErr w:type="spellEnd"/>
      <w:r w:rsidRPr="006D50B7">
        <w:rPr>
          <w:rFonts w:ascii="Times New Roman" w:hAnsi="Times New Roman" w:cs="Times New Roman"/>
          <w:sz w:val="24"/>
          <w:szCs w:val="24"/>
        </w:rPr>
        <w:t xml:space="preserve"> spôsobilosti detí.</w:t>
      </w:r>
    </w:p>
    <w:p w:rsidR="0098155E" w:rsidRDefault="0098155E" w:rsidP="0098155E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55E" w:rsidRDefault="0098155E" w:rsidP="0098155E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55E" w:rsidRPr="0098155E" w:rsidRDefault="0098155E" w:rsidP="0098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Človek a svet práce</w:t>
      </w:r>
    </w:p>
    <w:p w:rsidR="006D50B7" w:rsidRPr="006D50B7" w:rsidRDefault="0014170E" w:rsidP="00F46B1B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Odporúčania</w:t>
      </w:r>
      <w:r w:rsidR="006D50B7"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F46B1B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témy edukačných aktivít formulovať zrozumiteľne, na úrovni poznania a skúseností detí,</w:t>
      </w:r>
    </w:p>
    <w:p w:rsidR="006D50B7" w:rsidRPr="006D50B7" w:rsidRDefault="006D50B7" w:rsidP="00F46B1B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vytvárať prostredie a materiálne vybavenie pre praktickú realizáciu rôznych pracovných zručností,</w:t>
      </w:r>
    </w:p>
    <w:p w:rsidR="006D50B7" w:rsidRPr="006D50B7" w:rsidRDefault="006D50B7" w:rsidP="00F46B1B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využívať rôznorodosť remesiel rodičov na pestovanie vzťahu k práci cez prezentáciu dospelých,</w:t>
      </w:r>
    </w:p>
    <w:p w:rsidR="007E5761" w:rsidRDefault="006D50B7" w:rsidP="00F46B1B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tvorivo zaradiť aj exkurzie na prístupné pracoviská.</w:t>
      </w:r>
    </w:p>
    <w:p w:rsidR="0098155E" w:rsidRDefault="0098155E" w:rsidP="00F46B1B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55E" w:rsidRPr="0098155E" w:rsidRDefault="0098155E" w:rsidP="0098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Umenie a kultúra</w:t>
      </w:r>
    </w:p>
    <w:p w:rsidR="006D50B7" w:rsidRPr="006D50B7" w:rsidRDefault="0014170E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Odporúčania</w:t>
      </w:r>
      <w:r w:rsidR="006D50B7"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využívať hudbu a výtvarný prejav ako terapeutický účinok - pre psychickú vyrovnanosť a pohodu dieťaťa,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do výchovno-vzdelávacieho procesu zaraďovať živé koncerty a návštevu výtvarnej galérie,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zaraďovať častejšie počúvanie hudby a spev učiteľky,</w:t>
      </w:r>
    </w:p>
    <w:p w:rsid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vytvárať podmienky pre kreatívne riešenie výtvarných a hudobných zadaní – sebavyjadrenie.</w:t>
      </w:r>
    </w:p>
    <w:p w:rsidR="0098155E" w:rsidRDefault="0098155E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4170E" w:rsidRDefault="0014170E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155E" w:rsidRPr="0098155E" w:rsidRDefault="0098155E" w:rsidP="009815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Zdravie a pohyb</w:t>
      </w:r>
    </w:p>
    <w:p w:rsidR="006D50B7" w:rsidRPr="006D50B7" w:rsidRDefault="0014170E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Odporúčania</w:t>
      </w:r>
      <w:r w:rsidR="006D50B7"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aktivizovať rodičov pre príťažlivé formy spolupráce so školou- konkrétne aktivity zamerané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na pohyb – spoločná sánkovačka za dedinou,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• na telovýchovné aktivity vo väčšej miere využívať školský dvor podľa sezóny a poveternostných podmienok.</w:t>
      </w:r>
    </w:p>
    <w:p w:rsidR="006D50B7" w:rsidRDefault="006D50B7" w:rsidP="006D50B7">
      <w:pPr>
        <w:pStyle w:val="Zkladntext"/>
        <w:rPr>
          <w:b w:val="0"/>
          <w:sz w:val="24"/>
          <w:szCs w:val="24"/>
        </w:rPr>
      </w:pPr>
      <w:r w:rsidRPr="006D50B7">
        <w:rPr>
          <w:b w:val="0"/>
          <w:sz w:val="24"/>
          <w:szCs w:val="24"/>
        </w:rPr>
        <w:t xml:space="preserve">  </w:t>
      </w:r>
    </w:p>
    <w:p w:rsidR="0014170E" w:rsidRDefault="0014170E" w:rsidP="006D50B7">
      <w:pPr>
        <w:pStyle w:val="Zkladntext"/>
        <w:rPr>
          <w:b w:val="0"/>
          <w:sz w:val="24"/>
          <w:szCs w:val="24"/>
        </w:rPr>
      </w:pPr>
    </w:p>
    <w:p w:rsidR="0014170E" w:rsidRDefault="0014170E" w:rsidP="006D50B7">
      <w:pPr>
        <w:pStyle w:val="Zkladntext"/>
        <w:rPr>
          <w:b w:val="0"/>
          <w:sz w:val="24"/>
          <w:szCs w:val="24"/>
        </w:rPr>
      </w:pPr>
    </w:p>
    <w:p w:rsidR="0014170E" w:rsidRDefault="0014170E" w:rsidP="006D50B7">
      <w:pPr>
        <w:pStyle w:val="Zkladntext"/>
        <w:rPr>
          <w:b w:val="0"/>
          <w:sz w:val="24"/>
          <w:szCs w:val="24"/>
        </w:rPr>
      </w:pPr>
    </w:p>
    <w:p w:rsidR="0014170E" w:rsidRDefault="0014170E" w:rsidP="006D50B7">
      <w:pPr>
        <w:pStyle w:val="Zkladntext"/>
        <w:rPr>
          <w:b w:val="0"/>
          <w:sz w:val="24"/>
          <w:szCs w:val="24"/>
        </w:rPr>
      </w:pPr>
    </w:p>
    <w:p w:rsidR="0014170E" w:rsidRPr="006D50B7" w:rsidRDefault="0014170E" w:rsidP="006D50B7">
      <w:pPr>
        <w:pStyle w:val="Zkladntext"/>
        <w:rPr>
          <w:b w:val="0"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Počet detí vyšetrených v PPP</w:t>
      </w:r>
      <w:r w:rsidR="00A02439">
        <w:rPr>
          <w:rFonts w:ascii="Times New Roman" w:hAnsi="Times New Roman" w:cs="Times New Roman"/>
          <w:sz w:val="24"/>
          <w:szCs w:val="24"/>
        </w:rPr>
        <w:t>: 12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50B7">
        <w:rPr>
          <w:rFonts w:ascii="Times New Roman" w:hAnsi="Times New Roman" w:cs="Times New Roman"/>
          <w:bCs/>
          <w:sz w:val="24"/>
          <w:szCs w:val="24"/>
        </w:rPr>
        <w:t>Starostlivost</w:t>
      </w:r>
      <w:proofErr w:type="spellEnd"/>
      <w:r w:rsidRPr="006D50B7">
        <w:rPr>
          <w:rFonts w:ascii="Times New Roman" w:hAnsi="Times New Roman" w:cs="Times New Roman"/>
          <w:bCs/>
          <w:sz w:val="24"/>
          <w:szCs w:val="24"/>
        </w:rPr>
        <w:t>' o integrované deti</w:t>
      </w:r>
      <w:r w:rsidRPr="006D50B7">
        <w:rPr>
          <w:rFonts w:ascii="Times New Roman" w:hAnsi="Times New Roman" w:cs="Times New Roman"/>
          <w:sz w:val="24"/>
          <w:szCs w:val="24"/>
        </w:rPr>
        <w:t>: Materskú školu v tomto školskom roku nenavštevovali integrované deti.</w:t>
      </w:r>
    </w:p>
    <w:p w:rsidR="006D50B7" w:rsidRPr="006D50B7" w:rsidRDefault="006D50B7" w:rsidP="00AD01BD">
      <w:pPr>
        <w:widowControl w:val="0"/>
        <w:autoSpaceDE w:val="0"/>
        <w:autoSpaceDN w:val="0"/>
        <w:adjustRightInd w:val="0"/>
        <w:spacing w:after="0" w:line="292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6D50B7" w:rsidRDefault="001629AB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Realizované</w:t>
      </w:r>
      <w:r w:rsidR="006D50B7" w:rsidRPr="006D50B7">
        <w:rPr>
          <w:rFonts w:ascii="Times New Roman" w:hAnsi="Times New Roman" w:cs="Times New Roman"/>
          <w:bCs/>
          <w:sz w:val="24"/>
          <w:szCs w:val="24"/>
        </w:rPr>
        <w:t xml:space="preserve"> školské a mimoškolské akcie</w:t>
      </w:r>
      <w:r w:rsidR="006D50B7" w:rsidRPr="006D50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vystúpenie detí v kultúrnom dome „Deň úcty k starším“,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stretnutie s Mikulášom pri stromčeku,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vystúpenie pre rodičov a priateľov školy Vianočná akadémia,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pečenie vianočných perníkov,</w:t>
      </w:r>
    </w:p>
    <w:p w:rsidR="006D50B7" w:rsidRPr="001629AB" w:rsidRDefault="006D50B7" w:rsidP="001629A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detský karneval,</w:t>
      </w:r>
    </w:p>
    <w:p w:rsidR="006D50B7" w:rsidRPr="001629AB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vystúpenie v kultúrnom dome „Deň matiek“,</w:t>
      </w:r>
    </w:p>
    <w:p w:rsidR="001629AB" w:rsidRPr="006D50B7" w:rsidRDefault="001629AB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športové aktivity v Liptovskom Mikuláši v spolupráci </w:t>
      </w:r>
      <w:proofErr w:type="spellStart"/>
      <w:r>
        <w:rPr>
          <w:rFonts w:ascii="Times New Roman" w:hAnsi="Times New Roman" w:cs="Times New Roman"/>
          <w:sz w:val="24"/>
          <w:szCs w:val="24"/>
        </w:rPr>
        <w:t>Kid</w:t>
      </w:r>
      <w:r w:rsidR="00AD01BD">
        <w:rPr>
          <w:rFonts w:ascii="Times New Roman" w:hAnsi="Times New Roman" w:cs="Times New Roman"/>
          <w:sz w:val="24"/>
          <w:szCs w:val="24"/>
        </w:rPr>
        <w:t>sFun</w:t>
      </w:r>
      <w:proofErr w:type="spellEnd"/>
      <w:r w:rsidR="00AD01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1BD">
        <w:rPr>
          <w:rFonts w:ascii="Times New Roman" w:hAnsi="Times New Roman" w:cs="Times New Roman"/>
          <w:sz w:val="24"/>
          <w:szCs w:val="24"/>
        </w:rPr>
        <w:t>academy</w:t>
      </w:r>
      <w:proofErr w:type="spellEnd"/>
    </w:p>
    <w:p w:rsidR="006D50B7" w:rsidRPr="006D50B7" w:rsidRDefault="001629AB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výlet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Donovalkovo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návšteva 1. ročníka ZŠ,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MDD – deň detskej radosti,</w:t>
      </w:r>
      <w:r w:rsidR="001629AB">
        <w:rPr>
          <w:rFonts w:ascii="Times New Roman" w:hAnsi="Times New Roman" w:cs="Times New Roman"/>
          <w:sz w:val="24"/>
          <w:szCs w:val="24"/>
        </w:rPr>
        <w:t xml:space="preserve"> organizovaný v školskom areáli v spolupráci s obcou Liptovská Teplá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rozlúčka s predškolákmi, s tetami kuchárkami,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noc odvahy n</w:t>
      </w:r>
      <w:r w:rsidR="001629AB">
        <w:rPr>
          <w:rFonts w:ascii="Times New Roman" w:hAnsi="Times New Roman" w:cs="Times New Roman"/>
          <w:bCs/>
          <w:sz w:val="24"/>
          <w:szCs w:val="24"/>
        </w:rPr>
        <w:t>a tému „Indiánska noc odvahy</w:t>
      </w:r>
      <w:r w:rsidRPr="006D50B7">
        <w:rPr>
          <w:rFonts w:ascii="Times New Roman" w:hAnsi="Times New Roman" w:cs="Times New Roman"/>
          <w:bCs/>
          <w:sz w:val="24"/>
          <w:szCs w:val="24"/>
        </w:rPr>
        <w:t>“.</w:t>
      </w:r>
    </w:p>
    <w:p w:rsidR="006D50B7" w:rsidRPr="006D50B7" w:rsidRDefault="006D50B7" w:rsidP="006D50B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slávnost</w:t>
      </w:r>
      <w:r w:rsidR="001629AB">
        <w:rPr>
          <w:rFonts w:ascii="Times New Roman" w:hAnsi="Times New Roman" w:cs="Times New Roman"/>
          <w:sz w:val="24"/>
          <w:szCs w:val="24"/>
        </w:rPr>
        <w:t>né ukončenie školského roka 2022/2023</w:t>
      </w:r>
      <w:r w:rsidRPr="006D50B7">
        <w:rPr>
          <w:rFonts w:ascii="Times New Roman" w:hAnsi="Times New Roman" w:cs="Times New Roman"/>
          <w:sz w:val="24"/>
          <w:szCs w:val="24"/>
        </w:rPr>
        <w:t>.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7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>Spolupráca s rodičmi</w:t>
      </w:r>
      <w:r w:rsidRPr="006D50B7">
        <w:rPr>
          <w:rFonts w:ascii="Times New Roman" w:hAnsi="Times New Roman" w:cs="Times New Roman"/>
          <w:sz w:val="24"/>
          <w:szCs w:val="24"/>
        </w:rPr>
        <w:t>: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Na rodičovských združeniach sme sa  s rodičmi stret</w:t>
      </w:r>
      <w:r w:rsidR="001629AB">
        <w:rPr>
          <w:rFonts w:ascii="Times New Roman" w:hAnsi="Times New Roman" w:cs="Times New Roman"/>
          <w:sz w:val="24"/>
          <w:szCs w:val="24"/>
        </w:rPr>
        <w:t xml:space="preserve">li 1x, aktívne sme komunikovali prostredníctvom uzatvorenej skupiny na </w:t>
      </w:r>
      <w:proofErr w:type="spellStart"/>
      <w:r w:rsidR="001629AB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="001629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Konzultačné hodiny prebiehali po dohode s rodičmi priamo, alebo na základe  telefonického dohovoru.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50B7">
        <w:rPr>
          <w:rFonts w:ascii="Times New Roman" w:hAnsi="Times New Roman" w:cs="Times New Roman"/>
          <w:bCs/>
          <w:sz w:val="24"/>
          <w:szCs w:val="24"/>
        </w:rPr>
        <w:t xml:space="preserve">Krúžková činnosť:                                                                      </w:t>
      </w:r>
      <w:r w:rsidRPr="006D5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>V tomto školskom roku mali deti možnosť navštevovať :    - výtvarný odbor SUŠ DOTYK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D50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- anglický jazyk „Skoré začiatky“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29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1629AB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D50B7" w:rsidRPr="00617191" w:rsidRDefault="006D50B7" w:rsidP="006D50B7">
      <w:pPr>
        <w:spacing w:after="0"/>
        <w:jc w:val="both"/>
        <w:rPr>
          <w:bCs/>
          <w:color w:val="FF0000"/>
        </w:rPr>
      </w:pPr>
    </w:p>
    <w:p w:rsidR="006D50B7" w:rsidRPr="00617191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bCs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</w:rPr>
      </w:pPr>
      <w:r w:rsidRPr="006D50B7">
        <w:rPr>
          <w:rFonts w:ascii="Times New Roman" w:hAnsi="Times New Roman" w:cs="Times New Roman"/>
        </w:rPr>
        <w:t xml:space="preserve"> Prerok</w:t>
      </w:r>
      <w:r w:rsidR="001629AB">
        <w:rPr>
          <w:rFonts w:ascii="Times New Roman" w:hAnsi="Times New Roman" w:cs="Times New Roman"/>
        </w:rPr>
        <w:t>ované v pedagogickej rade dňa 7. 9. 2023</w:t>
      </w:r>
      <w:r w:rsidRPr="006D50B7">
        <w:rPr>
          <w:rFonts w:ascii="Times New Roman" w:hAnsi="Times New Roman" w:cs="Times New Roman"/>
        </w:rPr>
        <w:t xml:space="preserve">               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</w:rPr>
      </w:pP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</w:rPr>
      </w:pPr>
      <w:r w:rsidRPr="006D50B7">
        <w:rPr>
          <w:rFonts w:ascii="Times New Roman" w:hAnsi="Times New Roman" w:cs="Times New Roman"/>
        </w:rPr>
        <w:t xml:space="preserve"> Vyhotovil:        </w:t>
      </w:r>
      <w:r w:rsidR="00F46B1B">
        <w:rPr>
          <w:rFonts w:ascii="Times New Roman" w:hAnsi="Times New Roman" w:cs="Times New Roman"/>
        </w:rPr>
        <w:t xml:space="preserve">             </w:t>
      </w:r>
      <w:r w:rsidRPr="006D50B7">
        <w:rPr>
          <w:rFonts w:ascii="Times New Roman" w:hAnsi="Times New Roman" w:cs="Times New Roman"/>
        </w:rPr>
        <w:t xml:space="preserve">   </w:t>
      </w:r>
      <w:proofErr w:type="spellStart"/>
      <w:r w:rsidRPr="006D50B7">
        <w:rPr>
          <w:rFonts w:ascii="Times New Roman" w:hAnsi="Times New Roman" w:cs="Times New Roman"/>
        </w:rPr>
        <w:t>Kašáková</w:t>
      </w:r>
      <w:proofErr w:type="spellEnd"/>
      <w:r w:rsidRPr="006D50B7">
        <w:rPr>
          <w:rFonts w:ascii="Times New Roman" w:hAnsi="Times New Roman" w:cs="Times New Roman"/>
        </w:rPr>
        <w:t xml:space="preserve"> Miroslava</w:t>
      </w:r>
    </w:p>
    <w:p w:rsidR="006D50B7" w:rsidRPr="006D50B7" w:rsidRDefault="006D50B7" w:rsidP="006D50B7">
      <w:pPr>
        <w:widowControl w:val="0"/>
        <w:autoSpaceDE w:val="0"/>
        <w:autoSpaceDN w:val="0"/>
        <w:adjustRightInd w:val="0"/>
        <w:spacing w:after="0" w:line="307" w:lineRule="atLeast"/>
        <w:jc w:val="both"/>
        <w:rPr>
          <w:rFonts w:ascii="Times New Roman" w:hAnsi="Times New Roman" w:cs="Times New Roman"/>
        </w:rPr>
      </w:pPr>
      <w:r w:rsidRPr="006D50B7">
        <w:rPr>
          <w:rFonts w:ascii="Times New Roman" w:hAnsi="Times New Roman" w:cs="Times New Roman"/>
        </w:rPr>
        <w:t xml:space="preserve">                           </w:t>
      </w:r>
      <w:r w:rsidR="00124AA6">
        <w:rPr>
          <w:rFonts w:ascii="Times New Roman" w:hAnsi="Times New Roman" w:cs="Times New Roman"/>
        </w:rPr>
        <w:t xml:space="preserve"> </w:t>
      </w:r>
      <w:r w:rsidRPr="006D50B7">
        <w:rPr>
          <w:rFonts w:ascii="Times New Roman" w:hAnsi="Times New Roman" w:cs="Times New Roman"/>
        </w:rPr>
        <w:t xml:space="preserve">  zástupkyňa ZŠ s MŠ pre materskú školu   </w:t>
      </w:r>
    </w:p>
    <w:p w:rsidR="004137B4" w:rsidRDefault="004137B4" w:rsidP="006D50B7">
      <w:pPr>
        <w:spacing w:after="0"/>
      </w:pPr>
    </w:p>
    <w:sectPr w:rsidR="004137B4" w:rsidSect="00413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F62D62"/>
    <w:multiLevelType w:val="hybridMultilevel"/>
    <w:tmpl w:val="F6604478"/>
    <w:lvl w:ilvl="0" w:tplc="2BF4A4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C90157"/>
    <w:multiLevelType w:val="hybridMultilevel"/>
    <w:tmpl w:val="F1B65A06"/>
    <w:lvl w:ilvl="0" w:tplc="A8F09B36">
      <w:start w:val="1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3">
    <w:nsid w:val="2506229F"/>
    <w:multiLevelType w:val="hybridMultilevel"/>
    <w:tmpl w:val="D8B411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82C77"/>
    <w:multiLevelType w:val="hybridMultilevel"/>
    <w:tmpl w:val="3A88E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50B7"/>
    <w:rsid w:val="0006031F"/>
    <w:rsid w:val="00124AA6"/>
    <w:rsid w:val="0014170E"/>
    <w:rsid w:val="001629AB"/>
    <w:rsid w:val="00284BF1"/>
    <w:rsid w:val="002937B3"/>
    <w:rsid w:val="003928E8"/>
    <w:rsid w:val="0040245A"/>
    <w:rsid w:val="004137B4"/>
    <w:rsid w:val="00427973"/>
    <w:rsid w:val="004B7F1B"/>
    <w:rsid w:val="004D61D5"/>
    <w:rsid w:val="004F5819"/>
    <w:rsid w:val="006D50B7"/>
    <w:rsid w:val="00726705"/>
    <w:rsid w:val="007E5761"/>
    <w:rsid w:val="00915255"/>
    <w:rsid w:val="0098155E"/>
    <w:rsid w:val="00A02439"/>
    <w:rsid w:val="00AD01BD"/>
    <w:rsid w:val="00AF6899"/>
    <w:rsid w:val="00B15F8C"/>
    <w:rsid w:val="00BD02C1"/>
    <w:rsid w:val="00BD34A2"/>
    <w:rsid w:val="00D1067C"/>
    <w:rsid w:val="00F149BB"/>
    <w:rsid w:val="00F46B1B"/>
    <w:rsid w:val="00FB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37B4"/>
  </w:style>
  <w:style w:type="paragraph" w:styleId="Nadpis1">
    <w:name w:val="heading 1"/>
    <w:basedOn w:val="Normlny"/>
    <w:next w:val="Normlny"/>
    <w:link w:val="Nadpis1Char"/>
    <w:uiPriority w:val="99"/>
    <w:qFormat/>
    <w:rsid w:val="006D50B7"/>
    <w:pPr>
      <w:keepNext/>
      <w:widowControl w:val="0"/>
      <w:autoSpaceDE w:val="0"/>
      <w:autoSpaceDN w:val="0"/>
      <w:adjustRightInd w:val="0"/>
      <w:spacing w:after="0" w:line="268" w:lineRule="atLeas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6D50B7"/>
    <w:rPr>
      <w:rFonts w:ascii="Times New Roman" w:eastAsia="Times New Roman" w:hAnsi="Times New Roman" w:cs="Times New Roman"/>
      <w:b/>
      <w:bCs/>
      <w:sz w:val="30"/>
      <w:szCs w:val="30"/>
    </w:rPr>
  </w:style>
  <w:style w:type="character" w:styleId="Hypertextovprepojenie">
    <w:name w:val="Hyperlink"/>
    <w:basedOn w:val="Predvolenpsmoodseku"/>
    <w:uiPriority w:val="99"/>
    <w:rsid w:val="006D50B7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D50B7"/>
    <w:pPr>
      <w:widowControl w:val="0"/>
      <w:autoSpaceDE w:val="0"/>
      <w:autoSpaceDN w:val="0"/>
      <w:adjustRightInd w:val="0"/>
      <w:spacing w:after="0" w:line="35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rsid w:val="006D50B7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ttp://zstepla.edupage.org" TargetMode="External"/><Relationship Id="rId5" Type="http://schemas.openxmlformats.org/officeDocument/2006/relationships/hyperlink" Target="mailto:skola@zstepla.edu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12</Pages>
  <Words>3609</Words>
  <Characters>20572</Characters>
  <Application>Microsoft Office Word</Application>
  <DocSecurity>0</DocSecurity>
  <Lines>171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13</cp:revision>
  <dcterms:created xsi:type="dcterms:W3CDTF">2023-09-08T08:17:00Z</dcterms:created>
  <dcterms:modified xsi:type="dcterms:W3CDTF">2023-09-25T09:58:00Z</dcterms:modified>
</cp:coreProperties>
</file>