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0F" w:rsidRDefault="005F470F" w:rsidP="005F47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Wymagania edukacyjne z muzyki dla klasy 5 oparte na programie nauczania muzyki w szkole podstawowej </w:t>
      </w:r>
    </w:p>
    <w:p w:rsidR="00AE7F79" w:rsidRDefault="005F470F" w:rsidP="005F4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„Lekcja muzyki”</w:t>
      </w:r>
    </w:p>
    <w:p w:rsidR="005F470F" w:rsidRDefault="005F470F" w:rsidP="005F4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70F" w:rsidRDefault="005F470F" w:rsidP="005F47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243"/>
        <w:gridCol w:w="2243"/>
        <w:gridCol w:w="2243"/>
        <w:gridCol w:w="2243"/>
        <w:gridCol w:w="2511"/>
      </w:tblGrid>
      <w:tr w:rsidR="005F470F" w:rsidTr="005F470F"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Temat </w:t>
            </w: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 dopuszczająca</w:t>
            </w: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dostateczna</w:t>
            </w: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dobra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bardzo dobra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Ocena </w:t>
            </w:r>
          </w:p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celująca</w:t>
            </w:r>
          </w:p>
        </w:tc>
      </w:tr>
      <w:tr w:rsidR="005F470F" w:rsidTr="005F470F"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 :</w:t>
            </w: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</w:tc>
        <w:tc>
          <w:tcPr>
            <w:tcW w:w="2332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</w:tc>
      </w:tr>
      <w:tr w:rsidR="005F470F" w:rsidTr="005F470F">
        <w:tc>
          <w:tcPr>
            <w:tcW w:w="2332" w:type="dxa"/>
          </w:tcPr>
          <w:p w:rsidR="005F470F" w:rsidRDefault="005F470F" w:rsidP="005F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dobry początek. Organizacja pracy na lekcjach muzyki w klasie piątej</w:t>
            </w:r>
          </w:p>
        </w:tc>
        <w:tc>
          <w:tcPr>
            <w:tcW w:w="2332" w:type="dxa"/>
          </w:tcPr>
          <w:p w:rsidR="005F470F" w:rsidRDefault="005F470F" w:rsidP="005F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pierwszej lekcji uczniowie i nauczyciel</w:t>
            </w:r>
          </w:p>
        </w:tc>
        <w:tc>
          <w:tcPr>
            <w:tcW w:w="2332" w:type="dxa"/>
          </w:tcPr>
          <w:p w:rsidR="005F470F" w:rsidRDefault="005F470F" w:rsidP="005F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przypominają zasady wspólnej pracy i kryteria oceniania</w:t>
            </w:r>
          </w:p>
        </w:tc>
        <w:tc>
          <w:tcPr>
            <w:tcW w:w="2332" w:type="dxa"/>
          </w:tcPr>
          <w:p w:rsidR="005F470F" w:rsidRDefault="005F470F" w:rsidP="005F4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także zapoznają się z nowym </w:t>
            </w:r>
            <w:r w:rsidR="004E1701">
              <w:rPr>
                <w:rFonts w:ascii="Times New Roman" w:hAnsi="Times New Roman" w:cs="Times New Roman"/>
                <w:sz w:val="28"/>
                <w:szCs w:val="28"/>
              </w:rPr>
              <w:t>podręcznikiem.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F" w:rsidTr="005F470F"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Tajemnicze muzyczne znaki. Zastosowanie oznaczeń: repetycji, volty, da capo al. Fine i fermaty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Na wędrówkę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Na wędrówkę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utwór Na skróty z pomocą nauczyciela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piosenki Na skróty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nazwy oznaczeń stosowanych w zapisie nutowym</w:t>
            </w:r>
          </w:p>
        </w:tc>
        <w:tc>
          <w:tcPr>
            <w:tcW w:w="2333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Na wędrówkę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oznaczenia stosowane w zapisie nutowym poznane symbole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F" w:rsidTr="005F470F"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Muzyczne rozmowy. Okresowa budowa utworu muzycznego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Wlazł kotek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Wlazł kotek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gra w grupie utwory instrumentalne w formie okresu muzycznego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zapisu nutowego w podręczniku)</w:t>
            </w:r>
          </w:p>
        </w:tc>
        <w:tc>
          <w:tcPr>
            <w:tcW w:w="2332" w:type="dxa"/>
          </w:tcPr>
          <w:p w:rsidR="005F470F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piosenkę Wlazł kotek na płotek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gra w grupie utwory instrumentalne w formie okresu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muzycznego ( z zapisu nutowego w podręczniku)</w:t>
            </w:r>
          </w:p>
          <w:p w:rsidR="004E1701" w:rsidRDefault="004E170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731">
              <w:rPr>
                <w:rFonts w:ascii="Times New Roman" w:hAnsi="Times New Roman" w:cs="Times New Roman"/>
                <w:sz w:val="28"/>
                <w:szCs w:val="28"/>
              </w:rPr>
              <w:t xml:space="preserve"> wyjaśnia znaczenie terminów: poprzednik, następnik, zdanie muzyczne, okres muzyczny, forma muzyczna</w:t>
            </w:r>
          </w:p>
        </w:tc>
        <w:tc>
          <w:tcPr>
            <w:tcW w:w="2333" w:type="dxa"/>
          </w:tcPr>
          <w:p w:rsidR="005F470F" w:rsidRDefault="00FA4731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gra solo utwory instrumentalne ( z zapisu nutowego w podręczniku)</w:t>
            </w:r>
          </w:p>
          <w:p w:rsidR="00FA4731" w:rsidRDefault="00FA4731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wskazuje poprzednik i następnik 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utworach opartych na budowie okresowej</w:t>
            </w:r>
          </w:p>
          <w:p w:rsidR="00FA4731" w:rsidRDefault="00FA4731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improwizuje zakończenie następnika podczas wykonywania utworu w formie okresu muzycznego</w:t>
            </w:r>
          </w:p>
        </w:tc>
        <w:tc>
          <w:tcPr>
            <w:tcW w:w="2333" w:type="dxa"/>
          </w:tcPr>
          <w:p w:rsidR="005F470F" w:rsidRDefault="005F470F" w:rsidP="005F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731" w:rsidTr="005F470F">
        <w:tc>
          <w:tcPr>
            <w:tcW w:w="2332" w:type="dxa"/>
          </w:tcPr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 w roli głównej. Różne formy prezentacji muzyki</w:t>
            </w:r>
          </w:p>
        </w:tc>
        <w:tc>
          <w:tcPr>
            <w:tcW w:w="2332" w:type="dxa"/>
          </w:tcPr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Muzyka</w:t>
            </w:r>
          </w:p>
        </w:tc>
        <w:tc>
          <w:tcPr>
            <w:tcW w:w="2332" w:type="dxa"/>
          </w:tcPr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Muzyka</w:t>
            </w:r>
          </w:p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zna zasady „ Kodeksu melomana”</w:t>
            </w:r>
          </w:p>
        </w:tc>
        <w:tc>
          <w:tcPr>
            <w:tcW w:w="2332" w:type="dxa"/>
          </w:tcPr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Muzyka</w:t>
            </w:r>
          </w:p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terminy: recital, koncert, festiwal muzyczny</w:t>
            </w:r>
          </w:p>
          <w:p w:rsidR="00FA4731" w:rsidRDefault="00FA473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podaje zasady „ Kodeksu melomana”</w:t>
            </w:r>
          </w:p>
        </w:tc>
        <w:tc>
          <w:tcPr>
            <w:tcW w:w="2333" w:type="dxa"/>
          </w:tcPr>
          <w:p w:rsidR="00FA4731" w:rsidRDefault="00FA4731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Muzyka</w:t>
            </w:r>
          </w:p>
          <w:p w:rsidR="00FA4731" w:rsidRDefault="00FA4731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terminy: filharmonia, recital, koncert, festiwal muzyczny</w:t>
            </w:r>
          </w:p>
          <w:p w:rsidR="00DC3CD2" w:rsidRDefault="00DC3CD2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stosuje się do zasad  z Kodeksu podczas szkolnych koncertów, uroczystości</w:t>
            </w:r>
          </w:p>
        </w:tc>
        <w:tc>
          <w:tcPr>
            <w:tcW w:w="2333" w:type="dxa"/>
          </w:tcPr>
          <w:p w:rsidR="00FA4731" w:rsidRDefault="00FA4731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D2" w:rsidTr="005F470F">
        <w:tc>
          <w:tcPr>
            <w:tcW w:w="2332" w:type="dxa"/>
          </w:tcPr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Dla nauczycieli. Pieśni okolicznościowe</w:t>
            </w:r>
          </w:p>
        </w:tc>
        <w:tc>
          <w:tcPr>
            <w:tcW w:w="2332" w:type="dxa"/>
          </w:tcPr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Nauczycielom</w:t>
            </w:r>
          </w:p>
        </w:tc>
        <w:tc>
          <w:tcPr>
            <w:tcW w:w="2332" w:type="dxa"/>
          </w:tcPr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Nauczycielom</w:t>
            </w:r>
          </w:p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gra w grupie pieśń Gaudeamus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igitur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pomocą nauczyciela</w:t>
            </w:r>
          </w:p>
        </w:tc>
        <w:tc>
          <w:tcPr>
            <w:tcW w:w="2332" w:type="dxa"/>
          </w:tcPr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Nauczycielom</w:t>
            </w:r>
          </w:p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gra w grupie pieśń Gaudeamus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igitur</w:t>
            </w:r>
            <w:proofErr w:type="spellEnd"/>
          </w:p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improwizuje prosty układ ruchowy do odtwarzanej muzyki</w:t>
            </w:r>
          </w:p>
          <w:p w:rsidR="00DC3CD2" w:rsidRDefault="00DC3CD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podczas wykonywania Sto lat realizuje w zespole jeden głos na instrumencie melodycznym</w:t>
            </w:r>
          </w:p>
        </w:tc>
        <w:tc>
          <w:tcPr>
            <w:tcW w:w="2333" w:type="dxa"/>
          </w:tcPr>
          <w:p w:rsidR="009679B7" w:rsidRDefault="009679B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śpiewa w grupie piosenkę Nauczycielom</w:t>
            </w:r>
          </w:p>
          <w:p w:rsidR="009679B7" w:rsidRDefault="009679B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wykonuje solo pieśń Gaudeamus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igitur</w:t>
            </w:r>
            <w:proofErr w:type="spellEnd"/>
          </w:p>
          <w:p w:rsidR="009679B7" w:rsidRDefault="009679B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realizuje układ ruchowy według własnego pomysłu do odtwarzanej muzyki</w:t>
            </w:r>
          </w:p>
          <w:p w:rsidR="009679B7" w:rsidRDefault="009679B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podczas wykonywania utworu Sto lat realizuje samodzielnie jeden głos na instrumencie melodycznym</w:t>
            </w:r>
          </w:p>
          <w:p w:rsidR="00DC3CD2" w:rsidRDefault="00DC3CD2" w:rsidP="00FA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C3CD2" w:rsidRDefault="00DC3CD2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B7" w:rsidTr="005F470F">
        <w:tc>
          <w:tcPr>
            <w:tcW w:w="2332" w:type="dxa"/>
          </w:tcPr>
          <w:p w:rsidR="009679B7" w:rsidRDefault="009679B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muzyczny</w:t>
            </w:r>
          </w:p>
        </w:tc>
        <w:tc>
          <w:tcPr>
            <w:tcW w:w="2332" w:type="dxa"/>
          </w:tcPr>
          <w:p w:rsidR="009679B7" w:rsidRDefault="009679B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Lekcja </w:t>
            </w:r>
            <w:r w:rsidR="005955D1">
              <w:rPr>
                <w:rFonts w:ascii="Times New Roman" w:hAnsi="Times New Roman" w:cs="Times New Roman"/>
                <w:sz w:val="28"/>
                <w:szCs w:val="28"/>
              </w:rPr>
              <w:t>służy powtórzeniu</w:t>
            </w:r>
          </w:p>
        </w:tc>
        <w:tc>
          <w:tcPr>
            <w:tcW w:w="2332" w:type="dxa"/>
          </w:tcPr>
          <w:p w:rsidR="009679B7" w:rsidRDefault="005955D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określonego zakresu wiedzy</w:t>
            </w:r>
          </w:p>
        </w:tc>
        <w:tc>
          <w:tcPr>
            <w:tcW w:w="2332" w:type="dxa"/>
          </w:tcPr>
          <w:p w:rsidR="009679B7" w:rsidRDefault="005955D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umiejętności podczas realizacji</w:t>
            </w:r>
          </w:p>
        </w:tc>
        <w:tc>
          <w:tcPr>
            <w:tcW w:w="2333" w:type="dxa"/>
          </w:tcPr>
          <w:p w:rsidR="009679B7" w:rsidRDefault="005955D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zadań, zabaw i ćwiczeń</w:t>
            </w:r>
          </w:p>
        </w:tc>
        <w:tc>
          <w:tcPr>
            <w:tcW w:w="2333" w:type="dxa"/>
          </w:tcPr>
          <w:p w:rsidR="009679B7" w:rsidRDefault="009679B7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D1" w:rsidTr="005F470F">
        <w:tc>
          <w:tcPr>
            <w:tcW w:w="2332" w:type="dxa"/>
          </w:tcPr>
          <w:p w:rsidR="005955D1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Wolno, szybciej, coraz szybciej. Tempo w muzyce i jego rodzaje</w:t>
            </w:r>
          </w:p>
        </w:tc>
        <w:tc>
          <w:tcPr>
            <w:tcW w:w="2332" w:type="dxa"/>
          </w:tcPr>
          <w:p w:rsidR="005955D1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Jesienny berek</w:t>
            </w:r>
          </w:p>
          <w:p w:rsidR="00C45A87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rozumie pojęcie tempo</w:t>
            </w:r>
          </w:p>
        </w:tc>
        <w:tc>
          <w:tcPr>
            <w:tcW w:w="2332" w:type="dxa"/>
          </w:tcPr>
          <w:p w:rsidR="005955D1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Jesienny berek</w:t>
            </w:r>
          </w:p>
          <w:p w:rsidR="00C45A87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-wie do czego służy metronom</w:t>
            </w:r>
          </w:p>
        </w:tc>
        <w:tc>
          <w:tcPr>
            <w:tcW w:w="2332" w:type="dxa"/>
          </w:tcPr>
          <w:p w:rsidR="005955D1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Jesienny berek</w:t>
            </w:r>
          </w:p>
          <w:p w:rsidR="00C45A87" w:rsidRDefault="00C45A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wykonuje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rapowankę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</w:t>
            </w:r>
            <w:r w:rsidR="00DD7A7C">
              <w:rPr>
                <w:rFonts w:ascii="Times New Roman" w:hAnsi="Times New Roman" w:cs="Times New Roman"/>
                <w:sz w:val="28"/>
                <w:szCs w:val="28"/>
              </w:rPr>
              <w:t xml:space="preserve">odpowiednimi </w:t>
            </w:r>
            <w:r w:rsidR="00DD7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zmianami tępa, wyjaśnia znaczenie terminu tempo</w:t>
            </w:r>
          </w:p>
          <w:p w:rsidR="00DD7A7C" w:rsidRDefault="00DD7A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tłumaczy, do czego służy metronom</w:t>
            </w:r>
          </w:p>
        </w:tc>
        <w:tc>
          <w:tcPr>
            <w:tcW w:w="2333" w:type="dxa"/>
          </w:tcPr>
          <w:p w:rsidR="005955D1" w:rsidRDefault="00DD7A7C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piosenkę jesienny  berek</w:t>
            </w:r>
          </w:p>
          <w:p w:rsidR="00DD7A7C" w:rsidRDefault="00DD7A7C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rozróżnia rodzaje tempa i wskazuje na jego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zmiany </w:t>
            </w:r>
            <w:r w:rsidR="007956AC">
              <w:rPr>
                <w:rFonts w:ascii="Times New Roman" w:hAnsi="Times New Roman" w:cs="Times New Roman"/>
                <w:sz w:val="28"/>
                <w:szCs w:val="28"/>
              </w:rPr>
              <w:t>w utworze</w:t>
            </w:r>
          </w:p>
          <w:p w:rsidR="007956AC" w:rsidRDefault="007956AC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określa tempo zaprezentowanych utworów- wyjaśnia znaczenie terminu agogika</w:t>
            </w:r>
          </w:p>
        </w:tc>
        <w:tc>
          <w:tcPr>
            <w:tcW w:w="2333" w:type="dxa"/>
          </w:tcPr>
          <w:p w:rsidR="005955D1" w:rsidRDefault="005955D1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6AC" w:rsidTr="005F470F">
        <w:tc>
          <w:tcPr>
            <w:tcW w:w="2332" w:type="dxa"/>
          </w:tcPr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Formy ABA i ABA1. Trzyczęściowe formy muzyczne ABA i ABA1</w:t>
            </w:r>
          </w:p>
        </w:tc>
        <w:tc>
          <w:tcPr>
            <w:tcW w:w="2332" w:type="dxa"/>
          </w:tcPr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śpiewankę ABA</w:t>
            </w:r>
          </w:p>
        </w:tc>
        <w:tc>
          <w:tcPr>
            <w:tcW w:w="2332" w:type="dxa"/>
          </w:tcPr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w grupie melodię rośnie jabłoń w sadzie z pomocą nauczyciela</w:t>
            </w:r>
          </w:p>
        </w:tc>
        <w:tc>
          <w:tcPr>
            <w:tcW w:w="2332" w:type="dxa"/>
          </w:tcPr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śpiewankę ABA</w:t>
            </w:r>
          </w:p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w grupie melodię  Rośnie jabłoń w sadzie</w:t>
            </w:r>
          </w:p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porusza się do muzyki z rekwizytem</w:t>
            </w:r>
          </w:p>
          <w:p w:rsidR="007956AC" w:rsidRDefault="007956A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czym charakteryzują się formy ABA i ABA1</w:t>
            </w:r>
          </w:p>
        </w:tc>
        <w:tc>
          <w:tcPr>
            <w:tcW w:w="2333" w:type="dxa"/>
          </w:tcPr>
          <w:p w:rsidR="007956AC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solo melodię Rośnie w sadzie</w:t>
            </w:r>
          </w:p>
          <w:p w:rsidR="00EE5791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przykłady formy ABA i ABA1 wśród słuchanych utworów</w:t>
            </w:r>
          </w:p>
          <w:p w:rsidR="00EE5791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wykazuje różnice miedzy formami ABA i ABA1</w:t>
            </w:r>
          </w:p>
          <w:p w:rsidR="00EE5791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przekształca melodię w formie ABA w utwór w formie ABA1</w:t>
            </w:r>
          </w:p>
        </w:tc>
        <w:tc>
          <w:tcPr>
            <w:tcW w:w="2333" w:type="dxa"/>
          </w:tcPr>
          <w:p w:rsidR="00EE5791" w:rsidRDefault="00EE5791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91" w:rsidRDefault="00EE5791" w:rsidP="00EE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6AC" w:rsidRPr="00EE5791" w:rsidRDefault="007956AC" w:rsidP="00EE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91" w:rsidTr="005F470F"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Metrum czyli miara. Zagadnienia i pojęcia związane 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metrum muzycznym</w:t>
            </w:r>
          </w:p>
        </w:tc>
        <w:tc>
          <w:tcPr>
            <w:tcW w:w="2332" w:type="dxa"/>
          </w:tcPr>
          <w:p w:rsidR="00EE5791" w:rsidRPr="00EE5791" w:rsidRDefault="00EE5791" w:rsidP="00EE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w grupie piosenkę Cztery pory roku</w:t>
            </w:r>
          </w:p>
        </w:tc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Cztery pory roku</w:t>
            </w:r>
          </w:p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wie co oznacza pojęcie: takt, taktowanie</w:t>
            </w:r>
          </w:p>
        </w:tc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w grupie piosenkę Cztery pory roku</w:t>
            </w:r>
          </w:p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gra w grupie melodie w metrum ¾</w:t>
            </w:r>
          </w:p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metrum, akcent, takt, taktowanie</w:t>
            </w:r>
          </w:p>
        </w:tc>
        <w:tc>
          <w:tcPr>
            <w:tcW w:w="2333" w:type="dxa"/>
          </w:tcPr>
          <w:p w:rsidR="00EE5791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-śpiewa solo piosenkę Cztery pory roku</w:t>
            </w:r>
          </w:p>
          <w:p w:rsidR="00EE5791" w:rsidRDefault="00EE5791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gra solo melodie w metrum 3/4</w:t>
            </w:r>
          </w:p>
        </w:tc>
        <w:tc>
          <w:tcPr>
            <w:tcW w:w="2333" w:type="dxa"/>
          </w:tcPr>
          <w:p w:rsidR="00EE5791" w:rsidRDefault="00EE5791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rozpoznaje metrum w wysłuchanych utworach</w:t>
            </w:r>
          </w:p>
        </w:tc>
      </w:tr>
      <w:tr w:rsidR="00EE5791" w:rsidTr="005F470F"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Dzisiaj wielka jest rocznica… pieśni żołnierskie i legionowe</w:t>
            </w:r>
          </w:p>
        </w:tc>
        <w:tc>
          <w:tcPr>
            <w:tcW w:w="2332" w:type="dxa"/>
          </w:tcPr>
          <w:p w:rsidR="00EE5791" w:rsidRDefault="00EE5791" w:rsidP="00EE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jedna z pieśni: Pierwsza Brygadę lub Piechotę</w:t>
            </w:r>
          </w:p>
        </w:tc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jedna z pieśni</w:t>
            </w:r>
          </w:p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w grupie na instrumentach perkusyjnych akompaniament do refrenu</w:t>
            </w:r>
            <w:r w:rsidR="00377D87">
              <w:rPr>
                <w:rFonts w:ascii="Times New Roman" w:hAnsi="Times New Roman" w:cs="Times New Roman"/>
                <w:sz w:val="28"/>
                <w:szCs w:val="28"/>
              </w:rPr>
              <w:t xml:space="preserve"> pieśni Piechota</w:t>
            </w:r>
          </w:p>
        </w:tc>
        <w:tc>
          <w:tcPr>
            <w:tcW w:w="2332" w:type="dxa"/>
          </w:tcPr>
          <w:p w:rsidR="00EE5791" w:rsidRDefault="00377D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jedną z zaproponowanych pieśni</w:t>
            </w:r>
          </w:p>
          <w:p w:rsidR="00377D87" w:rsidRDefault="00377D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-wymienia tytuły pieśni legionowych</w:t>
            </w:r>
          </w:p>
          <w:p w:rsidR="00377D87" w:rsidRDefault="00377D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określa tematykę oraz charakter pieśni żołnierskich i legionowych</w:t>
            </w:r>
          </w:p>
          <w:p w:rsidR="00377D87" w:rsidRDefault="00377D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wyjaśnienie czym jest przedtakt</w:t>
            </w:r>
          </w:p>
        </w:tc>
        <w:tc>
          <w:tcPr>
            <w:tcW w:w="2333" w:type="dxa"/>
          </w:tcPr>
          <w:p w:rsidR="00EE5791" w:rsidRDefault="00377D8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pieśni  Pierwsza Brygada oraz Piechota</w:t>
            </w:r>
          </w:p>
          <w:p w:rsidR="00377D87" w:rsidRDefault="00377D8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układa akompaniament rytmiczny do refrenu pieśni Piechota</w:t>
            </w:r>
          </w:p>
          <w:p w:rsidR="00377D87" w:rsidRDefault="00377D87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wskazuje przedtakt w zapisie nutowym</w:t>
            </w:r>
          </w:p>
        </w:tc>
        <w:tc>
          <w:tcPr>
            <w:tcW w:w="2333" w:type="dxa"/>
          </w:tcPr>
          <w:p w:rsidR="00EE5791" w:rsidRDefault="00EE5791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91" w:rsidTr="005F470F">
        <w:tc>
          <w:tcPr>
            <w:tcW w:w="2332" w:type="dxa"/>
          </w:tcPr>
          <w:p w:rsidR="00EE5791" w:rsidRDefault="00377D87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Andrzejkowe tradycje, zwyczaje i zabawy</w:t>
            </w:r>
          </w:p>
        </w:tc>
        <w:tc>
          <w:tcPr>
            <w:tcW w:w="2332" w:type="dxa"/>
          </w:tcPr>
          <w:p w:rsidR="00EE5791" w:rsidRDefault="00377D87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Andrzeju, Andrzeju</w:t>
            </w:r>
          </w:p>
        </w:tc>
        <w:tc>
          <w:tcPr>
            <w:tcW w:w="2332" w:type="dxa"/>
          </w:tcPr>
          <w:p w:rsidR="00EE5791" w:rsidRDefault="00EE5791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EE5791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piosenki Andrzeju, Andrzeju</w:t>
            </w:r>
          </w:p>
          <w:p w:rsidR="00B56CBB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gra na flecie akompaniament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piosenki A idźże chodaczku</w:t>
            </w:r>
          </w:p>
        </w:tc>
        <w:tc>
          <w:tcPr>
            <w:tcW w:w="2333" w:type="dxa"/>
          </w:tcPr>
          <w:p w:rsidR="00EE5791" w:rsidRDefault="00B56CBB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piosenkę Andrzeju, Andrzeju</w:t>
            </w:r>
          </w:p>
          <w:p w:rsidR="00B56CBB" w:rsidRDefault="00B56CBB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improwizuje śpiewanki, które mogłoby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towarzyszyć andrzejkowemu wyróżnieniu</w:t>
            </w:r>
          </w:p>
          <w:p w:rsidR="00B56CBB" w:rsidRDefault="00B56CBB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melodię ułożoną samodzielnie ( z wykorzystaniem podanego rytmu i tekstu rymowanki)</w:t>
            </w:r>
          </w:p>
        </w:tc>
        <w:tc>
          <w:tcPr>
            <w:tcW w:w="2333" w:type="dxa"/>
          </w:tcPr>
          <w:p w:rsidR="00B56CBB" w:rsidRDefault="00B56CBB" w:rsidP="00DC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CBB" w:rsidRDefault="00B56CBB" w:rsidP="00B5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91" w:rsidRPr="00B56CBB" w:rsidRDefault="00EE5791" w:rsidP="00B56C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BB" w:rsidTr="005F470F">
        <w:tc>
          <w:tcPr>
            <w:tcW w:w="2332" w:type="dxa"/>
          </w:tcPr>
          <w:p w:rsidR="00B56CBB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muzyczny</w:t>
            </w:r>
          </w:p>
        </w:tc>
        <w:tc>
          <w:tcPr>
            <w:tcW w:w="2332" w:type="dxa"/>
          </w:tcPr>
          <w:p w:rsidR="00B56CBB" w:rsidRDefault="00B56CBB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służy powtórzeniu</w:t>
            </w:r>
          </w:p>
        </w:tc>
        <w:tc>
          <w:tcPr>
            <w:tcW w:w="2332" w:type="dxa"/>
          </w:tcPr>
          <w:p w:rsidR="00B56CBB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utrwaleniu określonego zakresu wiedzy</w:t>
            </w:r>
          </w:p>
        </w:tc>
        <w:tc>
          <w:tcPr>
            <w:tcW w:w="2332" w:type="dxa"/>
          </w:tcPr>
          <w:p w:rsidR="00B56CBB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umiejętności podczas realizacji zadań, zabaw</w:t>
            </w:r>
          </w:p>
        </w:tc>
        <w:tc>
          <w:tcPr>
            <w:tcW w:w="2333" w:type="dxa"/>
          </w:tcPr>
          <w:p w:rsidR="00B56CBB" w:rsidRDefault="00B56CBB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ćwiczeń</w:t>
            </w:r>
          </w:p>
        </w:tc>
        <w:tc>
          <w:tcPr>
            <w:tcW w:w="2333" w:type="dxa"/>
          </w:tcPr>
          <w:p w:rsidR="00B56CBB" w:rsidRDefault="00B56CBB" w:rsidP="00B56C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CBB" w:rsidTr="005F470F">
        <w:tc>
          <w:tcPr>
            <w:tcW w:w="2332" w:type="dxa"/>
          </w:tcPr>
          <w:p w:rsidR="00B56CBB" w:rsidRDefault="00B56CBB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Zwyczaje i tradycje bożonarodzeniowe. Polskie tradycje związane z Bożym Narodzeniem. Wykonanie utworów bożonarodzeniowych</w:t>
            </w:r>
          </w:p>
        </w:tc>
        <w:tc>
          <w:tcPr>
            <w:tcW w:w="2332" w:type="dxa"/>
          </w:tcPr>
          <w:p w:rsidR="00B56CBB" w:rsidRDefault="00B56CBB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 pomocą nauczyciela podaje zwyczaje bożonarodzeniowe</w:t>
            </w:r>
          </w:p>
          <w:p w:rsidR="00B56CBB" w:rsidRDefault="00B56CBB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tradycje bożonarod</w:t>
            </w:r>
            <w:r w:rsidR="00913834">
              <w:rPr>
                <w:rFonts w:ascii="Times New Roman" w:hAnsi="Times New Roman" w:cs="Times New Roman"/>
                <w:sz w:val="28"/>
                <w:szCs w:val="28"/>
              </w:rPr>
              <w:t>zeniowe</w:t>
            </w:r>
          </w:p>
          <w:p w:rsidR="00913834" w:rsidRDefault="00913834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tradycyjne dania wigilijne</w:t>
            </w:r>
          </w:p>
          <w:p w:rsidR="00913834" w:rsidRDefault="00913834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zachęcony śpiewa w grupie kolędy</w:t>
            </w:r>
          </w:p>
        </w:tc>
        <w:tc>
          <w:tcPr>
            <w:tcW w:w="2332" w:type="dxa"/>
          </w:tcPr>
          <w:p w:rsidR="00B56CBB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w grupie kolędę Przybieżeli do Betlejem</w:t>
            </w:r>
          </w:p>
          <w:p w:rsidR="00913834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samodzielnie wymienia zwyczaje bożonarodzeniowe</w:t>
            </w:r>
          </w:p>
          <w:p w:rsidR="00913834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-śpiewa w grupie kolędy</w:t>
            </w:r>
          </w:p>
        </w:tc>
        <w:tc>
          <w:tcPr>
            <w:tcW w:w="2332" w:type="dxa"/>
          </w:tcPr>
          <w:p w:rsidR="00B56CBB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kolędę Przybieżeli do Betlejem</w:t>
            </w:r>
          </w:p>
          <w:p w:rsidR="00913834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zwyczaje i tradycje bożonarodzeniowe kultywowane w jego rodzinie i w regionie</w:t>
            </w:r>
          </w:p>
          <w:p w:rsidR="00913834" w:rsidRDefault="0091383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kolęda, pastorałka</w:t>
            </w:r>
          </w:p>
        </w:tc>
        <w:tc>
          <w:tcPr>
            <w:tcW w:w="2333" w:type="dxa"/>
          </w:tcPr>
          <w:p w:rsidR="00B56CBB" w:rsidRDefault="0091383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czym się różni kolęda od pastorałki</w:t>
            </w:r>
          </w:p>
        </w:tc>
        <w:tc>
          <w:tcPr>
            <w:tcW w:w="2333" w:type="dxa"/>
          </w:tcPr>
          <w:p w:rsidR="00B56CBB" w:rsidRDefault="00913834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przygotowuje prezentacje na temat zwyczajów bożonarodzeniowych  z innych krajów europejskich</w:t>
            </w:r>
          </w:p>
        </w:tc>
      </w:tr>
      <w:tr w:rsidR="001F344D" w:rsidTr="005F470F">
        <w:tc>
          <w:tcPr>
            <w:tcW w:w="2332" w:type="dxa"/>
          </w:tcPr>
          <w:p w:rsidR="001F344D" w:rsidRDefault="001F344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Kolędy i pastorałki. Wspólne kolędowanie</w:t>
            </w:r>
          </w:p>
        </w:tc>
        <w:tc>
          <w:tcPr>
            <w:tcW w:w="2332" w:type="dxa"/>
          </w:tcPr>
          <w:p w:rsidR="001F344D" w:rsidRDefault="001F344D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zachęcany przez nauczyciela w grupie kolędę Z narodzenia Pana</w:t>
            </w:r>
          </w:p>
          <w:p w:rsidR="001F344D" w:rsidRDefault="001F344D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słuchane kolędy</w:t>
            </w:r>
          </w:p>
        </w:tc>
        <w:tc>
          <w:tcPr>
            <w:tcW w:w="2332" w:type="dxa"/>
          </w:tcPr>
          <w:p w:rsidR="001F344D" w:rsidRDefault="001F344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kolędę Z narodzenia Pana</w:t>
            </w:r>
          </w:p>
          <w:p w:rsidR="001F344D" w:rsidRDefault="001F344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terminu jasełka</w:t>
            </w:r>
          </w:p>
          <w:p w:rsidR="001F344D" w:rsidRDefault="001F344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słuchane kolędy</w:t>
            </w:r>
          </w:p>
        </w:tc>
        <w:tc>
          <w:tcPr>
            <w:tcW w:w="2332" w:type="dxa"/>
          </w:tcPr>
          <w:p w:rsidR="001F344D" w:rsidRDefault="001F344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kolędę Z narodzenia Pana</w:t>
            </w:r>
          </w:p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terminu jasełka</w:t>
            </w:r>
          </w:p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słuchane kolędy</w:t>
            </w:r>
          </w:p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zwyczaje bożonarodzeniowe kultywowane w krajach sąsiadujących z Polską</w:t>
            </w:r>
          </w:p>
        </w:tc>
        <w:tc>
          <w:tcPr>
            <w:tcW w:w="2333" w:type="dxa"/>
          </w:tcPr>
          <w:p w:rsidR="001F344D" w:rsidRDefault="001F344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kolędę z Narodzenia Pana</w:t>
            </w:r>
          </w:p>
          <w:p w:rsidR="00182855" w:rsidRDefault="00182855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polskich tańców narodowych w słuchanych kolędach</w:t>
            </w:r>
          </w:p>
          <w:p w:rsidR="00182855" w:rsidRDefault="00182855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omawia zwyczaje bożonarodzeniowe kultywowane w krajach sąsiadujących z Polską</w:t>
            </w:r>
          </w:p>
        </w:tc>
        <w:tc>
          <w:tcPr>
            <w:tcW w:w="2333" w:type="dxa"/>
          </w:tcPr>
          <w:p w:rsidR="001F344D" w:rsidRDefault="001F344D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855" w:rsidTr="005F470F">
        <w:tc>
          <w:tcPr>
            <w:tcW w:w="2332" w:type="dxa"/>
          </w:tcPr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zimowym nastroju. Nastrój w muzyce</w:t>
            </w:r>
          </w:p>
        </w:tc>
        <w:tc>
          <w:tcPr>
            <w:tcW w:w="2332" w:type="dxa"/>
          </w:tcPr>
          <w:p w:rsidR="00182855" w:rsidRDefault="00182855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Zima lubi dzieci</w:t>
            </w:r>
          </w:p>
        </w:tc>
        <w:tc>
          <w:tcPr>
            <w:tcW w:w="2332" w:type="dxa"/>
          </w:tcPr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Zima lubi dzieci</w:t>
            </w:r>
          </w:p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określa nastrój słuchanych utworów</w:t>
            </w:r>
          </w:p>
        </w:tc>
        <w:tc>
          <w:tcPr>
            <w:tcW w:w="2332" w:type="dxa"/>
          </w:tcPr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Zima lubi dzieci</w:t>
            </w:r>
          </w:p>
          <w:p w:rsidR="00182855" w:rsidRDefault="00182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określa nastrój słuchanych utworów </w:t>
            </w:r>
          </w:p>
          <w:p w:rsidR="00182855" w:rsidRDefault="00182855" w:rsidP="0018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maluje zimowy pejzaż nawiązujący do kompozycji St. Moniuszki</w:t>
            </w:r>
          </w:p>
        </w:tc>
        <w:tc>
          <w:tcPr>
            <w:tcW w:w="2333" w:type="dxa"/>
          </w:tcPr>
          <w:p w:rsidR="00182855" w:rsidRDefault="00182855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solo piosenkę Zima lubi dzieci</w:t>
            </w:r>
          </w:p>
          <w:p w:rsidR="00182855" w:rsidRDefault="00182855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uczestniczy w zabawie</w:t>
            </w:r>
            <w:r w:rsidR="00CC0A69">
              <w:rPr>
                <w:rFonts w:ascii="Times New Roman" w:hAnsi="Times New Roman" w:cs="Times New Roman"/>
                <w:sz w:val="28"/>
                <w:szCs w:val="28"/>
              </w:rPr>
              <w:t xml:space="preserve"> „ jaki to strój”</w:t>
            </w:r>
          </w:p>
          <w:p w:rsidR="00CC0A69" w:rsidRDefault="00CC0A69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opowiada o swoich skojarzeniach powstałych pod wpływem muzyki</w:t>
            </w:r>
          </w:p>
        </w:tc>
        <w:tc>
          <w:tcPr>
            <w:tcW w:w="2333" w:type="dxa"/>
          </w:tcPr>
          <w:p w:rsidR="00182855" w:rsidRDefault="00182855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4A" w:rsidTr="005F470F"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Usprawiedliwione spóźnienie, czyli kanon. Forma kanonu w praktyce</w:t>
            </w:r>
          </w:p>
        </w:tc>
        <w:tc>
          <w:tcPr>
            <w:tcW w:w="2332" w:type="dxa"/>
          </w:tcPr>
          <w:p w:rsidR="0006774A" w:rsidRDefault="0006774A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przy pomocy nauczyciela piosenkę Mały kanon</w:t>
            </w:r>
          </w:p>
        </w:tc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unisono piosenkę Mały kanon</w:t>
            </w:r>
          </w:p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unisono , kanon</w:t>
            </w:r>
          </w:p>
        </w:tc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Mały kanon</w:t>
            </w:r>
          </w:p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unisono, kanon, muzyka wielogłosowa</w:t>
            </w:r>
          </w:p>
        </w:tc>
        <w:tc>
          <w:tcPr>
            <w:tcW w:w="2333" w:type="dxa"/>
          </w:tcPr>
          <w:p w:rsidR="0006774A" w:rsidRDefault="0006774A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piosenkę Mały kanon w wielogłosie</w:t>
            </w:r>
          </w:p>
          <w:p w:rsidR="0006774A" w:rsidRDefault="0006774A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przedstawia formę kanonu graficznie oraz w postaci układu ruchowego</w:t>
            </w:r>
          </w:p>
        </w:tc>
        <w:tc>
          <w:tcPr>
            <w:tcW w:w="2333" w:type="dxa"/>
          </w:tcPr>
          <w:p w:rsidR="0006774A" w:rsidRDefault="0006774A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4A" w:rsidTr="005F470F"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muzyczny</w:t>
            </w:r>
          </w:p>
        </w:tc>
        <w:tc>
          <w:tcPr>
            <w:tcW w:w="2332" w:type="dxa"/>
          </w:tcPr>
          <w:p w:rsidR="0006774A" w:rsidRDefault="0006774A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służy powtórzeniu</w:t>
            </w:r>
          </w:p>
        </w:tc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utrwaleniu określonego zakresu wiedzy</w:t>
            </w:r>
          </w:p>
        </w:tc>
        <w:tc>
          <w:tcPr>
            <w:tcW w:w="2332" w:type="dxa"/>
          </w:tcPr>
          <w:p w:rsidR="0006774A" w:rsidRDefault="0006774A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umiejętności podczas realizacji</w:t>
            </w:r>
            <w:r w:rsidR="00176704">
              <w:rPr>
                <w:rFonts w:ascii="Times New Roman" w:hAnsi="Times New Roman" w:cs="Times New Roman"/>
                <w:sz w:val="28"/>
                <w:szCs w:val="28"/>
              </w:rPr>
              <w:t xml:space="preserve"> zadań,</w:t>
            </w:r>
          </w:p>
        </w:tc>
        <w:tc>
          <w:tcPr>
            <w:tcW w:w="2333" w:type="dxa"/>
          </w:tcPr>
          <w:p w:rsidR="0006774A" w:rsidRDefault="0017670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 i ćwiczeń</w:t>
            </w:r>
          </w:p>
        </w:tc>
        <w:tc>
          <w:tcPr>
            <w:tcW w:w="2333" w:type="dxa"/>
          </w:tcPr>
          <w:p w:rsidR="0006774A" w:rsidRDefault="0006774A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04" w:rsidTr="005F470F"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wielu strunach. Instrumenty strunowe. Podział instrumentów strunowych</w:t>
            </w:r>
          </w:p>
        </w:tc>
        <w:tc>
          <w:tcPr>
            <w:tcW w:w="2332" w:type="dxa"/>
          </w:tcPr>
          <w:p w:rsidR="00176704" w:rsidRDefault="00176704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 pomocą nauczyciela podaje nazwy instrumentów przedstawionych na ilustracji</w:t>
            </w:r>
          </w:p>
        </w:tc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instrumenty strunowe</w:t>
            </w:r>
          </w:p>
        </w:tc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instrumenty strunowe i przedstawia ich podział na poszczególne grupy</w:t>
            </w:r>
          </w:p>
        </w:tc>
        <w:tc>
          <w:tcPr>
            <w:tcW w:w="2333" w:type="dxa"/>
          </w:tcPr>
          <w:p w:rsidR="00176704" w:rsidRDefault="0017670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brzmienie wybranych instrumentów strunowych</w:t>
            </w:r>
          </w:p>
          <w:p w:rsidR="00176704" w:rsidRDefault="0017670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opowiada o historii powstania pierwszych instrumentów strunowych na podstawie wiadomości z podręcznika</w:t>
            </w:r>
          </w:p>
        </w:tc>
        <w:tc>
          <w:tcPr>
            <w:tcW w:w="2333" w:type="dxa"/>
          </w:tcPr>
          <w:p w:rsidR="00176704" w:rsidRDefault="00176704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przygotowuje prezentację na temat instrumentów strunowych</w:t>
            </w:r>
          </w:p>
        </w:tc>
      </w:tr>
      <w:tr w:rsidR="00176704" w:rsidTr="005F470F"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Młodość F. Chopina. Życie i twórczość Chopina do 1830 roku</w:t>
            </w:r>
          </w:p>
        </w:tc>
        <w:tc>
          <w:tcPr>
            <w:tcW w:w="2332" w:type="dxa"/>
          </w:tcPr>
          <w:p w:rsidR="00176704" w:rsidRDefault="00176704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wie kim był F. Chopin</w:t>
            </w:r>
          </w:p>
        </w:tc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podaje podstawowe fakty dotyczące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młodości Chopina</w:t>
            </w:r>
          </w:p>
        </w:tc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podaje </w:t>
            </w:r>
          </w:p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podstawowe fakty dotyczące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młodości Chopina</w:t>
            </w:r>
          </w:p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-wyjaśnia znaczenie terminu mazurek</w:t>
            </w:r>
          </w:p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76704" w:rsidRDefault="0017670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opowiada o młodości Chopina na podstawie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wiadomości zawartych w podręczniku</w:t>
            </w:r>
          </w:p>
          <w:p w:rsidR="00176704" w:rsidRDefault="00176704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wyjaśnia, czym różni się mazurek od mazura</w:t>
            </w:r>
          </w:p>
        </w:tc>
        <w:tc>
          <w:tcPr>
            <w:tcW w:w="2333" w:type="dxa"/>
          </w:tcPr>
          <w:p w:rsidR="00176704" w:rsidRDefault="00176704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04" w:rsidTr="005F470F">
        <w:tc>
          <w:tcPr>
            <w:tcW w:w="2332" w:type="dxa"/>
          </w:tcPr>
          <w:p w:rsidR="00176704" w:rsidRDefault="00176704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ludową nutę</w:t>
            </w:r>
            <w:r w:rsidR="0054273D">
              <w:rPr>
                <w:rFonts w:ascii="Times New Roman" w:hAnsi="Times New Roman" w:cs="Times New Roman"/>
                <w:sz w:val="28"/>
                <w:szCs w:val="28"/>
              </w:rPr>
              <w:t>. Narodowe tańce polskie: krakowiak</w:t>
            </w:r>
          </w:p>
        </w:tc>
        <w:tc>
          <w:tcPr>
            <w:tcW w:w="2332" w:type="dxa"/>
          </w:tcPr>
          <w:p w:rsidR="00176704" w:rsidRDefault="0054273D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podejmuje próbę wykonania podstawowego kroku krakowiaka</w:t>
            </w:r>
          </w:p>
        </w:tc>
        <w:tc>
          <w:tcPr>
            <w:tcW w:w="2332" w:type="dxa"/>
          </w:tcPr>
          <w:p w:rsidR="00176704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krok podstawowy krakowiaka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-wymienia instrumenty ludowe</w:t>
            </w:r>
          </w:p>
        </w:tc>
        <w:tc>
          <w:tcPr>
            <w:tcW w:w="2332" w:type="dxa"/>
          </w:tcPr>
          <w:p w:rsidR="00176704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krok podstawowy krakowiaka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odtwarza schemat rytmiczny synkopy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podaje charakterystyczne cechy krakowiaka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instrumenty ludowe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synkopa, kapela</w:t>
            </w:r>
          </w:p>
        </w:tc>
        <w:tc>
          <w:tcPr>
            <w:tcW w:w="2333" w:type="dxa"/>
          </w:tcPr>
          <w:p w:rsidR="00176704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opisuje poszczególne instrumenty ludowe</w:t>
            </w:r>
          </w:p>
          <w:p w:rsidR="0054273D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brzmienie instrumentów ludowych w słuchanym utworze</w:t>
            </w:r>
          </w:p>
        </w:tc>
        <w:tc>
          <w:tcPr>
            <w:tcW w:w="2333" w:type="dxa"/>
          </w:tcPr>
          <w:p w:rsidR="00176704" w:rsidRDefault="00176704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04" w:rsidTr="005F470F">
        <w:tc>
          <w:tcPr>
            <w:tcW w:w="2332" w:type="dxa"/>
          </w:tcPr>
          <w:p w:rsidR="00176704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Folklor naszych sąsiadów. Folklor muzyczny krajów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sąsiadujących z Polską</w:t>
            </w:r>
          </w:p>
        </w:tc>
        <w:tc>
          <w:tcPr>
            <w:tcW w:w="2332" w:type="dxa"/>
          </w:tcPr>
          <w:p w:rsidR="00176704" w:rsidRDefault="0054273D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podejmuje próbę nauki podstawowego kroku polki</w:t>
            </w:r>
          </w:p>
        </w:tc>
        <w:tc>
          <w:tcPr>
            <w:tcW w:w="2332" w:type="dxa"/>
          </w:tcPr>
          <w:p w:rsidR="00176704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pierwszy głos piosenki Żuraw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tańczy polkę krokiem podstawowym</w:t>
            </w:r>
          </w:p>
        </w:tc>
        <w:tc>
          <w:tcPr>
            <w:tcW w:w="2332" w:type="dxa"/>
          </w:tcPr>
          <w:p w:rsidR="00176704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pierwszy głos z piosenki Żuraw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tańczy polkę krokiem podstawowym</w:t>
            </w:r>
          </w:p>
          <w:p w:rsidR="0054273D" w:rsidRDefault="0054273D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charakteryzuje muzykę ludową Słowacji, Czech, Ukrainy, Rosji i Niemiec</w:t>
            </w:r>
          </w:p>
        </w:tc>
        <w:tc>
          <w:tcPr>
            <w:tcW w:w="2333" w:type="dxa"/>
          </w:tcPr>
          <w:p w:rsidR="00176704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śpiewa piosenkę w dwugłosie Żuraw</w:t>
            </w:r>
          </w:p>
          <w:p w:rsidR="0054273D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rozpoznaje w słuchanych utworach cechy muzyki słowackie, czeskiej, ukraińskiej, rosyjskiej i niemieckiej</w:t>
            </w:r>
          </w:p>
          <w:p w:rsidR="0054273D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układa akompaniament perkusyjny do poznanej melodii</w:t>
            </w:r>
          </w:p>
          <w:p w:rsidR="0054273D" w:rsidRDefault="0054273D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176704" w:rsidRDefault="00CE68A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układa akompaniament perkusyjny do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melodii Oszukałaś, okłamałaś</w:t>
            </w:r>
          </w:p>
        </w:tc>
      </w:tr>
      <w:tr w:rsidR="00CE68AF" w:rsidTr="005F470F"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Muzyka źródeł. Jak muzykowano w prehistorii</w:t>
            </w:r>
          </w:p>
        </w:tc>
        <w:tc>
          <w:tcPr>
            <w:tcW w:w="2332" w:type="dxa"/>
          </w:tcPr>
          <w:p w:rsidR="00CE68AF" w:rsidRDefault="00CE68AF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Prośba o pomyślny dzień</w:t>
            </w:r>
          </w:p>
        </w:tc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Prośba o pomyślny dzień</w:t>
            </w:r>
          </w:p>
        </w:tc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instrumenty prehistoryczne</w:t>
            </w:r>
          </w:p>
        </w:tc>
        <w:tc>
          <w:tcPr>
            <w:tcW w:w="2333" w:type="dxa"/>
          </w:tcPr>
          <w:p w:rsidR="00CE68AF" w:rsidRDefault="00CE68AF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opowiada o powstaniu pierwszych instrumentów prehistorycznych</w:t>
            </w:r>
          </w:p>
        </w:tc>
        <w:tc>
          <w:tcPr>
            <w:tcW w:w="2333" w:type="dxa"/>
          </w:tcPr>
          <w:p w:rsidR="00CE68AF" w:rsidRDefault="00CE68A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8AF" w:rsidTr="005F470F"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Śpiewajmy razem – chór. Rodzaje chórów</w:t>
            </w:r>
          </w:p>
        </w:tc>
        <w:tc>
          <w:tcPr>
            <w:tcW w:w="2332" w:type="dxa"/>
          </w:tcPr>
          <w:p w:rsidR="00CE68AF" w:rsidRDefault="00CE68AF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wie kto wykonuje muzykę wokalną</w:t>
            </w:r>
          </w:p>
        </w:tc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wykonawców muzyki wokalnej</w:t>
            </w:r>
          </w:p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zespoły wokalne i rodzaje chórów</w:t>
            </w:r>
          </w:p>
        </w:tc>
        <w:tc>
          <w:tcPr>
            <w:tcW w:w="2332" w:type="dxa"/>
          </w:tcPr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wykonawców muzyki wokalnej</w:t>
            </w:r>
          </w:p>
          <w:p w:rsidR="00CE68AF" w:rsidRDefault="00CE68A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terminów: muzyka wokalna, solista, zespół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wokalny, chór a capella</w:t>
            </w:r>
          </w:p>
        </w:tc>
        <w:tc>
          <w:tcPr>
            <w:tcW w:w="2333" w:type="dxa"/>
          </w:tcPr>
          <w:p w:rsidR="00CE68AF" w:rsidRDefault="00CE68AF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rozpoznaje jakiego rodzaju chóry wykonują utwory prezentowane na lekcji</w:t>
            </w:r>
          </w:p>
          <w:p w:rsidR="00CE68AF" w:rsidRDefault="00CE68AF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wymienia formy muzyki wokalnej przeznaczone do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wykonania przez chór</w:t>
            </w:r>
          </w:p>
        </w:tc>
        <w:tc>
          <w:tcPr>
            <w:tcW w:w="2333" w:type="dxa"/>
          </w:tcPr>
          <w:p w:rsidR="00CE68AF" w:rsidRDefault="00CE68A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wymienia formy muzyki wokalnej przeznaczone do wykonania przez chór</w:t>
            </w:r>
          </w:p>
        </w:tc>
      </w:tr>
      <w:tr w:rsidR="00557242" w:rsidTr="005F470F">
        <w:tc>
          <w:tcPr>
            <w:tcW w:w="2332" w:type="dxa"/>
          </w:tcPr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 i przyroda. Muzyka ilustracyjna i programowa</w:t>
            </w:r>
          </w:p>
        </w:tc>
        <w:tc>
          <w:tcPr>
            <w:tcW w:w="2332" w:type="dxa"/>
          </w:tcPr>
          <w:p w:rsidR="00557242" w:rsidRDefault="00557242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w grupie piosenkę Mokro</w:t>
            </w:r>
          </w:p>
          <w:p w:rsidR="00557242" w:rsidRDefault="00557242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pracuje w grupie tworzącej opowiadanie nawiązujące do zaprezentowanego utworu</w:t>
            </w:r>
          </w:p>
        </w:tc>
        <w:tc>
          <w:tcPr>
            <w:tcW w:w="2332" w:type="dxa"/>
          </w:tcPr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muzyka programowa, muzyka ilustracyjna</w:t>
            </w:r>
          </w:p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pracuje w grupie tworzącej opowiadanie do nawiązującego zaprezentowanego utworu</w:t>
            </w:r>
          </w:p>
        </w:tc>
        <w:tc>
          <w:tcPr>
            <w:tcW w:w="2332" w:type="dxa"/>
          </w:tcPr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muzyka programowa, muzyka ilustracyjna</w:t>
            </w:r>
          </w:p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układa utwór perkusyjny, w którym brzmienie instrumentów naśladuje odgłosy zwierząt ukazanych na rysunku w podręczniku</w:t>
            </w:r>
          </w:p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pracuje w grupie tworzącej opowiadanie nawiązujące do zaprezentowanego utworu</w:t>
            </w:r>
          </w:p>
        </w:tc>
        <w:tc>
          <w:tcPr>
            <w:tcW w:w="2333" w:type="dxa"/>
          </w:tcPr>
          <w:p w:rsidR="00557242" w:rsidRDefault="00557242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rozpoznaje cechy muzyki ilustracyjnej i programowej w wysłuchanych utworach</w:t>
            </w:r>
          </w:p>
          <w:p w:rsidR="00557242" w:rsidRDefault="00557242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wymyśla opowieść, która mogłaby być programem utworu muzycznego</w:t>
            </w:r>
          </w:p>
        </w:tc>
        <w:tc>
          <w:tcPr>
            <w:tcW w:w="2333" w:type="dxa"/>
          </w:tcPr>
          <w:p w:rsidR="00557242" w:rsidRDefault="00557242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układa i wykonuje muzykę nawiązującą do ilustracji</w:t>
            </w:r>
          </w:p>
        </w:tc>
      </w:tr>
      <w:tr w:rsidR="00557242" w:rsidTr="005F470F">
        <w:tc>
          <w:tcPr>
            <w:tcW w:w="2332" w:type="dxa"/>
          </w:tcPr>
          <w:p w:rsidR="00557242" w:rsidRDefault="00557242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majówkę</w:t>
            </w:r>
            <w:r w:rsidR="009D416F">
              <w:rPr>
                <w:rFonts w:ascii="Times New Roman" w:hAnsi="Times New Roman" w:cs="Times New Roman"/>
                <w:sz w:val="28"/>
                <w:szCs w:val="28"/>
              </w:rPr>
              <w:t xml:space="preserve">. Zabawy muzyczne z </w:t>
            </w:r>
            <w:proofErr w:type="spellStart"/>
            <w:r w:rsidR="009D416F">
              <w:rPr>
                <w:rFonts w:ascii="Times New Roman" w:hAnsi="Times New Roman" w:cs="Times New Roman"/>
                <w:sz w:val="28"/>
                <w:szCs w:val="28"/>
              </w:rPr>
              <w:t>gestodźwiękami</w:t>
            </w:r>
            <w:proofErr w:type="spellEnd"/>
            <w:r w:rsidR="009D416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9D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instrumentami perkusyjnymi</w:t>
            </w:r>
          </w:p>
        </w:tc>
        <w:tc>
          <w:tcPr>
            <w:tcW w:w="2332" w:type="dxa"/>
          </w:tcPr>
          <w:p w:rsidR="00557242" w:rsidRDefault="009D416F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wykonuje w grupie fragment piosenki Ja mam tylko jeden świat</w:t>
            </w:r>
          </w:p>
        </w:tc>
        <w:tc>
          <w:tcPr>
            <w:tcW w:w="2332" w:type="dxa"/>
          </w:tcPr>
          <w:p w:rsidR="00557242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wie na czym polega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tataizacja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gestodźwięki</w:t>
            </w:r>
            <w:proofErr w:type="spellEnd"/>
          </w:p>
        </w:tc>
        <w:tc>
          <w:tcPr>
            <w:tcW w:w="2332" w:type="dxa"/>
          </w:tcPr>
          <w:p w:rsidR="00557242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realizuje rytm za pomocą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tataizacji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gestodźwięków</w:t>
            </w:r>
            <w:proofErr w:type="spellEnd"/>
          </w:p>
          <w:p w:rsidR="009D416F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tańczy do melodii Majówkowa poleczka</w:t>
            </w:r>
          </w:p>
        </w:tc>
        <w:tc>
          <w:tcPr>
            <w:tcW w:w="2333" w:type="dxa"/>
          </w:tcPr>
          <w:p w:rsidR="00557242" w:rsidRDefault="009D416F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wykonuje akompaniament do piosenki</w:t>
            </w:r>
          </w:p>
        </w:tc>
        <w:tc>
          <w:tcPr>
            <w:tcW w:w="2333" w:type="dxa"/>
          </w:tcPr>
          <w:p w:rsidR="00557242" w:rsidRDefault="009D416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samodzielnie gra melodię Majówkowa poleczka</w:t>
            </w:r>
          </w:p>
        </w:tc>
      </w:tr>
      <w:tr w:rsidR="009D416F" w:rsidTr="005F470F">
        <w:tc>
          <w:tcPr>
            <w:tcW w:w="2332" w:type="dxa"/>
          </w:tcPr>
          <w:p w:rsidR="009D416F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rodzinie w rytmie rock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Tworzenie portretów dźwiękowych</w:t>
            </w:r>
          </w:p>
        </w:tc>
        <w:tc>
          <w:tcPr>
            <w:tcW w:w="2332" w:type="dxa"/>
          </w:tcPr>
          <w:p w:rsidR="009D416F" w:rsidRDefault="009D416F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śpiewa w grupie piosenkę Familijny rock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  <w:proofErr w:type="spellEnd"/>
          </w:p>
          <w:p w:rsidR="009D416F" w:rsidRDefault="009D416F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9D416F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charakteryzuje muzykę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rockandrolową</w:t>
            </w:r>
            <w:proofErr w:type="spellEnd"/>
          </w:p>
        </w:tc>
        <w:tc>
          <w:tcPr>
            <w:tcW w:w="2332" w:type="dxa"/>
          </w:tcPr>
          <w:p w:rsidR="009D416F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charakteryzuje muzykę rockandrollową</w:t>
            </w:r>
          </w:p>
          <w:p w:rsidR="009D416F" w:rsidRDefault="009D416F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wykonuje podstawowy krok rock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rolla</w:t>
            </w:r>
            <w:proofErr w:type="spellEnd"/>
          </w:p>
        </w:tc>
        <w:tc>
          <w:tcPr>
            <w:tcW w:w="2333" w:type="dxa"/>
          </w:tcPr>
          <w:p w:rsidR="009D416F" w:rsidRDefault="009D416F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-tańczy rock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odtwarzanej muzyki</w:t>
            </w:r>
          </w:p>
        </w:tc>
        <w:tc>
          <w:tcPr>
            <w:tcW w:w="2333" w:type="dxa"/>
          </w:tcPr>
          <w:p w:rsidR="009D416F" w:rsidRDefault="009D416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gra akompaniament do utworu rockandrollowego</w:t>
            </w:r>
          </w:p>
        </w:tc>
      </w:tr>
      <w:tr w:rsidR="009D416F" w:rsidTr="005F470F">
        <w:tc>
          <w:tcPr>
            <w:tcW w:w="2332" w:type="dxa"/>
          </w:tcPr>
          <w:p w:rsidR="009D416F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 ognisku, czyli o akompaniamencie. Funkcje i rodzaje akompaniamentu</w:t>
            </w:r>
          </w:p>
        </w:tc>
        <w:tc>
          <w:tcPr>
            <w:tcW w:w="2332" w:type="dxa"/>
          </w:tcPr>
          <w:p w:rsidR="009D416F" w:rsidRDefault="004C207C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tytuły piosenek ogniskowych</w:t>
            </w:r>
          </w:p>
        </w:tc>
        <w:tc>
          <w:tcPr>
            <w:tcW w:w="2332" w:type="dxa"/>
          </w:tcPr>
          <w:p w:rsidR="009D416F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wymienia tytuły popularnych piosenek ogniskowych</w:t>
            </w:r>
          </w:p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znaczenie terminów: akompaniament</w:t>
            </w:r>
          </w:p>
        </w:tc>
        <w:tc>
          <w:tcPr>
            <w:tcW w:w="2332" w:type="dxa"/>
          </w:tcPr>
          <w:p w:rsidR="009D416F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wyjaśnia znaczenie terminów: akompaniament, burdon,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półplaback</w:t>
            </w:r>
            <w:proofErr w:type="spellEnd"/>
          </w:p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-wymienia rodzaje akompaniamentu akompaniament rytmiczny, melodyczny i harmoniczny</w:t>
            </w:r>
          </w:p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realizuje w grupie partyturę utworu Stokrotka</w:t>
            </w:r>
          </w:p>
        </w:tc>
        <w:tc>
          <w:tcPr>
            <w:tcW w:w="2333" w:type="dxa"/>
          </w:tcPr>
          <w:p w:rsidR="009D416F" w:rsidRDefault="004C207C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wykonuje piosenkę Płonie ognisko w lesie w kanonie dwugłosowym</w:t>
            </w:r>
          </w:p>
          <w:p w:rsidR="004C207C" w:rsidRDefault="004C207C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charakteryzuje omówienie na lekcji rodzaje akompaniamentu i rozpoznaje je w słuchanych utworach</w:t>
            </w:r>
          </w:p>
        </w:tc>
        <w:tc>
          <w:tcPr>
            <w:tcW w:w="2333" w:type="dxa"/>
          </w:tcPr>
          <w:p w:rsidR="009D416F" w:rsidRDefault="009D416F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7C" w:rsidTr="005F470F">
        <w:tc>
          <w:tcPr>
            <w:tcW w:w="2332" w:type="dxa"/>
          </w:tcPr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Wakacje! Powtórzenie i utrwalenie wiadomości zdobytych w klasie piątej</w:t>
            </w:r>
          </w:p>
        </w:tc>
        <w:tc>
          <w:tcPr>
            <w:tcW w:w="2332" w:type="dxa"/>
          </w:tcPr>
          <w:p w:rsidR="004C207C" w:rsidRDefault="004C207C" w:rsidP="003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Lato, lato</w:t>
            </w:r>
          </w:p>
        </w:tc>
        <w:tc>
          <w:tcPr>
            <w:tcW w:w="2332" w:type="dxa"/>
          </w:tcPr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w grupie piosenkę Lato, lato</w:t>
            </w:r>
          </w:p>
        </w:tc>
        <w:tc>
          <w:tcPr>
            <w:tcW w:w="2332" w:type="dxa"/>
          </w:tcPr>
          <w:p w:rsidR="004C207C" w:rsidRDefault="004C207C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bierze udział w Muzycznym konkursie – klasowej grze dydaktycznej</w:t>
            </w:r>
          </w:p>
          <w:p w:rsidR="00924855" w:rsidRDefault="00924855" w:rsidP="004E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wyjaśnia czym jest szanta</w:t>
            </w:r>
          </w:p>
        </w:tc>
        <w:tc>
          <w:tcPr>
            <w:tcW w:w="2333" w:type="dxa"/>
          </w:tcPr>
          <w:p w:rsidR="004C207C" w:rsidRDefault="00924855" w:rsidP="0096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śpiewa solo piosenkę Lato, lato</w:t>
            </w:r>
          </w:p>
        </w:tc>
        <w:tc>
          <w:tcPr>
            <w:tcW w:w="2333" w:type="dxa"/>
          </w:tcPr>
          <w:p w:rsidR="004C207C" w:rsidRDefault="004C207C" w:rsidP="0091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70F" w:rsidRDefault="005F470F" w:rsidP="005F4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55" w:rsidRDefault="00924855" w:rsidP="005F4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55" w:rsidRPr="005F470F" w:rsidRDefault="00924855" w:rsidP="0092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niedostateczną- uczeń otrzymuje w sytuacjach wyjątkowych, np. gdy mimo usilnych starań nauczyciela, wykazuje negatywny stosunek do przedmiotu oraz ma bardzo duże braki w zakresie podstawowych wymagań edukacyjnych dotyczących wiadomości i umiejętności przewidzianych dla klasy piątej. Mimo pomocy nauczyciela nie potrafi i nie chce wykonywać najprostszych poleceń wynikających z programu  klasy piątej.</w:t>
      </w:r>
    </w:p>
    <w:sectPr w:rsidR="00924855" w:rsidRPr="005F470F" w:rsidSect="005F47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6"/>
    <w:rsid w:val="0006774A"/>
    <w:rsid w:val="00176704"/>
    <w:rsid w:val="00182855"/>
    <w:rsid w:val="001F344D"/>
    <w:rsid w:val="00254171"/>
    <w:rsid w:val="00312217"/>
    <w:rsid w:val="00377D87"/>
    <w:rsid w:val="003E3FE8"/>
    <w:rsid w:val="0049283D"/>
    <w:rsid w:val="004C207C"/>
    <w:rsid w:val="004E1701"/>
    <w:rsid w:val="0054273D"/>
    <w:rsid w:val="00557242"/>
    <w:rsid w:val="00573437"/>
    <w:rsid w:val="005955D1"/>
    <w:rsid w:val="005F470F"/>
    <w:rsid w:val="007956AC"/>
    <w:rsid w:val="008E6408"/>
    <w:rsid w:val="00913834"/>
    <w:rsid w:val="00924855"/>
    <w:rsid w:val="009679B7"/>
    <w:rsid w:val="009D416F"/>
    <w:rsid w:val="00A45FA6"/>
    <w:rsid w:val="00B56CBB"/>
    <w:rsid w:val="00BB3472"/>
    <w:rsid w:val="00C25968"/>
    <w:rsid w:val="00C45A87"/>
    <w:rsid w:val="00C84156"/>
    <w:rsid w:val="00CC0A69"/>
    <w:rsid w:val="00CE68AF"/>
    <w:rsid w:val="00DC3CD2"/>
    <w:rsid w:val="00DD7A7C"/>
    <w:rsid w:val="00DE26BD"/>
    <w:rsid w:val="00E67D88"/>
    <w:rsid w:val="00E83E47"/>
    <w:rsid w:val="00EE5791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B749-9A87-448D-A74D-A7A5E9B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Pokaz</dc:creator>
  <cp:keywords/>
  <dc:description/>
  <cp:lastModifiedBy>Wiola Burdyńska</cp:lastModifiedBy>
  <cp:revision>2</cp:revision>
  <dcterms:created xsi:type="dcterms:W3CDTF">2023-04-20T06:07:00Z</dcterms:created>
  <dcterms:modified xsi:type="dcterms:W3CDTF">2023-04-20T06:07:00Z</dcterms:modified>
</cp:coreProperties>
</file>