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łącznik nr 1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do Zarz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ądzenia Nr 6 /2024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Dyrektora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łu Szkolno-Przedszkolnego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Radogoszczy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z dnia 29 stycznia 2024 r.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rekrutacji do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Podstawowej Radogoszczy</w:t>
      </w:r>
    </w:p>
    <w:p>
      <w:pPr>
        <w:suppressAutoHyphens w:val="true"/>
        <w:spacing w:before="119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Podstawa prawna: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ustawa z dnia 14 grudnia 2016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światowe (Dz. U. z 2023 r., poz. 900),</w:t>
      </w:r>
    </w:p>
    <w:p>
      <w:pPr>
        <w:numPr>
          <w:ilvl w:val="0"/>
          <w:numId w:val="6"/>
        </w:numPr>
        <w:suppressAutoHyphens w:val="true"/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Rozporz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ądzenie Ministra Edukacji i Nauki z dnia 18 listopada 2022 r. w sprawie przeprowadzania postępowania rekrutacyjnego oraz postępowania uzupełniającego do publicznych przedszkoli, szk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ół, placówek i centrów (Dz. U. poz. 2431)</w:t>
        </w:r>
      </w:hyperlink>
    </w:p>
    <w:p>
      <w:pPr>
        <w:numPr>
          <w:ilvl w:val="0"/>
          <w:numId w:val="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ądzenie 10/OW/2024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ójta Gminy Luba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z dnia  24.01.2024 r.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Statut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Podstawowej w Radogoszczy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Postanowienia ogólne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nie dotyczy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kandydata do szkoły w trakcie roku szkolnego. </w:t>
        <w:br/>
        <w:t xml:space="preserve">W tym przypadku decyzję o przyjęciu do szkoły podejmuje dyrektor szkoły.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rekrutacji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Podstawowej w Radogoszczy”, zwany dalej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zasady przyjmowania kandydatów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tryb postępowania rekrutacyjnego, kryteria naboru, rodzaj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w postępowaniu rekrutacyjnym. Regulamin stosuje się do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orzeczenie o potrzebie kształcenia specjalnego,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rodzice ubiegaj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o przyjęcie dziecka do Szkoły, ze względu na to, że szkoła jest publiczną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ępną.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Rejestracja kandydatów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odbywa się bezpośrednio w szkole.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Rekrutacja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prowadzona jest na wolne miejsca. 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podaje do publicznej wiadomości w formie ogłoszonego komunikatu informacje o terminie rekrutacji, kryteriach, wymaganych dokumentach i warunkach przyjęcia dziecka do szkoły. Komunikat jest publikowany na stronie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www.spradogoszcz.edupage.org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rekrutacyjne przeprowadza Komisja Rekrutacyjna.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prowadzi nab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 w oparciu o zasad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powszechnej dostępności.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Postanowienia niniejszego regulaminu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wniosk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w których wskazano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 Podstawową w Radogoszczy jako szkołę pierwszego wyboru.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Ilekro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 regulaminie jest mowa o:</w:t>
      </w:r>
    </w:p>
    <w:p>
      <w:pPr>
        <w:numPr>
          <w:ilvl w:val="0"/>
          <w:numId w:val="1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szkole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Szkoła Podstawowa w Radogoszczy;</w:t>
      </w:r>
    </w:p>
    <w:p>
      <w:pPr>
        <w:numPr>
          <w:ilvl w:val="0"/>
          <w:numId w:val="1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dyrektorze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Dyrektora Zespołu Szkolno-Przedszkolnego w Radogoszczy;</w:t>
      </w:r>
    </w:p>
    <w:p>
      <w:pPr>
        <w:numPr>
          <w:ilvl w:val="0"/>
          <w:numId w:val="1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ście przyjętych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przez to rozumieć listę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którzy zostali zakwalifikowani 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łożyli wymagane dokumenty we właściwym czasie;</w:t>
      </w:r>
    </w:p>
    <w:p>
      <w:pPr>
        <w:numPr>
          <w:ilvl w:val="0"/>
          <w:numId w:val="1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ście nieprzyjętych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listę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niezakwalifikowanych do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 powodu brak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formalnych w dokumentacji rekrutacyjnej lub z powodu otrzymania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liczby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minimalna wartość kwalifikująca do przyjęcia;</w:t>
      </w:r>
    </w:p>
    <w:p>
      <w:pPr>
        <w:numPr>
          <w:ilvl w:val="0"/>
          <w:numId w:val="1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dokument opracowany na potrzeby rekrutacji do Szkoły Podstawowej w Radogoszczy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II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rekrutacji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3.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w roku szkolnym 2024/2025 przyjmowani są: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Dzieci urodzone w okresie od 1 stycznia do 31 grudnia 2017r.;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Dzieci w wieku 6 lat na wniosek rodzica;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udziału w postępowaniu rekrutacyjnym jest złożenie zgłoszenia (dotyczy dzieci zamieszkałych w obwodzie szkoły) lub wniosku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dotyczy dzieci spoza obwodu,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pobrać w sekretariacie szkoły ze strony internetowej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www.spradogoszcz.edupage.org</w:t>
        </w:r>
      </w:hyperlink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Wnioski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łożone po terminie nie będą rozpatrywane.</w:t>
      </w:r>
    </w:p>
    <w:p>
      <w:pPr>
        <w:numPr>
          <w:ilvl w:val="0"/>
          <w:numId w:val="19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Wnioski niekompletne,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łnione nieprawidłowo nie będą rozpatrywane.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4.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rekrutacyjne składa się z następujących etap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ów:</w:t>
      </w:r>
    </w:p>
    <w:p>
      <w:pPr>
        <w:numPr>
          <w:ilvl w:val="0"/>
          <w:numId w:val="2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rekrutacyjne przeprowadzane jest przez Komisję Rekrutacyjną;</w:t>
      </w:r>
    </w:p>
    <w:p>
      <w:pPr>
        <w:numPr>
          <w:ilvl w:val="0"/>
          <w:numId w:val="2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do publicznej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poprzez umieszczenie w widocznym miejscu w siedzibie szkoły listy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ętych i nieprzyjętych do szkoły;</w:t>
      </w:r>
    </w:p>
    <w:p>
      <w:pPr>
        <w:numPr>
          <w:ilvl w:val="0"/>
          <w:numId w:val="2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odwoławcze;</w:t>
      </w:r>
    </w:p>
    <w:p>
      <w:pPr>
        <w:numPr>
          <w:ilvl w:val="0"/>
          <w:numId w:val="2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uzupełniające, w przypadku, gdy po przeprowadzeniu podstawowej rekrutacji szkoła dysponuje nadal wolnymi miejscami.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5.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78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przyjmuje się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ędu”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w obwodzie szkoły.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gdy po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ęciu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obwodu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wolne miejsca w szkole </w:t>
        <w:br/>
        <w:t xml:space="preserve">i zgłoszone zostały wnioski o przyjęcie dziecka do szkoły spoza obwodu, decyduje data wpływu wniosku.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Podczas rekrutacji kandydatów do klasy pierwszej 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poza obwodem szkoły przyjmuje się  następujące kryteria: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szkole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ązek szkolny spełnia rodzeństwo dziecka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pkt.,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rodzice zatrudnieni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obwodzie szkoły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pkt.,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krewni dziecka (babcia, dziadek) wspieraj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zapewnieniu mu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żytej opieki zamieszkują w obwodzie szkoły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 pkt.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po przeprowadzeniu postępowania rekrutacyjnego szkoła nadal posiada wolne miejsca, przeprowadza się postępowanie uzupełniające. Postępowanie uzupełniające przeprowadza się na zasadach określonych w tym rozdziale.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III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Wymagana dokumentacja na potrzeby rekrutacji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6.</w:t>
      </w:r>
    </w:p>
    <w:p>
      <w:pPr>
        <w:numPr>
          <w:ilvl w:val="0"/>
          <w:numId w:val="3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udziału w postępowaniu rekrutacyjnym kandydata spoza obwodu szkoły jest złożenie wniosku o przyjęcie do szkoły wraz  wymaganymi załącznikami.</w:t>
      </w:r>
    </w:p>
    <w:p>
      <w:pPr>
        <w:numPr>
          <w:ilvl w:val="0"/>
          <w:numId w:val="3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Wniosek pobiera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bezpośrednio z sekretariatu lub strony internetowej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www.spradogoszcz.edupage.org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Wypełniony wniosek wraz z obowiązkowymi i  opcjonalnymi załącznikami składa się we wskazanym terminie do dyrektora szkoły.</w:t>
      </w:r>
    </w:p>
    <w:p>
      <w:pPr>
        <w:numPr>
          <w:ilvl w:val="0"/>
          <w:numId w:val="31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wniosku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łącza się opcjonalnie: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spełnianiu obowiązku szkolnego w Zespole Szkolno-Przedszkolnym w Radogoszczy przez rodzeństwo;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zatrudnieniu w obwodzie szkoły;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miejscu zamieszkania krewnych (wspieraj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zapewnieniu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żytej opieki nad dzieckiem) w obwodzie szkoły,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§ 6 ust. 3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pod rygorem odpowiedzialności karnej za składanie fałszywych zeznań.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Dyrektor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żądać od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 opiekunów dokumentów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okoliczności zawarte w oświadczeniach. Wskazuje termin dostarczenia żądanych potwierdzeń.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Dyrektor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do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ójta /burmistrza/ prezydenta miasta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łaściwego ze względu na miejsce zamieszkania kandydata o potwierdzenie okoliczności przedstawionych w oświadczeniu rodzica/opiekuna.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Odmowa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o które zwróci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się Dyrektor jest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ównoznaczna </w:t>
        <w:br/>
        <w:t xml:space="preserve">z rezygnacj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udziału w rekrutacji, natomiast odmowa dostarczenia innych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pozbawia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korzystania z pierwszeństwa przyjęcia określonego w kryteriach naboru.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IV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Procedura odwo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ławcza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7.</w:t>
      </w:r>
    </w:p>
    <w:p>
      <w:pPr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terminie 7 dni od podania do publicznej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listy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ętych </w:t>
        <w:br/>
        <w:t xml:space="preserve">i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ętych, rodzic kandydata/opiekun może wystąpić do Komisji Rekrutacyjnej z pisemnym wnioskiem o sporządzenie uzasadnienia odmowy przyjęcia kandydata </w:t>
        <w:br/>
        <w:t xml:space="preserve">do szkoły.</w:t>
      </w:r>
    </w:p>
    <w:p>
      <w:pPr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Uzasadnienie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 Komisja Rekrutacyjna w terminie 5 dni od dnia wystąpienia </w:t>
        <w:br/>
        <w:t xml:space="preserve">z wnioskiem o uzasadnienie.</w:t>
      </w:r>
    </w:p>
    <w:p>
      <w:pPr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Rodzic kandydata, w terminie 7 dni od dnia otrzymania uzasadnienia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wnieść </w:t>
        <w:br/>
        <w:t xml:space="preserve">do dyrektora szkoły odwołanie. Obowiązuje forma pisemna.</w:t>
      </w:r>
    </w:p>
    <w:p>
      <w:pPr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rozpatruje odwołanie w terminie 7 dni od dnia otrzymania odwołania.</w:t>
      </w:r>
    </w:p>
    <w:p>
      <w:pPr>
        <w:numPr>
          <w:ilvl w:val="0"/>
          <w:numId w:val="35"/>
        </w:numPr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dyrektora służy skarga do sądu administracyjnego.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IV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Przepisy przej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ściowe i postanowienia końcowe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9.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Zmiany do Regulaminu wprowadzane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zasadach obowiązujących przy jego wprowadzeniu.</w:t>
      </w:r>
    </w:p>
    <w:p>
      <w:pPr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Regulamin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z dniem wydania Zarządzenia Nr 6/2024 Dyrektora Zespołu Szkolno-Przedszkolnego w Radogoszczy z dnia 29.01.2024 r.</w:t>
      </w:r>
    </w:p>
    <w:p>
      <w:pPr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360"/>
        <w:ind w:right="0" w:left="0" w:firstLine="0"/>
        <w:jc w:val="both"/>
        <w:rPr>
          <w:rFonts w:ascii="Times New Roman CE" w:hAnsi="Times New Roman CE" w:cs="Times New Roman CE" w:eastAsia="Times New Roman CE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11">
    <w:abstractNumId w:val="36"/>
  </w:num>
  <w:num w:numId="15">
    <w:abstractNumId w:val="30"/>
  </w:num>
  <w:num w:numId="19">
    <w:abstractNumId w:val="24"/>
  </w:num>
  <w:num w:numId="23">
    <w:abstractNumId w:val="18"/>
  </w:num>
  <w:num w:numId="26">
    <w:abstractNumId w:val="12"/>
  </w:num>
  <w:num w:numId="31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pradogoszcz.edupage.org/" Id="docRId1" Type="http://schemas.openxmlformats.org/officeDocument/2006/relationships/hyperlink" /><Relationship TargetMode="External" Target="http://www.spradogoszcz.edupage.org/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kuratorium.krakow.pl/wp-content/uploads/2022/11/rozporzadzenie-mein-rekrutacja-2022.pdf" Id="docRId0" Type="http://schemas.openxmlformats.org/officeDocument/2006/relationships/hyperlink" /><Relationship TargetMode="External" Target="http://www.spradogoszcz.edupage.org/" Id="docRId2" Type="http://schemas.openxmlformats.org/officeDocument/2006/relationships/hyperlink" /><Relationship Target="numbering.xml" Id="docRId4" Type="http://schemas.openxmlformats.org/officeDocument/2006/relationships/numbering" /></Relationships>
</file>