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B1" w:rsidRDefault="00401CB1" w:rsidP="00401CB1">
      <w:pPr>
        <w:pStyle w:val="Nagwek2"/>
        <w:numPr>
          <w:ilvl w:val="0"/>
          <w:numId w:val="0"/>
        </w:numPr>
        <w:ind w:left="360"/>
        <w:jc w:val="left"/>
      </w:pPr>
      <w:bookmarkStart w:id="0" w:name="_GoBack"/>
      <w:bookmarkEnd w:id="0"/>
      <w:r>
        <w:t xml:space="preserve">         Kryteria oceniania z religii dla klas I – III w Szkole Podstawowej </w:t>
      </w:r>
    </w:p>
    <w:p w:rsidR="00401CB1" w:rsidRDefault="00401CB1" w:rsidP="00401CB1">
      <w:pPr>
        <w:rPr>
          <w:b/>
        </w:rPr>
      </w:pPr>
      <w:r>
        <w:t xml:space="preserve">                                  im. </w:t>
      </w:r>
      <w:r>
        <w:rPr>
          <w:b/>
        </w:rPr>
        <w:t>Kornela Makuszyńskiego w Strzegocinie</w:t>
      </w:r>
    </w:p>
    <w:p w:rsidR="00401CB1" w:rsidRDefault="00401CB1" w:rsidP="00401CB1">
      <w:pPr>
        <w:rPr>
          <w:b/>
        </w:rPr>
      </w:pPr>
      <w:r>
        <w:rPr>
          <w:b/>
        </w:rPr>
        <w:t xml:space="preserve">                                           </w:t>
      </w:r>
    </w:p>
    <w:p w:rsidR="00401CB1" w:rsidRPr="003B76AC" w:rsidRDefault="00401CB1" w:rsidP="00401CB1">
      <w:r>
        <w:rPr>
          <w:b/>
        </w:rPr>
        <w:t xml:space="preserve">                                                 </w:t>
      </w:r>
      <w:r>
        <w:t xml:space="preserve">rok szkolny 2019/2020 </w:t>
      </w:r>
    </w:p>
    <w:p w:rsidR="00401CB1" w:rsidRDefault="00401CB1" w:rsidP="00401CB1">
      <w:pPr>
        <w:spacing w:line="360" w:lineRule="auto"/>
        <w:ind w:left="360"/>
        <w:jc w:val="both"/>
        <w:rPr>
          <w:u w:val="single"/>
        </w:rPr>
      </w:pPr>
    </w:p>
    <w:p w:rsidR="00401CB1" w:rsidRDefault="00401CB1" w:rsidP="00401CB1">
      <w:pPr>
        <w:spacing w:line="360" w:lineRule="auto"/>
        <w:jc w:val="both"/>
      </w:pPr>
      <w:r>
        <w:rPr>
          <w:u w:val="single"/>
        </w:rPr>
        <w:t>CELUJĄCY</w:t>
      </w:r>
    </w:p>
    <w:p w:rsidR="00401CB1" w:rsidRDefault="00401CB1" w:rsidP="00401CB1">
      <w:pPr>
        <w:spacing w:line="360" w:lineRule="auto"/>
        <w:jc w:val="both"/>
      </w:pPr>
      <w:r>
        <w:t xml:space="preserve">Uczeń </w:t>
      </w:r>
    </w:p>
    <w:p w:rsidR="00401CB1" w:rsidRDefault="00401CB1" w:rsidP="00401CB1">
      <w:pPr>
        <w:spacing w:line="360" w:lineRule="auto"/>
        <w:jc w:val="both"/>
      </w:pPr>
      <w:r>
        <w:t xml:space="preserve">      -    posiada wiedzę wykraczającą poza program katechezy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chętnie zalicza modlitwy przewidziane na danym etapie edukacji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spełnia wymagania na ocenę bardzo dobrą.</w:t>
      </w:r>
    </w:p>
    <w:p w:rsidR="00401CB1" w:rsidRDefault="00401CB1" w:rsidP="00401CB1">
      <w:pPr>
        <w:spacing w:line="360" w:lineRule="auto"/>
        <w:jc w:val="both"/>
      </w:pPr>
    </w:p>
    <w:p w:rsidR="00401CB1" w:rsidRDefault="00401CB1" w:rsidP="00401CB1">
      <w:pPr>
        <w:spacing w:line="360" w:lineRule="auto"/>
        <w:jc w:val="both"/>
      </w:pPr>
    </w:p>
    <w:p w:rsidR="00401CB1" w:rsidRDefault="00401CB1" w:rsidP="00401CB1">
      <w:pPr>
        <w:spacing w:line="360" w:lineRule="auto"/>
        <w:jc w:val="both"/>
        <w:rPr>
          <w:u w:val="single"/>
        </w:rPr>
      </w:pPr>
    </w:p>
    <w:p w:rsidR="00401CB1" w:rsidRDefault="00401CB1" w:rsidP="00401CB1">
      <w:pPr>
        <w:spacing w:line="360" w:lineRule="auto"/>
        <w:jc w:val="both"/>
      </w:pPr>
      <w:r>
        <w:rPr>
          <w:u w:val="single"/>
        </w:rPr>
        <w:t>BARDZO DOBRY</w:t>
      </w:r>
    </w:p>
    <w:p w:rsidR="00401CB1" w:rsidRDefault="00401CB1" w:rsidP="00401CB1">
      <w:pPr>
        <w:spacing w:line="360" w:lineRule="auto"/>
        <w:jc w:val="both"/>
      </w:pPr>
      <w:r>
        <w:t>Uczeń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opanował pełny zakres wiedzy i umiejętności określony programem nauczania        katechezy,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sprawnie posługuje się zdobytymi wiadomościami,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chętnie i systematycznie uczestniczy w katechezie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wyróżnia się aktywnością na tle grupy katechetycznej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zachowuje szacunek dla „świętych” miejsc, czasu modlitwy i słuchania Słowa Bożego, znaków religijnych,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odnosi się z szacunkiem do innych,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wyraża na zewnątrz swoją wiarę.</w:t>
      </w:r>
    </w:p>
    <w:p w:rsidR="00401CB1" w:rsidRDefault="00401CB1" w:rsidP="00401CB1">
      <w:pPr>
        <w:spacing w:line="360" w:lineRule="auto"/>
        <w:ind w:left="360"/>
        <w:jc w:val="both"/>
        <w:rPr>
          <w:u w:val="single"/>
        </w:rPr>
      </w:pPr>
    </w:p>
    <w:p w:rsidR="00401CB1" w:rsidRDefault="00401CB1" w:rsidP="00401CB1">
      <w:pPr>
        <w:pStyle w:val="Nagwek1"/>
      </w:pPr>
      <w:r>
        <w:t>DOBRY</w:t>
      </w:r>
    </w:p>
    <w:p w:rsidR="00401CB1" w:rsidRDefault="00401CB1" w:rsidP="00401CB1">
      <w:pPr>
        <w:spacing w:line="360" w:lineRule="auto"/>
        <w:jc w:val="both"/>
      </w:pPr>
      <w:r>
        <w:t>Uczeń: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opanował samodzielnie wiadomości i umiejętności, które pozwalają  na zrozumienie większości relacji między elementami wiedzy religijnej,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dysponuje dobrą umiejętnością zastosowania zdobytych wiadomości,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postawa ucznia nie budzi zastrzeżeń ( szacunek dla „świętych” miejsc, przedmiotów, osób),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uzyskuje stale dobre postępy podczas prowadzonych zajęć,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chętnie uczestniczy w katechezie,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uczestniczy w rekolekcjach adwentowych i okresu Wielkiego Postu.</w:t>
      </w:r>
    </w:p>
    <w:p w:rsidR="00401CB1" w:rsidRDefault="00401CB1" w:rsidP="00401CB1">
      <w:pPr>
        <w:spacing w:line="360" w:lineRule="auto"/>
        <w:jc w:val="both"/>
      </w:pPr>
    </w:p>
    <w:p w:rsidR="00401CB1" w:rsidRDefault="00401CB1" w:rsidP="00401CB1">
      <w:pPr>
        <w:pStyle w:val="Nagwek1"/>
      </w:pPr>
      <w:r>
        <w:t>DOSTATECZNY</w:t>
      </w:r>
    </w:p>
    <w:p w:rsidR="00401CB1" w:rsidRDefault="00401CB1" w:rsidP="00401CB1">
      <w:pPr>
        <w:spacing w:line="360" w:lineRule="auto"/>
        <w:jc w:val="both"/>
      </w:pPr>
      <w:r>
        <w:t>Uczeń: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opanował wiadomości i umiejętności umożliwiające zdobywanie dalszej wiedzy,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dysponuje przeciętną wiedzą w zakresie materiału przewidzianego programem, w jego wiadomościach są luki,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wykazuje brak zainteresowania przedmiotem,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nie uczęszcza systematycznie na katechezę,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postawa ucznia budzi zastrzeżenia,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nie bierze udziału w życiu parafii.</w:t>
      </w:r>
    </w:p>
    <w:p w:rsidR="00401CB1" w:rsidRDefault="00401CB1" w:rsidP="00401CB1">
      <w:pPr>
        <w:spacing w:line="360" w:lineRule="auto"/>
        <w:jc w:val="both"/>
      </w:pPr>
    </w:p>
    <w:p w:rsidR="00401CB1" w:rsidRDefault="00401CB1" w:rsidP="00401CB1">
      <w:pPr>
        <w:spacing w:line="360" w:lineRule="auto"/>
        <w:jc w:val="both"/>
        <w:rPr>
          <w:u w:val="single"/>
        </w:rPr>
      </w:pPr>
      <w:r>
        <w:rPr>
          <w:u w:val="single"/>
        </w:rPr>
        <w:t>DOPUSZCZAJĄCY:</w:t>
      </w:r>
    </w:p>
    <w:p w:rsidR="00401CB1" w:rsidRDefault="00401CB1" w:rsidP="00401CB1">
      <w:pPr>
        <w:spacing w:line="360" w:lineRule="auto"/>
        <w:jc w:val="both"/>
      </w:pPr>
      <w:r>
        <w:t>Uczeń: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niechętnie bierze udział w katechezie,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zdobyte wiadomości są niewystarczające na uzyskanie przez ucznia podstawowej wiedzy religijnej,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proste zadania o  niewielkim stopniu trudności rozwiązuje przy pomocy nauczyciela,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systematycznie opuszcza katechezę,</w:t>
      </w:r>
    </w:p>
    <w:p w:rsidR="00401CB1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ma lekceważący stosunek do przedmiotu</w:t>
      </w:r>
    </w:p>
    <w:p w:rsidR="00765546" w:rsidRDefault="00401CB1" w:rsidP="00401CB1">
      <w:pPr>
        <w:numPr>
          <w:ilvl w:val="0"/>
          <w:numId w:val="1"/>
        </w:numPr>
        <w:spacing w:line="360" w:lineRule="auto"/>
        <w:jc w:val="both"/>
      </w:pPr>
      <w:r>
        <w:t>nie uczestniczy w niedzielnej Mszy św. , rekolekcjach.</w:t>
      </w:r>
    </w:p>
    <w:sectPr w:rsidR="0076554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3175">
      <w:r>
        <w:separator/>
      </w:r>
    </w:p>
  </w:endnote>
  <w:endnote w:type="continuationSeparator" w:id="0">
    <w:p w:rsidR="00000000" w:rsidRDefault="00CB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3175">
      <w:r>
        <w:separator/>
      </w:r>
    </w:p>
  </w:footnote>
  <w:footnote w:type="continuationSeparator" w:id="0">
    <w:p w:rsidR="00000000" w:rsidRDefault="00CB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0F" w:rsidRDefault="00401CB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A0F" w:rsidRDefault="00CB31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0F" w:rsidRDefault="00401CB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317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4A0F" w:rsidRDefault="00CB31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20A"/>
    <w:multiLevelType w:val="hybridMultilevel"/>
    <w:tmpl w:val="A6300B4E"/>
    <w:lvl w:ilvl="0" w:tplc="0AACA25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01C24"/>
    <w:multiLevelType w:val="hybridMultilevel"/>
    <w:tmpl w:val="E0F24E28"/>
    <w:lvl w:ilvl="0" w:tplc="7E643E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46B9A"/>
    <w:multiLevelType w:val="hybridMultilevel"/>
    <w:tmpl w:val="4396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E2079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94CE1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D0806"/>
    <w:multiLevelType w:val="hybridMultilevel"/>
    <w:tmpl w:val="C54C9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B1"/>
    <w:rsid w:val="00401CB1"/>
    <w:rsid w:val="00765546"/>
    <w:rsid w:val="00C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9AB77-7687-4DE0-A7C9-4EABF387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1CB1"/>
    <w:pPr>
      <w:keepNext/>
      <w:spacing w:line="360" w:lineRule="auto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401CB1"/>
    <w:pPr>
      <w:keepNext/>
      <w:numPr>
        <w:numId w:val="4"/>
      </w:numPr>
      <w:spacing w:line="36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CB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01C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401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1C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0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A</cp:lastModifiedBy>
  <cp:revision>2</cp:revision>
  <dcterms:created xsi:type="dcterms:W3CDTF">2019-10-22T07:11:00Z</dcterms:created>
  <dcterms:modified xsi:type="dcterms:W3CDTF">2019-10-22T07:11:00Z</dcterms:modified>
</cp:coreProperties>
</file>