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44" w:rsidRPr="00863944" w:rsidRDefault="00863944" w:rsidP="003B7127">
      <w:pPr>
        <w:rPr>
          <w:sz w:val="24"/>
          <w:szCs w:val="24"/>
        </w:rPr>
      </w:pPr>
      <w:r w:rsidRPr="00863944">
        <w:rPr>
          <w:sz w:val="24"/>
          <w:szCs w:val="24"/>
        </w:rPr>
        <w:t>Č.j. :</w:t>
      </w:r>
      <w:r>
        <w:rPr>
          <w:sz w:val="24"/>
          <w:szCs w:val="24"/>
        </w:rPr>
        <w:t xml:space="preserve"> </w:t>
      </w:r>
      <w:r w:rsidR="008A7D78">
        <w:rPr>
          <w:sz w:val="24"/>
          <w:szCs w:val="24"/>
        </w:rPr>
        <w:t>173.2022.</w:t>
      </w:r>
      <w:r w:rsidR="00BC6C3A">
        <w:rPr>
          <w:sz w:val="24"/>
          <w:szCs w:val="24"/>
        </w:rPr>
        <w:t xml:space="preserve">   </w:t>
      </w:r>
      <w:r w:rsidR="008A7D78">
        <w:rPr>
          <w:sz w:val="24"/>
          <w:szCs w:val="24"/>
        </w:rPr>
        <w:t>2ZŠ</w:t>
      </w:r>
    </w:p>
    <w:p w:rsidR="003B7127" w:rsidRPr="0027336E" w:rsidRDefault="003B7127" w:rsidP="003B71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Dodatek </w:t>
      </w:r>
      <w:r w:rsidRPr="0027336E">
        <w:rPr>
          <w:b/>
          <w:sz w:val="32"/>
          <w:szCs w:val="32"/>
          <w:u w:val="single"/>
        </w:rPr>
        <w:t>č.</w:t>
      </w:r>
      <w:r w:rsidR="008223DA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8223DA">
        <w:rPr>
          <w:b/>
          <w:sz w:val="32"/>
          <w:szCs w:val="32"/>
          <w:u w:val="single"/>
        </w:rPr>
        <w:t>2</w:t>
      </w:r>
      <w:r w:rsidR="00863944">
        <w:rPr>
          <w:b/>
          <w:sz w:val="32"/>
          <w:szCs w:val="32"/>
          <w:u w:val="single"/>
        </w:rPr>
        <w:t xml:space="preserve"> </w:t>
      </w:r>
    </w:p>
    <w:p w:rsidR="00863944" w:rsidRPr="001A6A45" w:rsidRDefault="00863944" w:rsidP="008639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45">
        <w:rPr>
          <w:rFonts w:ascii="Times New Roman" w:hAnsi="Times New Roman" w:cs="Times New Roman"/>
          <w:color w:val="000000" w:themeColor="text1"/>
          <w:sz w:val="28"/>
          <w:szCs w:val="28"/>
        </w:rPr>
        <w:t>ke   ŠKOLNÍMU ŘÁDU ZÁKLADNÍ ŠKOLY MORAVSKÁ TŘEBOVÁ, PALACKÉHO 1351</w:t>
      </w:r>
    </w:p>
    <w:tbl>
      <w:tblPr>
        <w:tblW w:w="942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63944" w:rsidRPr="00863944" w:rsidTr="00863944">
        <w:trPr>
          <w:cantSplit/>
        </w:trPr>
        <w:tc>
          <w:tcPr>
            <w:tcW w:w="9426" w:type="dxa"/>
            <w:vAlign w:val="center"/>
          </w:tcPr>
          <w:p w:rsidR="00863944" w:rsidRPr="001A6A45" w:rsidRDefault="00863944" w:rsidP="00B740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A6A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PRAVIDLA PRO   HODNOCENÍ  VÝSLEDKŮ VZDĚLÁVÁNÍ   ŽÁKŮ </w:t>
            </w:r>
          </w:p>
          <w:p w:rsidR="00863944" w:rsidRPr="001A6A45" w:rsidRDefault="00863944" w:rsidP="00B7400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A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(č.j.</w:t>
            </w:r>
            <w:r w:rsidRPr="001A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215.2016.2ZŠ)</w:t>
            </w:r>
          </w:p>
        </w:tc>
      </w:tr>
    </w:tbl>
    <w:p w:rsidR="00DF65C6" w:rsidRPr="00DF65C6" w:rsidRDefault="00DF65C6" w:rsidP="00DF65C6">
      <w:pPr>
        <w:pStyle w:val="Normlnweb"/>
        <w:shd w:val="clear" w:color="auto" w:fill="FFFFFF"/>
        <w:rPr>
          <w:sz w:val="28"/>
          <w:szCs w:val="28"/>
          <w:u w:val="single"/>
        </w:rPr>
      </w:pPr>
      <w:r w:rsidRPr="00DF65C6">
        <w:rPr>
          <w:color w:val="000000" w:themeColor="text1"/>
          <w:sz w:val="28"/>
          <w:szCs w:val="28"/>
        </w:rPr>
        <w:t xml:space="preserve">Do bodu 3. </w:t>
      </w:r>
      <w:r>
        <w:rPr>
          <w:sz w:val="28"/>
          <w:szCs w:val="28"/>
          <w:u w:val="single"/>
        </w:rPr>
        <w:t>h</w:t>
      </w:r>
      <w:r w:rsidRPr="00DF65C6">
        <w:rPr>
          <w:sz w:val="28"/>
          <w:szCs w:val="28"/>
          <w:u w:val="single"/>
        </w:rPr>
        <w:t xml:space="preserve">odnocení  průběhu a výsledků vzdělávání žáků </w:t>
      </w:r>
    </w:p>
    <w:p w:rsidR="00DF65C6" w:rsidRDefault="00DF65C6" w:rsidP="00DF65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65C6">
        <w:rPr>
          <w:rFonts w:ascii="Times New Roman" w:hAnsi="Times New Roman" w:cs="Times New Roman"/>
          <w:color w:val="000000" w:themeColor="text1"/>
          <w:sz w:val="28"/>
          <w:szCs w:val="28"/>
        </w:rPr>
        <w:t>a  části z</w:t>
      </w:r>
      <w:r w:rsidRPr="00DF65C6">
        <w:rPr>
          <w:rFonts w:ascii="Times New Roman" w:hAnsi="Times New Roman" w:cs="Times New Roman"/>
          <w:sz w:val="28"/>
          <w:szCs w:val="28"/>
          <w:u w:val="single"/>
        </w:rPr>
        <w:t>ásady pro používání slovního hodnocení</w:t>
      </w:r>
      <w:r w:rsidR="001A6A45">
        <w:rPr>
          <w:rFonts w:ascii="Times New Roman" w:hAnsi="Times New Roman" w:cs="Times New Roman"/>
          <w:sz w:val="28"/>
          <w:szCs w:val="28"/>
          <w:u w:val="single"/>
        </w:rPr>
        <w:t xml:space="preserve"> (str.8) </w:t>
      </w:r>
      <w:r w:rsidRPr="00DF65C6">
        <w:rPr>
          <w:rFonts w:ascii="Times New Roman" w:hAnsi="Times New Roman" w:cs="Times New Roman"/>
          <w:sz w:val="28"/>
          <w:szCs w:val="28"/>
          <w:u w:val="single"/>
        </w:rPr>
        <w:t xml:space="preserve"> se vkládá </w:t>
      </w:r>
      <w:r w:rsidR="001A6A45">
        <w:rPr>
          <w:rFonts w:ascii="Times New Roman" w:hAnsi="Times New Roman" w:cs="Times New Roman"/>
          <w:sz w:val="28"/>
          <w:szCs w:val="28"/>
          <w:u w:val="single"/>
        </w:rPr>
        <w:t>text</w:t>
      </w:r>
      <w:r w:rsidRPr="00DF65C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65C6" w:rsidRDefault="00C87591" w:rsidP="001A6A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591">
        <w:rPr>
          <w:rFonts w:ascii="Times New Roman" w:hAnsi="Times New Roman" w:cs="Times New Roman"/>
          <w:sz w:val="28"/>
          <w:szCs w:val="28"/>
        </w:rPr>
        <w:t>Žáci, na něž se vztahuje zákon č.67/2022 Sb., jsou ve školním roce 2021/2022 hodnoceni na vysvědčení slovně.</w:t>
      </w:r>
      <w:r w:rsidR="00AD7054">
        <w:rPr>
          <w:rFonts w:ascii="Times New Roman" w:hAnsi="Times New Roman" w:cs="Times New Roman"/>
          <w:sz w:val="28"/>
          <w:szCs w:val="28"/>
        </w:rPr>
        <w:t xml:space="preserve"> Známkou mohou být hodnoceni v předmětech výtvarná výchova, tělesná výchova, pracovní činnosti a hudební výchova.</w:t>
      </w:r>
      <w:r>
        <w:rPr>
          <w:rFonts w:ascii="Times New Roman" w:hAnsi="Times New Roman" w:cs="Times New Roman"/>
          <w:sz w:val="28"/>
          <w:szCs w:val="28"/>
        </w:rPr>
        <w:t xml:space="preserve"> Při jejich hodnocení je nutné zohlednit nedostatečnou znalost vyučovacího jazyka, neboť se jedná o závažnou souvislost, která ovlivňuje jejich výkon.</w:t>
      </w:r>
    </w:p>
    <w:p w:rsidR="00AD7054" w:rsidRDefault="00AD7054" w:rsidP="001A6A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vysvědčení budou uvedeny pouze předměty, kterých se žák alespoň zčásti účastnil. Pokud v důsledku změny obsahu vzdělávání nebude mít žák-cizinec v rozvrhu předměty, které mají ostatní žáci ve třídě, nebudou tyto předměty na vysvědčení uvedeny.</w:t>
      </w:r>
    </w:p>
    <w:p w:rsidR="001A6A45" w:rsidRPr="001A6A45" w:rsidRDefault="001A6A45" w:rsidP="001A6A45">
      <w:pPr>
        <w:spacing w:after="240" w:line="240" w:lineRule="auto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bCs/>
          <w:i/>
          <w:color w:val="363636"/>
          <w:sz w:val="24"/>
          <w:szCs w:val="24"/>
          <w:lang w:eastAsia="cs-CZ"/>
        </w:rPr>
        <w:t>Na hodnocení by neměla mít rozhodující vliv neznalost českého jazyka.</w:t>
      </w: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 Žáka-cizince je vhodné hodnotit individuálně s ohledem na dosažené pokroky a zvládnutelné úkoly, nesrovnávat jej se spolužáky. Důležité je umožnit žákům-cizincům identifikovat jejich silné i slabé stránky, sledovat vlastní pokrok a nalézat vhodné cesty a nástroje pro další rozvoj.</w:t>
      </w:r>
    </w:p>
    <w:p w:rsidR="001A6A45" w:rsidRPr="001A6A45" w:rsidRDefault="001A6A45" w:rsidP="001A6A45">
      <w:pPr>
        <w:spacing w:after="240" w:line="240" w:lineRule="auto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bCs/>
          <w:i/>
          <w:color w:val="363636"/>
          <w:sz w:val="24"/>
          <w:szCs w:val="24"/>
          <w:lang w:eastAsia="cs-CZ"/>
        </w:rPr>
        <w:t>Hodnocení </w:t>
      </w: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by mělo vycházet jednak ze zjištěné míry dosažení školních výstupů, ale mělo by být přihlíženo i k dalším skutečnostem ovlivňujícím výsledky vzdělávání, kterých žák v hodnoceném období dosáhl. Takovými skutečnostmi jsou např.:</w:t>
      </w:r>
    </w:p>
    <w:p w:rsidR="001A6A45" w:rsidRPr="001A6A45" w:rsidRDefault="001A6A45" w:rsidP="001A6A45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jak se žák-cizinec snažil integrovat do nového prostředí;</w:t>
      </w:r>
    </w:p>
    <w:p w:rsidR="001A6A45" w:rsidRPr="001A6A45" w:rsidRDefault="001A6A45" w:rsidP="001A6A45">
      <w:pPr>
        <w:numPr>
          <w:ilvl w:val="0"/>
          <w:numId w:val="1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jak se snažil spolupracovat se spolužáky se stejným mateřským jazykem a se spolužáky s jiným mateřským jazykem);</w:t>
      </w:r>
    </w:p>
    <w:p w:rsidR="001A6A45" w:rsidRPr="001A6A45" w:rsidRDefault="001A6A45" w:rsidP="001A6A45">
      <w:pPr>
        <w:numPr>
          <w:ilvl w:val="0"/>
          <w:numId w:val="1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jak se snažil plnit zadané úkoly (včasnost, kvalita, ale i tvořivost apod.);</w:t>
      </w:r>
    </w:p>
    <w:p w:rsidR="001A6A45" w:rsidRPr="001A6A45" w:rsidRDefault="001A6A45" w:rsidP="001A6A45">
      <w:pPr>
        <w:numPr>
          <w:ilvl w:val="0"/>
          <w:numId w:val="1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zda a jak plnil další doplňkové úkoly;</w:t>
      </w:r>
    </w:p>
    <w:p w:rsidR="001A6A45" w:rsidRDefault="001A6A45" w:rsidP="001A6A45">
      <w:pPr>
        <w:numPr>
          <w:ilvl w:val="0"/>
          <w:numId w:val="1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případně výsledky předchozího vzdělávání na Ukrajině, osobní portfolio žáka (v listinné či digitální podobě).</w:t>
      </w:r>
    </w:p>
    <w:p w:rsidR="0093596E" w:rsidRPr="001A6A45" w:rsidRDefault="0093596E" w:rsidP="004974B1">
      <w:p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</w:p>
    <w:p w:rsidR="0093596E" w:rsidRDefault="0093596E" w:rsidP="00335F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Projednáno pedagogickou radou: 14.6.2022</w:t>
      </w:r>
    </w:p>
    <w:p w:rsidR="00335F90" w:rsidRDefault="00C87591" w:rsidP="00335F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Projednáno školskou radou 9.6.2022</w:t>
      </w:r>
    </w:p>
    <w:p w:rsidR="0093596E" w:rsidRPr="00863944" w:rsidRDefault="0093596E" w:rsidP="00335F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Platnost dodatku ode dne: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14.6.2022</w:t>
      </w:r>
    </w:p>
    <w:p w:rsidR="00335F90" w:rsidRPr="00335F90" w:rsidRDefault="00335F90" w:rsidP="00335F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Mgr. Petr Vágner</w:t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5F90">
        <w:rPr>
          <w:rFonts w:ascii="Times New Roman" w:hAnsi="Times New Roman" w:cs="Times New Roman"/>
          <w:color w:val="000000" w:themeColor="text1"/>
          <w:sz w:val="20"/>
          <w:szCs w:val="20"/>
        </w:rPr>
        <w:t>ředitel školy</w:t>
      </w:r>
    </w:p>
    <w:sectPr w:rsidR="00335F90" w:rsidRPr="00335F90" w:rsidSect="0093596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CC" w:rsidRDefault="007448CC" w:rsidP="001A6A45">
      <w:pPr>
        <w:spacing w:after="0" w:line="240" w:lineRule="auto"/>
      </w:pPr>
      <w:r>
        <w:separator/>
      </w:r>
    </w:p>
  </w:endnote>
  <w:endnote w:type="continuationSeparator" w:id="0">
    <w:p w:rsidR="007448CC" w:rsidRDefault="007448CC" w:rsidP="001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CC" w:rsidRDefault="007448CC" w:rsidP="001A6A45">
      <w:pPr>
        <w:spacing w:after="0" w:line="240" w:lineRule="auto"/>
      </w:pPr>
      <w:r>
        <w:separator/>
      </w:r>
    </w:p>
  </w:footnote>
  <w:footnote w:type="continuationSeparator" w:id="0">
    <w:p w:rsidR="007448CC" w:rsidRDefault="007448CC" w:rsidP="001A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69B"/>
    <w:multiLevelType w:val="multilevel"/>
    <w:tmpl w:val="286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0"/>
    <w:rsid w:val="001A6A45"/>
    <w:rsid w:val="00266E4B"/>
    <w:rsid w:val="00335D1D"/>
    <w:rsid w:val="00335F90"/>
    <w:rsid w:val="003B7127"/>
    <w:rsid w:val="004974B1"/>
    <w:rsid w:val="00695FD2"/>
    <w:rsid w:val="00707E48"/>
    <w:rsid w:val="007448CC"/>
    <w:rsid w:val="007C46BF"/>
    <w:rsid w:val="008223DA"/>
    <w:rsid w:val="00863944"/>
    <w:rsid w:val="008A7D78"/>
    <w:rsid w:val="0093596E"/>
    <w:rsid w:val="00AD7054"/>
    <w:rsid w:val="00AF3BC9"/>
    <w:rsid w:val="00BC6C3A"/>
    <w:rsid w:val="00C11B7C"/>
    <w:rsid w:val="00C566B5"/>
    <w:rsid w:val="00C57550"/>
    <w:rsid w:val="00C87591"/>
    <w:rsid w:val="00DC1DC4"/>
    <w:rsid w:val="00DF65C6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11CB"/>
  <w15:docId w15:val="{81D81CFE-A752-4147-87F0-10577BB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A45"/>
  </w:style>
  <w:style w:type="paragraph" w:styleId="Zpat">
    <w:name w:val="footer"/>
    <w:basedOn w:val="Normln"/>
    <w:link w:val="ZpatChar"/>
    <w:uiPriority w:val="99"/>
    <w:unhideWhenUsed/>
    <w:rsid w:val="001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A45"/>
  </w:style>
  <w:style w:type="character" w:styleId="Siln">
    <w:name w:val="Strong"/>
    <w:basedOn w:val="Standardnpsmoodstavce"/>
    <w:uiPriority w:val="22"/>
    <w:qFormat/>
    <w:rsid w:val="001A6A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4748-EFF4-46AD-BF2E-F53DF4BF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Vágner</dc:creator>
  <cp:lastModifiedBy>HP36</cp:lastModifiedBy>
  <cp:revision>2</cp:revision>
  <cp:lastPrinted>2022-06-09T09:19:00Z</cp:lastPrinted>
  <dcterms:created xsi:type="dcterms:W3CDTF">2023-01-04T20:19:00Z</dcterms:created>
  <dcterms:modified xsi:type="dcterms:W3CDTF">2023-01-04T20:19:00Z</dcterms:modified>
</cp:coreProperties>
</file>