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b/>
          <w:b/>
          <w:color w:val="009900"/>
        </w:rPr>
      </w:pPr>
      <w:r>
        <w:rPr>
          <w:b/>
          <w:color w:val="009900"/>
        </w:rPr>
        <w:t xml:space="preserve">                                                                                                                 </w:t>
      </w:r>
      <w:r>
        <w:rPr>
          <w:b w:val="false"/>
          <w:bCs w:val="false"/>
          <w:color w:val="000000"/>
        </w:rPr>
        <w:t xml:space="preserve">  </w:t>
      </w:r>
      <w:r>
        <w:rPr>
          <w:b w:val="false"/>
          <w:bCs w:val="false"/>
          <w:color w:val="000000"/>
        </w:rPr>
        <w:t>Załącznik nr 1</w:t>
      </w:r>
    </w:p>
    <w:p>
      <w:pPr>
        <w:pStyle w:val="Standard"/>
        <w:spacing w:lineRule="auto" w:line="360"/>
        <w:jc w:val="center"/>
        <w:rPr>
          <w:b/>
          <w:b/>
          <w:color w:val="009900"/>
        </w:rPr>
      </w:pPr>
      <w:r>
        <w:rPr>
          <w:b/>
          <w:color w:val="009900"/>
        </w:rPr>
        <w:t>KONTRAKT WYCHOWAWCY Z UCZNIAM</w:t>
      </w:r>
      <w:r>
        <w:rPr>
          <w:b/>
          <w:color w:val="009900"/>
        </w:rPr>
        <w:t xml:space="preserve">I </w:t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Uczeń ma na lekcji potrzebne podręczniki, ćwiczenia, zeszyty i przybory. </w:t>
      </w:r>
      <w:r>
        <w:rPr>
          <w:rStyle w:val="Domylnaczcionkaakapitu"/>
          <w:rFonts w:ascii="Times New Roman" w:hAnsi="Times New Roman"/>
          <w:color w:val="000000"/>
          <w:sz w:val="22"/>
          <w:szCs w:val="22"/>
        </w:rPr>
        <w:t>Za brak niezbędnego na danej lekcji przyboru lub podręcznika, ćwiczeń czy zeszytu, uczeń otrzymuje w e-dzienniku adnotację „np”.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2.</w:t>
      </w:r>
      <w:r>
        <w:rPr>
          <w:rStyle w:val="Domylnaczcionkaakapitu"/>
          <w:rFonts w:ascii="Times New Roman" w:hAnsi="Times New Roman"/>
          <w:b/>
          <w:bCs/>
          <w:color w:val="000000"/>
        </w:rPr>
        <w:t xml:space="preserve">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Uczeń odrabia zadania domowe. Nieodrobienie zadania zgłasza na początku lekcji i ustala                               z nauczycielem nowy termin jego odrobienia (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  <w:sz w:val="22"/>
          <w:szCs w:val="22"/>
        </w:rPr>
        <w:t>do e-dziennika otrzymuje „bz”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). Za odrobione zadanie domowe uczeń może otrzymać tylko ocenę pozytywną lub plusa / 6 plusów to ocena celująca/.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>
        <w:rPr>
          <w:rStyle w:val="Domylnaczcionkaakapitu"/>
          <w:rFonts w:ascii="Times New Roman" w:hAnsi="Times New Roman"/>
          <w:bCs/>
          <w:color w:val="000000"/>
        </w:rPr>
        <w:t>Uczeń jest zawsze przygotowany do odpowiedzi ustnej z trzech ostatnich lekcji. Uczeń może być odpytany z większej części materiału, po uprzedniej informacji n-la, podanej przynajmniej 3 dni wcześniej. Ewentualne nieprzygotowanie zgłasza przed lekcją ( uczeń może mieć w jednym półroczu 2 nieprzygotowania).</w:t>
      </w:r>
      <w:r>
        <w:rPr>
          <w:rStyle w:val="Domylnaczcionkaakapitu"/>
          <w:rFonts w:ascii="Times New Roman" w:hAnsi="Times New Roman"/>
          <w:bCs/>
          <w:color w:val="C9211E"/>
        </w:rPr>
        <w:t xml:space="preserve"> </w:t>
      </w:r>
      <w:r>
        <w:rPr>
          <w:rStyle w:val="Domylnaczcionkaakapitu"/>
          <w:rFonts w:ascii="Times New Roman" w:hAnsi="Times New Roman"/>
          <w:bCs/>
          <w:color w:val="000000"/>
        </w:rPr>
        <w:t>W przypadku nieprzygotowania ucznia z przyczyn losowych  / konieczne usprawiedliwienie rodzica/, uczeń jest zwolniony z odpytywania..</w:t>
      </w:r>
    </w:p>
    <w:p>
      <w:pPr>
        <w:pStyle w:val="Textbody"/>
        <w:spacing w:lineRule="auto" w:line="240" w:before="0" w:after="0"/>
        <w:rPr/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b w:val="false"/>
          <w:bCs w:val="false"/>
          <w:color w:val="000000"/>
        </w:rPr>
        <w:t>Za aktywność na lekcji uczeń może otrzymać ocenę lub plusa. ( 6 plusów to ocena celująca).</w:t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5.</w:t>
      </w:r>
      <w:r>
        <w:rPr>
          <w:rStyle w:val="Domylnaczcionkaakapitu"/>
          <w:rFonts w:ascii="Times New Roman" w:hAnsi="Times New Roman"/>
          <w:b/>
          <w:bCs/>
          <w:color w:val="000000"/>
        </w:rPr>
        <w:t xml:space="preserve">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45-minutowe</w:t>
      </w:r>
      <w:r>
        <w:rPr>
          <w:rStyle w:val="Domylnaczcionkaakapitu"/>
          <w:rFonts w:cs="Times New Roman" w:ascii="Times New Roman" w:hAnsi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sprawdziany zapowiadane są tydzień wcześniej i zawsze poprzedzone lekcją powtórzeniową. Uczniowie znają zakres sprawdzanej wiedzy. Sprawdziany lub ich kserokopie są udostępniane do wglądu rodzicom na terenie szkoły lub /na prośbę rodzica/ przekazywane do domu.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6.</w:t>
      </w:r>
      <w:r>
        <w:rPr>
          <w:rFonts w:ascii="Times New Roman" w:hAnsi="Times New Roman"/>
          <w:b w:val="false"/>
          <w:bCs w:val="false"/>
          <w:color w:val="000000"/>
        </w:rPr>
        <w:t xml:space="preserve">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10 -15 minutowe kartkówki, obejmujące materiał z co najwyżej 3 ostatnich lekcji oraz 15-30 minutowe s</w:t>
      </w:r>
      <w:r>
        <w:rPr>
          <w:rFonts w:ascii="Times New Roman" w:hAnsi="Times New Roman"/>
          <w:b w:val="false"/>
          <w:bCs w:val="false"/>
          <w:color w:val="000000"/>
        </w:rPr>
        <w:t>prawdziany, obejmujące materiał z powyżej 3 lekcji,  zapowiadane są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 xml:space="preserve">  przynajmniej 2 dni wcześniej.  Uczniowie kartkówki zabierają do domu.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7.</w:t>
      </w:r>
      <w:r>
        <w:rPr>
          <w:rStyle w:val="Domylnaczcionkaakapitu"/>
          <w:rFonts w:ascii="Times New Roman" w:hAnsi="Times New Roman"/>
          <w:b/>
          <w:bCs/>
          <w:color w:val="000000"/>
        </w:rPr>
        <w:t xml:space="preserve">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Niezadowalającą ocenę z danego sprawdzianu czy kartkówki można poprawiać  raz, w terminie ustalonym z nauczycielem. Obowiązkowo uczeń przystępuje do poprawy oceny niedostatecznej. Jeśli uczeń poprawę napisze na taką samą ocenę lub niższą, to nie jest ona wstawiana do dziennika.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8. </w:t>
      </w:r>
      <w:r>
        <w:rPr>
          <w:rStyle w:val="Domylnaczcionkaakapitu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W razie nieobecności, uczeń ma obowiązek nadrobić zaległości w terminie uzgodnionym z nauczycielem. 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9. </w:t>
      </w:r>
      <w:r>
        <w:rPr>
          <w:rFonts w:ascii="Times New Roman" w:hAnsi="Times New Roman"/>
          <w:b w:val="false"/>
          <w:bCs w:val="false"/>
          <w:color w:val="000000"/>
        </w:rPr>
        <w:t>Uczeń, który przez dłuższy czas ( tydzień lub więcej)  był na usprawiedliwionym zwolnieniu, ma po powrocie 2 tygodnie czasu na nadrobienie zaległości, po czym pisze zaległy sprawdzian.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10.</w:t>
      </w:r>
      <w:r>
        <w:rPr>
          <w:rFonts w:ascii="Times New Roman" w:hAnsi="Times New Roman"/>
          <w:color w:val="000000"/>
        </w:rPr>
        <w:t xml:space="preserve"> Po dłuższej ( co najmniej tygodniowej) absencji spowodowanej chorobą ucznia, w ciągu dwóch dni po powrocie jest on zwolniony z odpytywania.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 xml:space="preserve"> Uczeń prowadzi zeszyt przedmiotowy, który podlega kontroli nauczyciela. </w:t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12.</w:t>
      </w:r>
      <w:r>
        <w:rPr>
          <w:rFonts w:ascii="Times New Roman" w:hAnsi="Times New Roman"/>
          <w:b w:val="false"/>
          <w:bCs w:val="false"/>
          <w:color w:val="000000"/>
        </w:rPr>
        <w:t xml:space="preserve">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Za zadanie wykonane na lekcji, uczeń  może otrzymać ocenę lub plusa / 6 plusów to ocena celująca/.</w:t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13.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 xml:space="preserve"> Każdy uczeń ma prawo do otrzymania dodatkowej oceny za wykonaną pracę nadobowiązkową.</w:t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Style w:val="Domylnaczcionkaakapitu"/>
          <w:rFonts w:ascii="Times New Roman" w:hAnsi="Times New Roman"/>
          <w:b/>
          <w:bCs/>
          <w:color w:val="000000"/>
        </w:rPr>
        <w:t xml:space="preserve">14.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Za udział w szkolnych i pozaszkolnych uroczystościach i konkursach, uczeń może otrzymać ocenę bardzo dobrą lub celującą / zależnie od włożonego wkładu czy uzyskanych osiągnięć/.</w:t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15.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Uczniowie za napisane w ciągu roku szkolnego diagnozy nie otrzymują ocen. Nauczyciel przesyła rodzicowi wiadomość poprzez e-dziennik o uzyskanym procentowym wyniku testu dziecka.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16.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 xml:space="preserve"> Zadania na sprawdzianach i kartkówkach są punktowane. Suma wszystkich zdobytych  punktów jest przeliczana na procenty zgodnie z WZO zawartym w Statucie 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szkoły</w:t>
      </w:r>
      <w:r>
        <w:rPr>
          <w:rStyle w:val="Domylnaczcionkaakapitu"/>
          <w:rFonts w:ascii="Times New Roman" w:hAnsi="Times New Roman"/>
          <w:b w:val="false"/>
          <w:bCs w:val="false"/>
          <w:color w:val="000000"/>
        </w:rPr>
        <w:t>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17.</w:t>
      </w:r>
      <w:r>
        <w:rPr>
          <w:rFonts w:ascii="Times New Roman" w:hAnsi="Times New Roman"/>
          <w:b w:val="false"/>
          <w:bCs w:val="false"/>
          <w:color w:val="000000"/>
        </w:rPr>
        <w:t xml:space="preserve"> Rodzice są informowani o zachowaniu swojego dziecka na bieżąco poprzez e-dziennik (Zachowanie: Uwagi pozytywne / Uwagi Negatywne).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18. </w:t>
      </w:r>
      <w:r>
        <w:rPr>
          <w:rFonts w:ascii="Times New Roman" w:hAnsi="Times New Roman"/>
          <w:b w:val="false"/>
          <w:bCs w:val="false"/>
          <w:color w:val="000000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odzice są informowani o postępach ucznia poprzez e-dziennik, w czasie wywiadówek (2 razy w półroczu) oraz indywidualnych kontaktów z nauczycielem.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19</w:t>
      </w:r>
      <w:r>
        <w:rPr>
          <w:rFonts w:ascii="Times New Roman" w:hAnsi="Times New Roman"/>
          <w:color w:val="000000"/>
        </w:rPr>
        <w:t xml:space="preserve">. Dokładne zasady oceniania zawiera PZO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</w:rPr>
        <w:t xml:space="preserve"> klas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</w:rPr>
        <w:t xml:space="preserve"> I-III </w:t>
      </w:r>
      <w:r>
        <w:rPr>
          <w:rFonts w:ascii="Times New Roman" w:hAnsi="Times New Roman"/>
          <w:color w:val="000000"/>
        </w:rPr>
        <w:t xml:space="preserve">w Publicznej Szkole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odstawowej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Bełcznie </w:t>
      </w:r>
      <w:r>
        <w:rPr>
          <w:rFonts w:ascii="Times New Roman" w:hAnsi="Times New Roman"/>
          <w:color w:val="000000"/>
        </w:rPr>
        <w:t>(</w:t>
      </w:r>
      <w:hyperlink r:id="rId2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</w:rPr>
          <w:t>https://spbelczna.edupage.org/</w:t>
        </w:r>
      </w:hyperlink>
      <w:r>
        <w:rPr>
          <w:rStyle w:val="FontStyle17"/>
          <w:color w:val="000000"/>
          <w:sz w:val="24"/>
          <w:szCs w:val="24"/>
        </w:rPr>
        <w:t xml:space="preserve"> zakładka: O SZKOLE - DOKUMENTY - PZO</w:t>
      </w:r>
      <w:r>
        <w:rPr>
          <w:rStyle w:val="FontStyle17"/>
          <w:color w:val="000000"/>
          <w:sz w:val="24"/>
          <w:szCs w:val="24"/>
        </w:rPr>
        <w:t>)</w:t>
      </w:r>
    </w:p>
    <w:p>
      <w:pPr>
        <w:pStyle w:val="Textbody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/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/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Podpis nauczyciela: ………… Podpis ucznia…………………….. Podpis rodzica :………………</w:t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                                                         </w:t>
      </w:r>
    </w:p>
    <w:p>
      <w:pPr>
        <w:pStyle w:val="Textbody"/>
        <w:spacing w:lineRule="auto" w:line="240" w:before="0" w:after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FontStyle17">
    <w:name w:val="Font Style17"/>
    <w:basedOn w:val="DefaultParagraphFont"/>
    <w:qFormat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4d4a3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4d4a3d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belczna.edupage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LibreOffice/6.4.3.2$Windows_X86_64 LibreOffice_project/747b5d0ebf89f41c860ec2a39efd7cb15b54f2d8</Application>
  <Pages>1</Pages>
  <Words>510</Words>
  <Characters>3113</Characters>
  <CharactersWithSpaces>3902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2019-09-13T10:04:00Z</dcterms:created>
  <dc:creator>user</dc:creator>
  <dc:description/>
  <dc:language>pl-PL</dc:language>
  <cp:lastModifiedBy/>
  <dcterms:modified xsi:type="dcterms:W3CDTF">2023-09-26T23:32:11Z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