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W jaki sposób przelicza się punkty w postępowaniu rekrutacyjnym?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Szczegółowe zasady przeliczania punktów reguluje Rozporządzenie Ministra Edukacji Narodowej z dnia 21 sierpnia 2019 r. w sprawie przeprowadzania postępowania rekrutacyjnego oraz postępowania uzupełniającego do publicznych przedszkoli, szkół, placówek i centrów (</w:t>
      </w:r>
      <w:hyperlink r:id="rId4" w:history="1">
        <w:r w:rsidRPr="00E86D63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Dz. U. z 2019 r. poz. 1737</w:t>
        </w:r>
      </w:hyperlink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) oraz Rozporządzenie Ministra Edukacji i Nauki z dnia 17 sierpnia 2021 r. zmieniające rozporządzenie w sprawie szczególnych rozwiązań w okresie czasowego ograniczenia funkcjonowania jednostek systemu oświaty w związku z zapobieganiem, przeciwdziałaniem i zwalczaniem COVID-19 </w:t>
      </w:r>
      <w:r w:rsidRPr="00E86D63">
        <w:rPr>
          <w:rFonts w:ascii="Times New Roman" w:eastAsia="Times New Roman" w:hAnsi="Times New Roman" w:cs="Times New Roman"/>
          <w:color w:val="4472C4"/>
          <w:sz w:val="24"/>
          <w:szCs w:val="24"/>
          <w:lang w:eastAsia="pl-PL"/>
        </w:rPr>
        <w:t>(Dz. U. z 2021 r. poz. 1525).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Kandydat może zdobyć maksymalnie 200 punktów.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3456"/>
      </w:tblGrid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Punkty za świadectwo: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100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ocena z języka polskiego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 pkt*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ocena z matematyki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 pkt*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ocena z I przedmiotu branego pod uwagę w rekrutacji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 pkt*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ocena z II przedmiotu branego pod uwagę w rekrutacji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 pkt*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szczególne osiągnięcia w zawodach wiedzy, artystycznych i sportowych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świadectwo ukończenia szkoły z wyróżnieniem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7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aktywność społeczna (wolontariat)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3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Punkty za egzamin ósmoklasisty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100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wynik z języka polskiego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100% x 0,35 = 35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wynik z matematyki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100% x 0,35 = 35 pkt</w:t>
            </w:r>
          </w:p>
        </w:tc>
      </w:tr>
      <w:tr w:rsidR="00E86D63" w:rsidRPr="00E86D63" w:rsidTr="00E86D63">
        <w:tc>
          <w:tcPr>
            <w:tcW w:w="5715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wynik z języka obcego nowożytnego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E86D63" w:rsidRPr="00E86D63" w:rsidRDefault="00E86D63" w:rsidP="00E8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D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100% x 0,3   = 30 pkt</w:t>
            </w:r>
          </w:p>
        </w:tc>
      </w:tr>
    </w:tbl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*za oceny wyrażone stopniu: celującym – przyznaje się po 18 pkt, bardzo dobrym – po 17 pkt, dobrym – po 14 pkt, dostatecznym – po 8 pkt, dopuszczającym – po 2 pkt.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 jakie konkursy można uzyskać dodatkowe punkty w rekrutacji?</w:t>
      </w:r>
    </w:p>
    <w:p w:rsid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Wykaz zawodów, za osiągnięcia w których można uzyskać dodatkowe punkty w rekrutacji na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dany rok szkolny jest 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ogł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ny przez Mazowieckiego Kuratora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światy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do końca lutego bieżącego roku szkolnego.</w:t>
      </w:r>
    </w:p>
    <w:p w:rsid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Link do strony MKO - konkursy kuratoryjne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 </w:t>
      </w:r>
      <w:hyperlink r:id="rId5" w:history="1">
        <w:r w:rsidRPr="00E86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https://www.kuratorium.waw.pl/pl/rodzice-i-uczniowie/konkursy-i-olimpiady/inne-konkursy-turnieje/16314,Wykaz-zawodow-wiedzy-artystycznych-i-sportowych-2022-r.html</w:t>
        </w:r>
      </w:hyperlink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Aby kandydat mógł mieć przyznane dodatkowe punkty, jego osiągnięcie musi zostać wpisane na świadectwo ukończenia szkoły. O wpisie decyduje dyrektor szkoły.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Ile punktów przyznaje się za dany konkurs?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Zasady przeliczania punktów określa szczegółowo § 6  Rozporządzenia Ministra Edukacji Narodowej z dnia 21 sierpnia 2019 r. w sprawie przeprowadzania postępowania </w:t>
      </w: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lastRenderedPageBreak/>
        <w:t>rekrutacyjnego oraz postępowania uzupełniającego do publicznych przedszkoli, szkół, placówek i centrów </w:t>
      </w:r>
      <w:hyperlink r:id="rId6" w:history="1">
        <w:r w:rsidRPr="00E86D63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(Dz. U. z 2019 r. poz. 1737).</w:t>
        </w:r>
      </w:hyperlink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Należy pamiętać, że w przypadku gdy kandydat ma więcej niż jedno szczególne osiągnięcie w zawodach wiedzy, artystycznych i sportowych wymienione na świadectwie ukończenia szkoły podstawowej, maksymalna liczba punktów możliwych do uzyskania za wszystkie osiągnięcia wynosi 18 punktów.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Kto będzie przyjęty do szkoły w pierwszej kolejności?</w:t>
      </w:r>
    </w:p>
    <w:p w:rsidR="00E86D63" w:rsidRPr="00E86D63" w:rsidRDefault="00E86D63" w:rsidP="00E8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6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Laureaci lub finaliści ogólnopolskiej olimpiady przedmiotowej organizowanej przez podmioty wskazane w wykazie Ministra Edukacji Narodowej oraz laureaci konkursu przedmiotowego organizowanego przez kuratora oświaty. </w:t>
      </w:r>
      <w:bookmarkStart w:id="0" w:name="_GoBack"/>
      <w:bookmarkEnd w:id="0"/>
    </w:p>
    <w:p w:rsidR="004D1AB8" w:rsidRDefault="004D1AB8"/>
    <w:sectPr w:rsidR="004D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63"/>
    <w:rsid w:val="004D1AB8"/>
    <w:rsid w:val="00E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137F"/>
  <w15:chartTrackingRefBased/>
  <w15:docId w15:val="{2840A2B4-9C18-4350-9718-372B777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6D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90001737" TargetMode="External"/><Relationship Id="rId5" Type="http://schemas.openxmlformats.org/officeDocument/2006/relationships/hyperlink" Target="https://www.kuratorium.waw.pl/pl/rodzice-i-uczniowie/konkursy-i-olimpiady/inne-konkursy-turnieje/16314,Wykaz-zawodow-wiedzy-artystycznych-i-sportowych-2022-r.html" TargetMode="External"/><Relationship Id="rId4" Type="http://schemas.openxmlformats.org/officeDocument/2006/relationships/hyperlink" Target="http://prawo.sejm.gov.pl/isap.nsf/DocDetails.xsp?id=WDU201900017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77 w Warszawie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Machniak</dc:creator>
  <cp:keywords/>
  <dc:description/>
  <cp:lastModifiedBy>Mariola Machniak</cp:lastModifiedBy>
  <cp:revision>1</cp:revision>
  <dcterms:created xsi:type="dcterms:W3CDTF">2023-10-04T08:58:00Z</dcterms:created>
  <dcterms:modified xsi:type="dcterms:W3CDTF">2023-10-04T09:01:00Z</dcterms:modified>
</cp:coreProperties>
</file>