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7F" w:rsidRPr="00347A81" w:rsidRDefault="00241927" w:rsidP="00347A81">
      <w:pPr>
        <w:jc w:val="center"/>
        <w:rPr>
          <w:b/>
          <w:sz w:val="40"/>
          <w:szCs w:val="40"/>
        </w:rPr>
      </w:pPr>
      <w:r w:rsidRPr="00347A81">
        <w:rPr>
          <w:b/>
          <w:sz w:val="40"/>
          <w:szCs w:val="40"/>
        </w:rPr>
        <w:t>PRZYRODA</w:t>
      </w:r>
    </w:p>
    <w:p w:rsidR="00241927" w:rsidRDefault="00241927" w:rsidP="00347A81">
      <w:pPr>
        <w:jc w:val="center"/>
        <w:rPr>
          <w:b/>
        </w:rPr>
      </w:pPr>
      <w:r w:rsidRPr="00347A81">
        <w:rPr>
          <w:b/>
        </w:rPr>
        <w:t>PRZEDMIOTOWE ZASADY OCENIANIA</w:t>
      </w:r>
    </w:p>
    <w:p w:rsidR="00347A81" w:rsidRPr="00347A81" w:rsidRDefault="00347A81" w:rsidP="00347A81">
      <w:pPr>
        <w:jc w:val="center"/>
        <w:rPr>
          <w:b/>
        </w:rPr>
      </w:pPr>
    </w:p>
    <w:p w:rsidR="00241927" w:rsidRDefault="00241927">
      <w:r>
        <w:t xml:space="preserve">Zasady oceniania przedmiotu PRZYRODA są zgodne z Rozdziałem </w:t>
      </w:r>
      <w:r w:rsidRPr="00241927">
        <w:t xml:space="preserve"> X : WARUNKI I SPOSOBY OCENIANIA UCZNIÓW</w:t>
      </w:r>
      <w:r>
        <w:t>, zawartym w Statucie Szkoły.</w:t>
      </w:r>
    </w:p>
    <w:p w:rsidR="00241927" w:rsidRDefault="00241927" w:rsidP="00241927">
      <w:pPr>
        <w:pStyle w:val="Default"/>
      </w:pPr>
    </w:p>
    <w:p w:rsidR="00347A81" w:rsidRDefault="00347A81" w:rsidP="00347A81">
      <w:pPr>
        <w:pStyle w:val="Default"/>
        <w:spacing w:after="126"/>
        <w:jc w:val="center"/>
        <w:rPr>
          <w:sz w:val="20"/>
          <w:szCs w:val="20"/>
        </w:rPr>
      </w:pPr>
      <w:r>
        <w:rPr>
          <w:sz w:val="20"/>
          <w:szCs w:val="20"/>
        </w:rPr>
        <w:t>Kryteria wymagań dla poszczególnych ocen szkolnych:</w:t>
      </w:r>
    </w:p>
    <w:p w:rsidR="00241927" w:rsidRDefault="00241927" w:rsidP="00241927">
      <w:pPr>
        <w:pStyle w:val="Default"/>
        <w:spacing w:after="126"/>
        <w:rPr>
          <w:sz w:val="20"/>
          <w:szCs w:val="20"/>
        </w:rPr>
      </w:pPr>
      <w:r>
        <w:rPr>
          <w:sz w:val="20"/>
          <w:szCs w:val="20"/>
        </w:rPr>
        <w:t xml:space="preserve"> Na stopień celujący: </w:t>
      </w:r>
    </w:p>
    <w:p w:rsidR="00241927" w:rsidRDefault="00241927" w:rsidP="00241927">
      <w:pPr>
        <w:pStyle w:val="Default"/>
        <w:spacing w:after="126"/>
        <w:rPr>
          <w:sz w:val="20"/>
          <w:szCs w:val="20"/>
        </w:rPr>
      </w:pPr>
      <w:r>
        <w:rPr>
          <w:sz w:val="20"/>
          <w:szCs w:val="20"/>
        </w:rPr>
        <w:t xml:space="preserve">1) uczeń wyczerpująco opanował wszystkie treści przewidziane w danym programie nauczania w obszarze wiadomości i umiejętności; </w:t>
      </w:r>
    </w:p>
    <w:p w:rsidR="00241927" w:rsidRDefault="00241927" w:rsidP="00241927">
      <w:pPr>
        <w:pStyle w:val="Default"/>
        <w:spacing w:after="126"/>
        <w:rPr>
          <w:sz w:val="20"/>
          <w:szCs w:val="20"/>
        </w:rPr>
      </w:pPr>
      <w:r>
        <w:rPr>
          <w:sz w:val="20"/>
          <w:szCs w:val="20"/>
        </w:rPr>
        <w:t xml:space="preserve">2) zgodnie z wymaganiami nauki uczeń rozumie uogólnienia i związki między treściami, wyjaśnia zjawiska z minimalną ingerencją lub pomocą nauczyciela, stosuje wiedzę i umiejętności w sytuacjach nietypowych, rozwiązuje problemy w sposób twórczy; </w:t>
      </w:r>
    </w:p>
    <w:p w:rsidR="00241927" w:rsidRDefault="00241927" w:rsidP="00241927">
      <w:pPr>
        <w:pStyle w:val="Default"/>
        <w:spacing w:after="126"/>
        <w:rPr>
          <w:sz w:val="20"/>
          <w:szCs w:val="20"/>
        </w:rPr>
      </w:pPr>
      <w:r>
        <w:rPr>
          <w:sz w:val="20"/>
          <w:szCs w:val="20"/>
        </w:rPr>
        <w:t xml:space="preserve">3) wypowiedź ucznia charakteryzuje poprawny styl i język oraz swoboda w posługiwaniu się terminologią naukową właściwą dla danego etapu kształcenia i zajęć edukacyjnych; </w:t>
      </w:r>
    </w:p>
    <w:p w:rsidR="00241927" w:rsidRDefault="00241927" w:rsidP="00241927">
      <w:pPr>
        <w:pStyle w:val="Default"/>
        <w:spacing w:after="126"/>
        <w:rPr>
          <w:sz w:val="20"/>
          <w:szCs w:val="20"/>
        </w:rPr>
      </w:pPr>
      <w:r>
        <w:rPr>
          <w:sz w:val="20"/>
          <w:szCs w:val="20"/>
        </w:rPr>
        <w:t>4) uczeń uczestniczy i odnosi sukcesy w pozaszkolnych formach aktywności związanych z danymi zajęciami eduka</w:t>
      </w:r>
      <w:r w:rsidR="00347A81">
        <w:rPr>
          <w:sz w:val="20"/>
          <w:szCs w:val="20"/>
        </w:rPr>
        <w:t>cyjnymi (konkursy przedmiotowe)</w:t>
      </w:r>
    </w:p>
    <w:p w:rsidR="00347A81" w:rsidRDefault="00347A81" w:rsidP="00347A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</w:t>
      </w:r>
      <w:r w:rsidR="00241927">
        <w:rPr>
          <w:sz w:val="20"/>
          <w:szCs w:val="20"/>
        </w:rPr>
        <w:t xml:space="preserve">) laureaci konkursów przedmiotowych o zasięgu wojewódzkim oraz laureaci i finaliści olimpiad przedmiotowych otrzymują z danych zajęć edukacyjnych celującą roczną (śródroczną) ocenę klasyfikacyjną. </w:t>
      </w:r>
    </w:p>
    <w:p w:rsidR="00347A81" w:rsidRPr="00347A81" w:rsidRDefault="00347A81" w:rsidP="00347A81">
      <w:pPr>
        <w:pStyle w:val="Default"/>
        <w:rPr>
          <w:sz w:val="20"/>
          <w:szCs w:val="20"/>
        </w:rPr>
      </w:pPr>
    </w:p>
    <w:p w:rsidR="00347A81" w:rsidRDefault="00347A81" w:rsidP="00347A81">
      <w:pPr>
        <w:pStyle w:val="Default"/>
        <w:spacing w:after="131"/>
        <w:rPr>
          <w:sz w:val="20"/>
          <w:szCs w:val="20"/>
        </w:rPr>
      </w:pPr>
      <w:r>
        <w:rPr>
          <w:sz w:val="20"/>
          <w:szCs w:val="20"/>
        </w:rPr>
        <w:t xml:space="preserve">Na stopień bardzo dobry: </w:t>
      </w:r>
    </w:p>
    <w:p w:rsidR="00347A81" w:rsidRDefault="00347A81" w:rsidP="00347A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uczeń opanował wszystkie treści przewidziane w danym programie nauczania w obszarze wiadomości i umiejętności, treści powiązane są w logiczny układ; </w:t>
      </w:r>
    </w:p>
    <w:p w:rsidR="00347A81" w:rsidRDefault="00347A81" w:rsidP="00347A81">
      <w:pPr>
        <w:pStyle w:val="Default"/>
        <w:rPr>
          <w:color w:val="auto"/>
        </w:rPr>
      </w:pPr>
    </w:p>
    <w:p w:rsidR="00347A81" w:rsidRDefault="00347A81" w:rsidP="00347A8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uczeń właściwie rozumie uogólnienia i związki między treściami programowymi, samodzielnie wyjaśnia zjawiska, wykorzystuje posiadaną wiedzę w praktyce, stosuje wiedzę i umiejętności w sytuacjach nietypowych, rozwiązuje problemy w sposób twórczy, wypowiedź ucznia cechuje poprawny język i styl oraz precyzja i dojrzałość (odpowiednia do wieku); uczeń sprawnie posługuje się obowiązującą w danym przedmiocie terminologią. </w:t>
      </w:r>
    </w:p>
    <w:p w:rsidR="00347A81" w:rsidRDefault="00347A81" w:rsidP="00347A81">
      <w:pPr>
        <w:pStyle w:val="Default"/>
      </w:pPr>
    </w:p>
    <w:p w:rsidR="00347A81" w:rsidRDefault="00347A81" w:rsidP="00347A81">
      <w:pPr>
        <w:pStyle w:val="Default"/>
        <w:spacing w:after="133"/>
        <w:rPr>
          <w:sz w:val="20"/>
          <w:szCs w:val="20"/>
        </w:rPr>
      </w:pPr>
      <w:r>
        <w:rPr>
          <w:sz w:val="20"/>
          <w:szCs w:val="20"/>
        </w:rPr>
        <w:t xml:space="preserve">Na stopień dobry: </w:t>
      </w:r>
    </w:p>
    <w:p w:rsidR="00347A81" w:rsidRDefault="00347A81" w:rsidP="00347A81">
      <w:pPr>
        <w:pStyle w:val="Default"/>
        <w:spacing w:after="133"/>
        <w:rPr>
          <w:sz w:val="20"/>
          <w:szCs w:val="20"/>
        </w:rPr>
      </w:pPr>
      <w:r>
        <w:rPr>
          <w:sz w:val="20"/>
          <w:szCs w:val="20"/>
        </w:rPr>
        <w:t xml:space="preserve">1) uczeń opanował większość treści programowych przewidziane w danym programie nauczania w obszarze wiadomości i umiejętności; </w:t>
      </w:r>
    </w:p>
    <w:p w:rsidR="00347A81" w:rsidRDefault="00347A81" w:rsidP="00347A81">
      <w:pPr>
        <w:pStyle w:val="Default"/>
        <w:spacing w:after="133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>
        <w:rPr>
          <w:i/>
          <w:iCs/>
          <w:sz w:val="20"/>
          <w:szCs w:val="20"/>
        </w:rPr>
        <w:t xml:space="preserve">dobrze </w:t>
      </w:r>
      <w:r>
        <w:rPr>
          <w:sz w:val="20"/>
          <w:szCs w:val="20"/>
        </w:rPr>
        <w:t xml:space="preserve">rozumie uogólnienia i związki między treściami programowymi oraz przy inspiracji nauczyciela wyjaśnia zjawiska i umiejętnie je interpretuje; </w:t>
      </w:r>
    </w:p>
    <w:p w:rsidR="00347A81" w:rsidRDefault="00347A81" w:rsidP="00347A81">
      <w:pPr>
        <w:pStyle w:val="Default"/>
        <w:spacing w:after="133"/>
        <w:rPr>
          <w:sz w:val="20"/>
          <w:szCs w:val="20"/>
        </w:rPr>
      </w:pPr>
      <w:r>
        <w:rPr>
          <w:sz w:val="20"/>
          <w:szCs w:val="20"/>
        </w:rPr>
        <w:t xml:space="preserve">3) samodzielnie stosuje wiedzę w typowych sytuacjach teoretycznych i praktycznych, natomiast w sytuacjach nietypowych z pomocą nauczyciela; </w:t>
      </w:r>
    </w:p>
    <w:p w:rsidR="00347A81" w:rsidRDefault="00347A81" w:rsidP="00347A81">
      <w:pPr>
        <w:pStyle w:val="Default"/>
        <w:spacing w:after="133"/>
        <w:rPr>
          <w:sz w:val="20"/>
          <w:szCs w:val="20"/>
        </w:rPr>
      </w:pPr>
      <w:r>
        <w:rPr>
          <w:sz w:val="20"/>
          <w:szCs w:val="20"/>
        </w:rPr>
        <w:t xml:space="preserve">4) podstawowe pojęcia i prawa uczeń ujmuje za pomocą terminologii właściwej dla danej dziedziny wiedzy; wypowiedzi są klarowne w stopniu zadowalającym, wypowiedź może zawierać nieliczne usterki stylistyczne, zwięzłość wypowiedzi jest umiarkowana. </w:t>
      </w:r>
    </w:p>
    <w:p w:rsidR="00347A81" w:rsidRDefault="00347A81" w:rsidP="00347A81">
      <w:pPr>
        <w:pStyle w:val="Default"/>
        <w:spacing w:after="133"/>
        <w:rPr>
          <w:sz w:val="20"/>
          <w:szCs w:val="20"/>
        </w:rPr>
      </w:pPr>
      <w:r>
        <w:rPr>
          <w:sz w:val="20"/>
          <w:szCs w:val="20"/>
        </w:rPr>
        <w:t xml:space="preserve">Na stopień dostateczny: </w:t>
      </w:r>
    </w:p>
    <w:p w:rsidR="00347A81" w:rsidRDefault="00347A81" w:rsidP="00347A81">
      <w:pPr>
        <w:pStyle w:val="Default"/>
        <w:spacing w:after="133"/>
        <w:rPr>
          <w:sz w:val="20"/>
          <w:szCs w:val="20"/>
        </w:rPr>
      </w:pPr>
      <w:r>
        <w:rPr>
          <w:sz w:val="20"/>
          <w:szCs w:val="20"/>
        </w:rPr>
        <w:t xml:space="preserve">1) zakres opanowanych przez ucznia treści programowych ograniczony jest do treści podstawowych; </w:t>
      </w:r>
    </w:p>
    <w:p w:rsidR="00347A81" w:rsidRDefault="00347A81" w:rsidP="00347A81">
      <w:pPr>
        <w:pStyle w:val="Default"/>
        <w:spacing w:after="133"/>
        <w:rPr>
          <w:sz w:val="20"/>
          <w:szCs w:val="20"/>
        </w:rPr>
      </w:pPr>
      <w:r>
        <w:rPr>
          <w:sz w:val="20"/>
          <w:szCs w:val="20"/>
        </w:rPr>
        <w:t xml:space="preserve">2) uczeń poprawnie rozumie podstawowe uogólnienia, stosuje wiedzę i umiejętności w sytuacjach typowych (teoretycznych i praktycznych) z pomocą nauczyciela; </w:t>
      </w:r>
    </w:p>
    <w:p w:rsidR="00347A81" w:rsidRDefault="00347A81" w:rsidP="00347A81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3) wypowiedź ucznia cechuje przeciętny zasób słownictwa, język zbliżony do potocznego, mała kondensacja i klarowność, niewielkie i nieliczne błędy </w:t>
      </w:r>
    </w:p>
    <w:p w:rsidR="00347A81" w:rsidRDefault="00347A81" w:rsidP="00347A81">
      <w:pPr>
        <w:pStyle w:val="Default"/>
      </w:pPr>
    </w:p>
    <w:p w:rsidR="00347A81" w:rsidRPr="00347A81" w:rsidRDefault="00347A81" w:rsidP="00347A81">
      <w:pPr>
        <w:pStyle w:val="Default"/>
        <w:spacing w:after="128"/>
        <w:rPr>
          <w:sz w:val="20"/>
          <w:szCs w:val="20"/>
        </w:rPr>
      </w:pPr>
      <w:r w:rsidRPr="00347A81">
        <w:rPr>
          <w:sz w:val="20"/>
          <w:szCs w:val="20"/>
        </w:rPr>
        <w:t xml:space="preserve">Na stopień dopuszczający : </w:t>
      </w:r>
    </w:p>
    <w:p w:rsidR="00347A81" w:rsidRDefault="00347A81" w:rsidP="00347A81">
      <w:pPr>
        <w:pStyle w:val="Default"/>
        <w:spacing w:after="128"/>
        <w:rPr>
          <w:sz w:val="20"/>
          <w:szCs w:val="20"/>
        </w:rPr>
      </w:pPr>
      <w:r>
        <w:rPr>
          <w:sz w:val="20"/>
          <w:szCs w:val="20"/>
        </w:rPr>
        <w:t xml:space="preserve">1) uczeń posiada konieczne, niezbędne do kontynuowania nauki na dalszych etapach kształcenia wiadomości i umiejętności, </w:t>
      </w:r>
    </w:p>
    <w:p w:rsidR="00347A81" w:rsidRDefault="00347A81" w:rsidP="00347A81">
      <w:pPr>
        <w:pStyle w:val="Default"/>
        <w:spacing w:after="128"/>
        <w:rPr>
          <w:sz w:val="20"/>
          <w:szCs w:val="20"/>
        </w:rPr>
      </w:pPr>
      <w:r>
        <w:rPr>
          <w:sz w:val="20"/>
          <w:szCs w:val="20"/>
        </w:rPr>
        <w:t xml:space="preserve">2) uczeń słabo rozumie treści programowe; </w:t>
      </w:r>
    </w:p>
    <w:p w:rsidR="00347A81" w:rsidRDefault="00347A81" w:rsidP="00347A81">
      <w:pPr>
        <w:pStyle w:val="Default"/>
        <w:spacing w:after="128"/>
        <w:rPr>
          <w:sz w:val="20"/>
          <w:szCs w:val="20"/>
        </w:rPr>
      </w:pPr>
      <w:r>
        <w:rPr>
          <w:sz w:val="20"/>
          <w:szCs w:val="20"/>
        </w:rPr>
        <w:t xml:space="preserve">3) podstawowe wiadomości i procedury są odtwarzane; brak umiejętności wyjaśniania zjawisk; </w:t>
      </w:r>
    </w:p>
    <w:p w:rsidR="00347A81" w:rsidRDefault="00347A81" w:rsidP="00347A81">
      <w:pPr>
        <w:pStyle w:val="Default"/>
        <w:spacing w:after="128"/>
        <w:rPr>
          <w:sz w:val="20"/>
          <w:szCs w:val="20"/>
        </w:rPr>
      </w:pPr>
      <w:r>
        <w:rPr>
          <w:sz w:val="20"/>
          <w:szCs w:val="20"/>
        </w:rPr>
        <w:t xml:space="preserve">4) wypowiedź ucznia charakteryzuje nieporadny styl, ubogie słownictwa, liczne błędy i trudności w formułowaniu myśli. </w:t>
      </w:r>
    </w:p>
    <w:p w:rsidR="00347A81" w:rsidRDefault="00347A81" w:rsidP="00347A81">
      <w:pPr>
        <w:pStyle w:val="Default"/>
        <w:spacing w:after="128"/>
        <w:rPr>
          <w:sz w:val="20"/>
          <w:szCs w:val="20"/>
        </w:rPr>
      </w:pPr>
      <w:r>
        <w:rPr>
          <w:sz w:val="20"/>
          <w:szCs w:val="20"/>
        </w:rPr>
        <w:t xml:space="preserve">Stopień niedostateczny: </w:t>
      </w:r>
    </w:p>
    <w:p w:rsidR="00347A81" w:rsidRDefault="00347A81" w:rsidP="00347A81">
      <w:pPr>
        <w:pStyle w:val="Default"/>
        <w:rPr>
          <w:color w:val="auto"/>
          <w:sz w:val="20"/>
          <w:szCs w:val="20"/>
        </w:rPr>
      </w:pPr>
      <w:r>
        <w:rPr>
          <w:sz w:val="20"/>
          <w:szCs w:val="20"/>
        </w:rPr>
        <w:t>1) uczeń nie opanował treści programowych w danym programie nauczania, a jego zakres wiadomości i umiejętności nie dają szans na sukces w dalszych etapach kształcenia; nie skorzystał z pomocy szkoły, nie wykorzystał szans uzupełnienia wiedzy i umiejętności</w:t>
      </w:r>
    </w:p>
    <w:p w:rsidR="00241927" w:rsidRDefault="00241927"/>
    <w:p w:rsidR="00347A81" w:rsidRDefault="00347A81" w:rsidP="00347A8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Zasady oceniania uczniów </w:t>
      </w:r>
    </w:p>
    <w:p w:rsidR="00347A81" w:rsidRDefault="00347A81" w:rsidP="00FF2323">
      <w:pPr>
        <w:pStyle w:val="Default"/>
        <w:numPr>
          <w:ilvl w:val="0"/>
          <w:numId w:val="1"/>
        </w:numPr>
        <w:spacing w:after="131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Ocena ucznia określa poziom i postęp w opanowaniu wiadomości i umiejętności w stosunku do wymagań edukacyjnych wynikających z programów nauczania. </w:t>
      </w:r>
    </w:p>
    <w:p w:rsidR="00347A81" w:rsidRDefault="00347A81" w:rsidP="00347A81">
      <w:pPr>
        <w:pStyle w:val="Default"/>
        <w:numPr>
          <w:ilvl w:val="0"/>
          <w:numId w:val="1"/>
        </w:numPr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Oceny bieżące, klasyfikacyjne: śródroczne i roczne ustala się w stopniach wg następującej skali: </w:t>
      </w:r>
    </w:p>
    <w:p w:rsidR="00347A81" w:rsidRDefault="00347A81" w:rsidP="00347A81">
      <w:pPr>
        <w:pStyle w:val="Default"/>
        <w:rPr>
          <w:sz w:val="20"/>
          <w:szCs w:val="20"/>
        </w:rPr>
      </w:pPr>
    </w:p>
    <w:p w:rsidR="00FF2323" w:rsidRDefault="00347A81" w:rsidP="00347A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celujący - 6 </w:t>
      </w:r>
    </w:p>
    <w:p w:rsidR="00FF2323" w:rsidRDefault="00347A81" w:rsidP="00347A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bardzo dobry - 5 </w:t>
      </w:r>
    </w:p>
    <w:p w:rsidR="00347A81" w:rsidRDefault="00347A81" w:rsidP="00347A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dobry - 4 </w:t>
      </w:r>
    </w:p>
    <w:p w:rsidR="00347A81" w:rsidRDefault="00347A81" w:rsidP="00347A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dostateczny - 3 </w:t>
      </w:r>
    </w:p>
    <w:p w:rsidR="00347A81" w:rsidRDefault="00347A81" w:rsidP="00347A8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dopuszczający - 2 </w:t>
      </w:r>
    </w:p>
    <w:p w:rsidR="00FF2323" w:rsidRDefault="00347A81" w:rsidP="00FF232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niedostateczny </w:t>
      </w:r>
      <w:r w:rsidR="00FF2323">
        <w:rPr>
          <w:sz w:val="20"/>
          <w:szCs w:val="20"/>
        </w:rPr>
        <w:t>-1</w:t>
      </w:r>
    </w:p>
    <w:p w:rsidR="00FF2323" w:rsidRPr="00FF2323" w:rsidRDefault="00FF2323" w:rsidP="00FF2323">
      <w:pPr>
        <w:pStyle w:val="Default"/>
      </w:pPr>
    </w:p>
    <w:p w:rsidR="00FF2323" w:rsidRPr="00FF2323" w:rsidRDefault="00FF2323" w:rsidP="00FF2323">
      <w:pPr>
        <w:autoSpaceDE w:val="0"/>
        <w:autoSpaceDN w:val="0"/>
        <w:adjustRightInd w:val="0"/>
        <w:spacing w:after="126" w:line="240" w:lineRule="auto"/>
        <w:rPr>
          <w:rFonts w:ascii="Arial" w:hAnsi="Arial" w:cs="Arial"/>
          <w:color w:val="000000"/>
          <w:sz w:val="20"/>
          <w:szCs w:val="20"/>
        </w:rPr>
      </w:pPr>
      <w:r w:rsidRPr="00FF2323">
        <w:rPr>
          <w:rFonts w:ascii="Arial" w:hAnsi="Arial" w:cs="Arial"/>
          <w:color w:val="000000"/>
          <w:sz w:val="20"/>
          <w:szCs w:val="20"/>
        </w:rPr>
        <w:t xml:space="preserve">Dopuszcza się stosowanie skrótów: cel, bdb, db, dst, dop, ndst. </w:t>
      </w:r>
    </w:p>
    <w:p w:rsidR="00FF2323" w:rsidRPr="00FF2323" w:rsidRDefault="00FF2323" w:rsidP="00FF23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3" w:line="240" w:lineRule="auto"/>
        <w:rPr>
          <w:rFonts w:ascii="Arial" w:hAnsi="Arial" w:cs="Arial"/>
          <w:color w:val="000000"/>
          <w:sz w:val="20"/>
          <w:szCs w:val="20"/>
        </w:rPr>
      </w:pPr>
      <w:r w:rsidRPr="00FF2323">
        <w:rPr>
          <w:rFonts w:ascii="Arial" w:hAnsi="Arial" w:cs="Arial"/>
          <w:color w:val="000000"/>
          <w:sz w:val="20"/>
          <w:szCs w:val="20"/>
        </w:rPr>
        <w:t xml:space="preserve">Prace pisemne uczeń zobowiązany jest wykonać czytelnie, w przeciwnym przypadku uczeń traci punkty. </w:t>
      </w:r>
    </w:p>
    <w:p w:rsidR="00FF2323" w:rsidRPr="00FF2323" w:rsidRDefault="00FF2323" w:rsidP="00FF232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2323">
        <w:rPr>
          <w:rFonts w:ascii="Arial" w:hAnsi="Arial" w:cs="Arial"/>
          <w:color w:val="000000"/>
          <w:sz w:val="20"/>
          <w:szCs w:val="20"/>
        </w:rPr>
        <w:t xml:space="preserve">Ustala się następujące progi procentowe do oceniania: </w:t>
      </w:r>
    </w:p>
    <w:p w:rsidR="00FF2323" w:rsidRPr="00FF2323" w:rsidRDefault="00FF2323" w:rsidP="00FF2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F2323" w:rsidRDefault="00FF2323" w:rsidP="00FF2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2323">
        <w:rPr>
          <w:rFonts w:ascii="Arial" w:hAnsi="Arial" w:cs="Arial"/>
          <w:color w:val="000000"/>
          <w:sz w:val="20"/>
          <w:szCs w:val="20"/>
        </w:rPr>
        <w:t xml:space="preserve">1) ndst- 0% do 29 % </w:t>
      </w:r>
    </w:p>
    <w:p w:rsidR="00FF2323" w:rsidRDefault="00FF2323" w:rsidP="00FF2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2323">
        <w:rPr>
          <w:rFonts w:ascii="Arial" w:hAnsi="Arial" w:cs="Arial"/>
          <w:color w:val="000000"/>
          <w:sz w:val="20"/>
          <w:szCs w:val="20"/>
        </w:rPr>
        <w:t xml:space="preserve">2) dop – 30%- 49% </w:t>
      </w:r>
    </w:p>
    <w:p w:rsidR="00FF2323" w:rsidRDefault="00FF2323" w:rsidP="00FF2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2323">
        <w:rPr>
          <w:rFonts w:ascii="Arial" w:hAnsi="Arial" w:cs="Arial"/>
          <w:color w:val="000000"/>
          <w:sz w:val="20"/>
          <w:szCs w:val="20"/>
        </w:rPr>
        <w:t xml:space="preserve">3) dst - 50% - 74% </w:t>
      </w:r>
    </w:p>
    <w:p w:rsidR="00FF2323" w:rsidRPr="00FF2323" w:rsidRDefault="00FF2323" w:rsidP="00FF2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2323">
        <w:rPr>
          <w:rFonts w:ascii="Arial" w:hAnsi="Arial" w:cs="Arial"/>
          <w:color w:val="000000"/>
          <w:sz w:val="20"/>
          <w:szCs w:val="20"/>
        </w:rPr>
        <w:t xml:space="preserve">4) db - 75% - 84% </w:t>
      </w:r>
    </w:p>
    <w:p w:rsidR="00FF2323" w:rsidRPr="00FF2323" w:rsidRDefault="00FF2323" w:rsidP="00FF2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2323">
        <w:rPr>
          <w:rFonts w:ascii="Arial" w:hAnsi="Arial" w:cs="Arial"/>
          <w:color w:val="000000"/>
          <w:sz w:val="20"/>
          <w:szCs w:val="20"/>
        </w:rPr>
        <w:t xml:space="preserve">5) bdb – 85% - 94% </w:t>
      </w:r>
    </w:p>
    <w:p w:rsidR="00347A81" w:rsidRDefault="00FF2323" w:rsidP="00FF2323">
      <w:pPr>
        <w:rPr>
          <w:sz w:val="20"/>
          <w:szCs w:val="20"/>
        </w:rPr>
      </w:pPr>
      <w:r w:rsidRPr="00FF2323">
        <w:rPr>
          <w:rFonts w:ascii="Arial" w:hAnsi="Arial" w:cs="Arial"/>
          <w:color w:val="000000"/>
          <w:sz w:val="20"/>
          <w:szCs w:val="20"/>
        </w:rPr>
        <w:t xml:space="preserve">6) cel - 95% - 100% </w:t>
      </w:r>
    </w:p>
    <w:p w:rsidR="00FF2323" w:rsidRPr="00FF2323" w:rsidRDefault="00FF2323" w:rsidP="00FF2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F2323" w:rsidRPr="00FF2323" w:rsidRDefault="00FF2323" w:rsidP="00FF2323">
      <w:pPr>
        <w:autoSpaceDE w:val="0"/>
        <w:autoSpaceDN w:val="0"/>
        <w:adjustRightInd w:val="0"/>
        <w:spacing w:after="129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Pr="00FF2323">
        <w:rPr>
          <w:rFonts w:ascii="Arial" w:hAnsi="Arial" w:cs="Arial"/>
          <w:color w:val="000000"/>
          <w:sz w:val="20"/>
          <w:szCs w:val="20"/>
        </w:rPr>
        <w:t xml:space="preserve">. Uczeń ma prawo w semestrze zgłosić nieprzygotowanie do lekcji bez podania przyczyn, zapis w dokumentacji nauczyciela przedmiotu. Możliwość ta nie obejmuje lekcji utrwalających i powtórzeniowych oraz zapowiedzianych wcześniej prac klasowych i testów. Ilość zgłoszonych nieprzygotowań zależy od ilości godzin w tygodniu: 1-2 godz. w tygodniu – 1 nieprzygotowanie w półroczu, powyżej 2 godz. – 2 nieprzygotowania. </w:t>
      </w:r>
    </w:p>
    <w:p w:rsidR="00FF2323" w:rsidRPr="00FF2323" w:rsidRDefault="00FF2323" w:rsidP="00FF2323">
      <w:pPr>
        <w:autoSpaceDE w:val="0"/>
        <w:autoSpaceDN w:val="0"/>
        <w:adjustRightInd w:val="0"/>
        <w:spacing w:after="129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Pr="00FF2323">
        <w:rPr>
          <w:rFonts w:ascii="Arial" w:hAnsi="Arial" w:cs="Arial"/>
          <w:color w:val="000000"/>
          <w:sz w:val="20"/>
          <w:szCs w:val="20"/>
        </w:rPr>
        <w:t xml:space="preserve">. W przypadku zaistnienia zdarzeń losowych ucznia mogą usprawiedliwić przed lekcją jego rodzice. </w:t>
      </w:r>
    </w:p>
    <w:p w:rsidR="00FF2323" w:rsidRPr="00FF2323" w:rsidRDefault="00FF2323" w:rsidP="00FF2323">
      <w:pPr>
        <w:autoSpaceDE w:val="0"/>
        <w:autoSpaceDN w:val="0"/>
        <w:adjustRightInd w:val="0"/>
        <w:spacing w:after="129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Pr="00FF2323">
        <w:rPr>
          <w:rFonts w:ascii="Arial" w:hAnsi="Arial" w:cs="Arial"/>
          <w:color w:val="000000"/>
          <w:sz w:val="20"/>
          <w:szCs w:val="20"/>
        </w:rPr>
        <w:t xml:space="preserve">. Ocena śródroczna i roczna jest oceną średnią ważoną. </w:t>
      </w:r>
    </w:p>
    <w:p w:rsidR="00FF2323" w:rsidRPr="00FF2323" w:rsidRDefault="00FF2323" w:rsidP="00FF2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</w:t>
      </w:r>
      <w:r w:rsidRPr="00FF2323">
        <w:rPr>
          <w:rFonts w:ascii="Arial" w:hAnsi="Arial" w:cs="Arial"/>
          <w:color w:val="000000"/>
          <w:sz w:val="20"/>
          <w:szCs w:val="20"/>
        </w:rPr>
        <w:t xml:space="preserve"> Każdej ocenie śródrocznej przyporządkowuje się liczbę naturalną, oznaczającą jej wagę </w:t>
      </w:r>
    </w:p>
    <w:p w:rsidR="00FF2323" w:rsidRPr="00FF2323" w:rsidRDefault="00FF2323" w:rsidP="00FF2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2323">
        <w:rPr>
          <w:rFonts w:ascii="Arial" w:hAnsi="Arial" w:cs="Arial"/>
          <w:color w:val="000000"/>
          <w:sz w:val="20"/>
          <w:szCs w:val="20"/>
        </w:rPr>
        <w:t xml:space="preserve">w hierarchii ocen. </w:t>
      </w:r>
    </w:p>
    <w:p w:rsidR="00FF2323" w:rsidRDefault="00FF2323" w:rsidP="00FF2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F2323">
        <w:rPr>
          <w:rFonts w:ascii="Arial" w:hAnsi="Arial" w:cs="Arial"/>
          <w:color w:val="000000"/>
          <w:sz w:val="20"/>
          <w:szCs w:val="20"/>
        </w:rPr>
        <w:t xml:space="preserve">2) Średniej ważonej przyporządkowuje się ocenę szkolną następująco: </w:t>
      </w:r>
    </w:p>
    <w:p w:rsidR="00FF2323" w:rsidRPr="00FF2323" w:rsidRDefault="00FF2323" w:rsidP="00FF2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90"/>
        <w:gridCol w:w="14"/>
        <w:gridCol w:w="228"/>
        <w:gridCol w:w="2448"/>
        <w:gridCol w:w="28"/>
        <w:gridCol w:w="456"/>
        <w:gridCol w:w="2206"/>
        <w:gridCol w:w="42"/>
      </w:tblGrid>
      <w:tr w:rsidR="00FF2323" w:rsidRPr="00FF2323" w:rsidTr="00FF2323">
        <w:trPr>
          <w:gridAfter w:val="2"/>
          <w:wAfter w:w="2248" w:type="dxa"/>
          <w:trHeight w:val="93"/>
        </w:trPr>
        <w:tc>
          <w:tcPr>
            <w:tcW w:w="2932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średnia </w:t>
            </w:r>
          </w:p>
        </w:tc>
        <w:tc>
          <w:tcPr>
            <w:tcW w:w="2932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stopień </w:t>
            </w:r>
          </w:p>
        </w:tc>
      </w:tr>
      <w:tr w:rsidR="00FF2323" w:rsidRPr="00FF2323" w:rsidTr="00FF2323">
        <w:trPr>
          <w:gridAfter w:val="2"/>
          <w:wAfter w:w="2248" w:type="dxa"/>
          <w:trHeight w:val="93"/>
        </w:trPr>
        <w:tc>
          <w:tcPr>
            <w:tcW w:w="2932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1,50 i poniżej </w:t>
            </w:r>
          </w:p>
        </w:tc>
        <w:tc>
          <w:tcPr>
            <w:tcW w:w="2932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niedostateczny </w:t>
            </w:r>
          </w:p>
        </w:tc>
      </w:tr>
      <w:tr w:rsidR="00FF2323" w:rsidRPr="00FF2323" w:rsidTr="00FF2323">
        <w:trPr>
          <w:gridAfter w:val="2"/>
          <w:wAfter w:w="2248" w:type="dxa"/>
          <w:trHeight w:val="93"/>
        </w:trPr>
        <w:tc>
          <w:tcPr>
            <w:tcW w:w="2932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od 1,51 do 2,50 </w:t>
            </w:r>
          </w:p>
        </w:tc>
        <w:tc>
          <w:tcPr>
            <w:tcW w:w="2932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dopuszczający </w:t>
            </w:r>
          </w:p>
        </w:tc>
      </w:tr>
      <w:tr w:rsidR="00FF2323" w:rsidRPr="00FF2323" w:rsidTr="00FF2323">
        <w:trPr>
          <w:gridAfter w:val="2"/>
          <w:wAfter w:w="2248" w:type="dxa"/>
          <w:trHeight w:val="93"/>
        </w:trPr>
        <w:tc>
          <w:tcPr>
            <w:tcW w:w="2932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od 2,51 do 3,50 </w:t>
            </w:r>
          </w:p>
        </w:tc>
        <w:tc>
          <w:tcPr>
            <w:tcW w:w="2932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dostateczny </w:t>
            </w:r>
          </w:p>
        </w:tc>
      </w:tr>
      <w:tr w:rsidR="00FF2323" w:rsidRPr="00FF2323" w:rsidTr="00FF2323">
        <w:trPr>
          <w:gridAfter w:val="2"/>
          <w:wAfter w:w="2248" w:type="dxa"/>
          <w:trHeight w:val="93"/>
        </w:trPr>
        <w:tc>
          <w:tcPr>
            <w:tcW w:w="2932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od 3,51 do 4,50 </w:t>
            </w:r>
          </w:p>
        </w:tc>
        <w:tc>
          <w:tcPr>
            <w:tcW w:w="2932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dobry </w:t>
            </w:r>
          </w:p>
        </w:tc>
      </w:tr>
      <w:tr w:rsidR="00FF2323" w:rsidRPr="00FF2323" w:rsidTr="00FF2323">
        <w:trPr>
          <w:gridAfter w:val="2"/>
          <w:wAfter w:w="2248" w:type="dxa"/>
          <w:trHeight w:val="93"/>
        </w:trPr>
        <w:tc>
          <w:tcPr>
            <w:tcW w:w="2932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od 4,51 do 5,30 </w:t>
            </w:r>
          </w:p>
        </w:tc>
        <w:tc>
          <w:tcPr>
            <w:tcW w:w="2932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bardzo dobry </w:t>
            </w:r>
          </w:p>
        </w:tc>
      </w:tr>
      <w:tr w:rsidR="00FF2323" w:rsidRPr="00FF2323" w:rsidTr="00FF2323">
        <w:trPr>
          <w:gridAfter w:val="2"/>
          <w:wAfter w:w="2248" w:type="dxa"/>
          <w:trHeight w:val="93"/>
        </w:trPr>
        <w:tc>
          <w:tcPr>
            <w:tcW w:w="2932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od 5,31 </w:t>
            </w:r>
          </w:p>
        </w:tc>
        <w:tc>
          <w:tcPr>
            <w:tcW w:w="2932" w:type="dxa"/>
            <w:gridSpan w:val="3"/>
          </w:tcPr>
          <w:p w:rsid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>Celujący</w:t>
            </w:r>
          </w:p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FF2323" w:rsidRPr="00FF2323" w:rsidTr="00FF2323">
        <w:trPr>
          <w:trHeight w:val="93"/>
        </w:trPr>
        <w:tc>
          <w:tcPr>
            <w:tcW w:w="2704" w:type="dxa"/>
            <w:gridSpan w:val="2"/>
          </w:tcPr>
          <w:p w:rsid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Formy aktywności </w:t>
            </w:r>
          </w:p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Waga </w:t>
            </w:r>
          </w:p>
        </w:tc>
        <w:tc>
          <w:tcPr>
            <w:tcW w:w="2704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Kolor </w:t>
            </w:r>
          </w:p>
        </w:tc>
      </w:tr>
      <w:tr w:rsidR="00FF2323" w:rsidRPr="00FF2323" w:rsidTr="00FF2323">
        <w:trPr>
          <w:trHeight w:val="226"/>
        </w:trPr>
        <w:tc>
          <w:tcPr>
            <w:tcW w:w="2704" w:type="dxa"/>
            <w:gridSpan w:val="2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Sprawdzian, praca klasowa, diagnoza końcowa (różne jej </w:t>
            </w:r>
          </w:p>
          <w:p w:rsid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formy) </w:t>
            </w:r>
          </w:p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704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Zielony </w:t>
            </w:r>
          </w:p>
        </w:tc>
      </w:tr>
      <w:tr w:rsidR="00FF2323" w:rsidRPr="00FF2323" w:rsidTr="00FF2323">
        <w:trPr>
          <w:trHeight w:val="225"/>
        </w:trPr>
        <w:tc>
          <w:tcPr>
            <w:tcW w:w="2704" w:type="dxa"/>
            <w:gridSpan w:val="2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Laureat 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konkursach przedmiotowych</w:t>
            </w: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 na szczeblu </w:t>
            </w:r>
          </w:p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gminnym i wyżej </w:t>
            </w:r>
          </w:p>
        </w:tc>
        <w:tc>
          <w:tcPr>
            <w:tcW w:w="2704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2704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Zielony </w:t>
            </w:r>
          </w:p>
        </w:tc>
      </w:tr>
      <w:tr w:rsidR="00FF2323" w:rsidRPr="00FF2323" w:rsidTr="00FF2323">
        <w:trPr>
          <w:trHeight w:val="93"/>
        </w:trPr>
        <w:tc>
          <w:tcPr>
            <w:tcW w:w="2704" w:type="dxa"/>
            <w:gridSpan w:val="2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2323" w:rsidRPr="00FF2323" w:rsidTr="00FF2323">
        <w:trPr>
          <w:trHeight w:val="227"/>
        </w:trPr>
        <w:tc>
          <w:tcPr>
            <w:tcW w:w="2704" w:type="dxa"/>
            <w:gridSpan w:val="2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Udział w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konkursach przedmiotowych</w:t>
            </w: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 na szczeblu </w:t>
            </w:r>
          </w:p>
          <w:p w:rsid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gminnym i wyżej </w:t>
            </w:r>
          </w:p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704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Czerwony </w:t>
            </w:r>
          </w:p>
        </w:tc>
      </w:tr>
      <w:tr w:rsidR="00FF2323" w:rsidRPr="00FF2323" w:rsidTr="00FF2323">
        <w:trPr>
          <w:trHeight w:val="93"/>
        </w:trPr>
        <w:tc>
          <w:tcPr>
            <w:tcW w:w="2704" w:type="dxa"/>
            <w:gridSpan w:val="2"/>
          </w:tcPr>
          <w:p w:rsid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Odpowiedź ustna </w:t>
            </w:r>
          </w:p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704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Czerwony </w:t>
            </w:r>
          </w:p>
        </w:tc>
      </w:tr>
      <w:tr w:rsidR="00FF2323" w:rsidRPr="00FF2323" w:rsidTr="00FF2323">
        <w:trPr>
          <w:trHeight w:val="93"/>
        </w:trPr>
        <w:tc>
          <w:tcPr>
            <w:tcW w:w="2704" w:type="dxa"/>
            <w:gridSpan w:val="2"/>
          </w:tcPr>
          <w:p w:rsid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Prace praktyczne, działalność twórcza </w:t>
            </w:r>
          </w:p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704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czerwony </w:t>
            </w:r>
          </w:p>
        </w:tc>
      </w:tr>
      <w:tr w:rsidR="00FF2323" w:rsidRPr="00FF2323" w:rsidTr="00FF2323">
        <w:trPr>
          <w:gridAfter w:val="1"/>
          <w:wAfter w:w="42" w:type="dxa"/>
          <w:trHeight w:val="93"/>
        </w:trPr>
        <w:tc>
          <w:tcPr>
            <w:tcW w:w="2690" w:type="dxa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Kartkówka (max. 3 ostatnie lekcje) </w:t>
            </w:r>
          </w:p>
        </w:tc>
        <w:tc>
          <w:tcPr>
            <w:tcW w:w="2690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690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czerwony </w:t>
            </w:r>
          </w:p>
        </w:tc>
      </w:tr>
      <w:tr w:rsidR="00FF2323" w:rsidRPr="00FF2323" w:rsidTr="00FF2323">
        <w:trPr>
          <w:gridAfter w:val="1"/>
          <w:wAfter w:w="42" w:type="dxa"/>
          <w:trHeight w:val="93"/>
        </w:trPr>
        <w:tc>
          <w:tcPr>
            <w:tcW w:w="2690" w:type="dxa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2323" w:rsidRPr="00FF2323" w:rsidTr="00FF2323">
        <w:trPr>
          <w:gridAfter w:val="1"/>
          <w:wAfter w:w="42" w:type="dxa"/>
          <w:trHeight w:val="93"/>
        </w:trPr>
        <w:tc>
          <w:tcPr>
            <w:tcW w:w="2690" w:type="dxa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Praca dodatkowa, projekt </w:t>
            </w:r>
          </w:p>
        </w:tc>
        <w:tc>
          <w:tcPr>
            <w:tcW w:w="2690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690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czerwony </w:t>
            </w:r>
          </w:p>
        </w:tc>
      </w:tr>
      <w:tr w:rsidR="00FF2323" w:rsidRPr="00FF2323" w:rsidTr="00FF2323">
        <w:trPr>
          <w:gridAfter w:val="1"/>
          <w:wAfter w:w="42" w:type="dxa"/>
          <w:trHeight w:val="93"/>
        </w:trPr>
        <w:tc>
          <w:tcPr>
            <w:tcW w:w="2690" w:type="dxa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F2323" w:rsidRPr="00FF2323" w:rsidTr="00FF2323">
        <w:trPr>
          <w:gridAfter w:val="1"/>
          <w:wAfter w:w="42" w:type="dxa"/>
          <w:trHeight w:val="93"/>
        </w:trPr>
        <w:tc>
          <w:tcPr>
            <w:tcW w:w="2690" w:type="dxa"/>
          </w:tcPr>
          <w:p w:rsid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Praca domowa </w:t>
            </w:r>
          </w:p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690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niebieski </w:t>
            </w:r>
          </w:p>
        </w:tc>
      </w:tr>
      <w:tr w:rsidR="00FF2323" w:rsidRPr="00FF2323" w:rsidTr="00FF2323">
        <w:trPr>
          <w:gridAfter w:val="1"/>
          <w:wAfter w:w="42" w:type="dxa"/>
          <w:trHeight w:val="93"/>
        </w:trPr>
        <w:tc>
          <w:tcPr>
            <w:tcW w:w="2690" w:type="dxa"/>
          </w:tcPr>
          <w:p w:rsid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Aktywność na lekcji </w:t>
            </w:r>
          </w:p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690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niebieski </w:t>
            </w:r>
          </w:p>
        </w:tc>
      </w:tr>
      <w:tr w:rsidR="00FF2323" w:rsidRPr="00FF2323" w:rsidTr="00FF2323">
        <w:trPr>
          <w:gridAfter w:val="1"/>
          <w:wAfter w:w="42" w:type="dxa"/>
          <w:trHeight w:val="93"/>
        </w:trPr>
        <w:tc>
          <w:tcPr>
            <w:tcW w:w="2690" w:type="dxa"/>
          </w:tcPr>
          <w:p w:rsid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>Praca w grupach na lekcji</w:t>
            </w:r>
          </w:p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0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690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niebieski </w:t>
            </w:r>
          </w:p>
        </w:tc>
      </w:tr>
      <w:tr w:rsidR="00FF2323" w:rsidRPr="00FF2323" w:rsidTr="00FF2323">
        <w:trPr>
          <w:gridAfter w:val="1"/>
          <w:wAfter w:w="42" w:type="dxa"/>
          <w:trHeight w:val="93"/>
        </w:trPr>
        <w:tc>
          <w:tcPr>
            <w:tcW w:w="2690" w:type="dxa"/>
          </w:tcPr>
          <w:p w:rsid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>Udział w szkolnych 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onkursach przedmiotowych</w:t>
            </w:r>
          </w:p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690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niebieski </w:t>
            </w:r>
          </w:p>
        </w:tc>
      </w:tr>
      <w:tr w:rsidR="00FF2323" w:rsidRPr="00FF2323" w:rsidTr="00FF2323">
        <w:trPr>
          <w:gridAfter w:val="1"/>
          <w:wAfter w:w="42" w:type="dxa"/>
          <w:trHeight w:val="93"/>
        </w:trPr>
        <w:tc>
          <w:tcPr>
            <w:tcW w:w="2690" w:type="dxa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Diagnoza wstępna </w:t>
            </w:r>
          </w:p>
        </w:tc>
        <w:tc>
          <w:tcPr>
            <w:tcW w:w="2690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2690" w:type="dxa"/>
            <w:gridSpan w:val="3"/>
          </w:tcPr>
          <w:p w:rsidR="00FF2323" w:rsidRPr="00FF2323" w:rsidRDefault="00FF2323" w:rsidP="00FF23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23">
              <w:rPr>
                <w:rFonts w:ascii="Arial" w:hAnsi="Arial" w:cs="Arial"/>
                <w:color w:val="000000"/>
                <w:sz w:val="20"/>
                <w:szCs w:val="20"/>
              </w:rPr>
              <w:t xml:space="preserve">Czarny </w:t>
            </w:r>
          </w:p>
        </w:tc>
      </w:tr>
    </w:tbl>
    <w:p w:rsidR="00FF2323" w:rsidRDefault="00FF2323" w:rsidP="00FF2323"/>
    <w:p w:rsidR="00FF2323" w:rsidRPr="00FF2323" w:rsidRDefault="00FF2323" w:rsidP="00FF2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F2323" w:rsidRPr="00FF2323" w:rsidRDefault="00FF2323" w:rsidP="00FF2323">
      <w:pPr>
        <w:autoSpaceDE w:val="0"/>
        <w:autoSpaceDN w:val="0"/>
        <w:adjustRightInd w:val="0"/>
        <w:spacing w:after="126" w:line="240" w:lineRule="auto"/>
        <w:rPr>
          <w:rFonts w:ascii="Arial" w:hAnsi="Arial" w:cs="Arial"/>
          <w:color w:val="000000"/>
          <w:sz w:val="20"/>
          <w:szCs w:val="20"/>
        </w:rPr>
      </w:pPr>
      <w:r w:rsidRPr="00FF2323">
        <w:rPr>
          <w:rFonts w:ascii="Arial" w:hAnsi="Arial" w:cs="Arial"/>
          <w:color w:val="000000"/>
          <w:sz w:val="20"/>
          <w:szCs w:val="20"/>
        </w:rPr>
        <w:t xml:space="preserve">8) Każdy uczeń ma prawo do wykorzystywania różnych form aktywności w celu poprawienia oceny. </w:t>
      </w:r>
    </w:p>
    <w:p w:rsidR="00FF2323" w:rsidRPr="00FF2323" w:rsidRDefault="00FF2323" w:rsidP="00FF2323">
      <w:pPr>
        <w:autoSpaceDE w:val="0"/>
        <w:autoSpaceDN w:val="0"/>
        <w:adjustRightInd w:val="0"/>
        <w:spacing w:after="126" w:line="240" w:lineRule="auto"/>
        <w:rPr>
          <w:rFonts w:ascii="Arial" w:hAnsi="Arial" w:cs="Arial"/>
          <w:color w:val="000000"/>
          <w:sz w:val="20"/>
          <w:szCs w:val="20"/>
        </w:rPr>
      </w:pPr>
      <w:r w:rsidRPr="00FF2323">
        <w:rPr>
          <w:rFonts w:ascii="Arial" w:hAnsi="Arial" w:cs="Arial"/>
          <w:color w:val="000000"/>
          <w:sz w:val="20"/>
          <w:szCs w:val="20"/>
        </w:rPr>
        <w:t xml:space="preserve">9) Prace klasowe, sprawdziany, kartkówki objęte wagą 5 i 3 są dla ucznia obowiązkowe. </w:t>
      </w:r>
    </w:p>
    <w:p w:rsidR="00FF2323" w:rsidRPr="00FF2323" w:rsidRDefault="00FF2323" w:rsidP="00FF2323">
      <w:pPr>
        <w:autoSpaceDE w:val="0"/>
        <w:autoSpaceDN w:val="0"/>
        <w:adjustRightInd w:val="0"/>
        <w:spacing w:after="126" w:line="240" w:lineRule="auto"/>
        <w:rPr>
          <w:rFonts w:ascii="Arial" w:hAnsi="Arial" w:cs="Arial"/>
          <w:color w:val="000000"/>
          <w:sz w:val="20"/>
          <w:szCs w:val="20"/>
        </w:rPr>
      </w:pPr>
      <w:r w:rsidRPr="00FF2323">
        <w:rPr>
          <w:rFonts w:ascii="Arial" w:hAnsi="Arial" w:cs="Arial"/>
          <w:color w:val="000000"/>
          <w:sz w:val="20"/>
          <w:szCs w:val="20"/>
        </w:rPr>
        <w:t xml:space="preserve">10) Jeżeli uczeń był nieobecny tylko w dniu sprawdzianu, pracy klasowej, kartkówki i nie przystąpił do napisania sprawdzianu, pracy klasowej, kartkówki objętych wagą 5 i 3 jest zobowiązany do napisania ich na kolejnych zajęciach. W przeciwnym razie otrzymuje ocenę niedostateczną. </w:t>
      </w:r>
    </w:p>
    <w:p w:rsidR="00FF2323" w:rsidRPr="00FF2323" w:rsidRDefault="00FF2323" w:rsidP="00FF2323">
      <w:pPr>
        <w:autoSpaceDE w:val="0"/>
        <w:autoSpaceDN w:val="0"/>
        <w:adjustRightInd w:val="0"/>
        <w:spacing w:after="126" w:line="240" w:lineRule="auto"/>
        <w:rPr>
          <w:rFonts w:ascii="Arial" w:hAnsi="Arial" w:cs="Arial"/>
          <w:color w:val="000000"/>
          <w:sz w:val="20"/>
          <w:szCs w:val="20"/>
        </w:rPr>
      </w:pPr>
      <w:r w:rsidRPr="00FF2323">
        <w:rPr>
          <w:rFonts w:ascii="Arial" w:hAnsi="Arial" w:cs="Arial"/>
          <w:color w:val="000000"/>
          <w:sz w:val="20"/>
          <w:szCs w:val="20"/>
        </w:rPr>
        <w:t xml:space="preserve">11) Uczeń ma możliwość poprawy sprawdzianu, pracy klasowej na wagę 5 na zasadach określonych w statucie szkoły (dotyczy oceniania bieżącego). </w:t>
      </w:r>
    </w:p>
    <w:p w:rsidR="00FF2323" w:rsidRPr="00FF2323" w:rsidRDefault="00FF2323" w:rsidP="00FF2323">
      <w:pPr>
        <w:autoSpaceDE w:val="0"/>
        <w:autoSpaceDN w:val="0"/>
        <w:adjustRightInd w:val="0"/>
        <w:spacing w:after="126" w:line="240" w:lineRule="auto"/>
        <w:rPr>
          <w:rFonts w:ascii="Arial" w:hAnsi="Arial" w:cs="Arial"/>
          <w:color w:val="000000"/>
          <w:sz w:val="20"/>
          <w:szCs w:val="20"/>
        </w:rPr>
      </w:pPr>
      <w:r w:rsidRPr="00FF2323">
        <w:rPr>
          <w:rFonts w:ascii="Arial" w:hAnsi="Arial" w:cs="Arial"/>
          <w:color w:val="000000"/>
          <w:sz w:val="20"/>
          <w:szCs w:val="20"/>
        </w:rPr>
        <w:t>12) Jeżeli uczeń poprawił ocenę, to do obliczania średniej ważonej liczymy dwie oceny tj. ze sprawdzianu / pracy klasowej i ich poprawy</w:t>
      </w:r>
      <w:r w:rsidRPr="00FF2323">
        <w:rPr>
          <w:rFonts w:ascii="Arial" w:hAnsi="Arial" w:cs="Arial"/>
          <w:color w:val="00AF50"/>
          <w:sz w:val="20"/>
          <w:szCs w:val="20"/>
        </w:rPr>
        <w:t xml:space="preserve">. </w:t>
      </w:r>
    </w:p>
    <w:p w:rsidR="00FF2323" w:rsidRPr="00FF2323" w:rsidRDefault="00FF2323" w:rsidP="00FF2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F2323">
        <w:rPr>
          <w:rFonts w:ascii="Arial" w:hAnsi="Arial" w:cs="Arial"/>
          <w:color w:val="000000"/>
          <w:sz w:val="20"/>
          <w:szCs w:val="20"/>
        </w:rPr>
        <w:t xml:space="preserve">13) </w:t>
      </w:r>
      <w:r w:rsidRPr="00FF2323">
        <w:rPr>
          <w:rFonts w:ascii="Arial" w:hAnsi="Arial" w:cs="Arial"/>
          <w:color w:val="000000"/>
        </w:rPr>
        <w:t xml:space="preserve">Do dziennika wpisujemy oceny odpowiednim kolorem, uwzględniając wagę oceny. </w:t>
      </w:r>
    </w:p>
    <w:p w:rsidR="00A46AF5" w:rsidRPr="00A46AF5" w:rsidRDefault="00A46AF5" w:rsidP="00A46A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46AF5" w:rsidRDefault="00A46AF5" w:rsidP="00A46A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6AF5">
        <w:rPr>
          <w:rFonts w:ascii="Arial" w:hAnsi="Arial" w:cs="Arial"/>
          <w:color w:val="000000"/>
          <w:sz w:val="20"/>
          <w:szCs w:val="20"/>
        </w:rPr>
        <w:t xml:space="preserve">14) </w:t>
      </w:r>
      <w:r w:rsidRPr="00A46AF5">
        <w:rPr>
          <w:rFonts w:ascii="Arial" w:hAnsi="Arial" w:cs="Arial"/>
          <w:color w:val="000000"/>
        </w:rPr>
        <w:t xml:space="preserve">Średnią ważoną obliczamy w ten sposób, że mnożymy każdą ocenę przez jej wagę, sumujemy wszystkie iloczyny i dzielimy przez sumę wszystkich wag (jeśli jakaś waga została użyta kilka razy, to tyle samo razy trzeba ją dodać do sumy). </w:t>
      </w:r>
    </w:p>
    <w:p w:rsidR="00A46AF5" w:rsidRPr="00A46AF5" w:rsidRDefault="00A46AF5" w:rsidP="00A46A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46AF5" w:rsidRDefault="00A46AF5" w:rsidP="00A46A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15)</w:t>
      </w:r>
      <w:r w:rsidRPr="00A46AF5">
        <w:rPr>
          <w:rFonts w:ascii="Arial" w:hAnsi="Arial" w:cs="Arial"/>
          <w:color w:val="000000"/>
          <w:sz w:val="20"/>
          <w:szCs w:val="20"/>
        </w:rPr>
        <w:t>W semestrze uczeń musi uzyskać nie mniej niż 4 oceny ( w przypadku 1-2 godzin przedmiotu w</w:t>
      </w:r>
      <w:r>
        <w:rPr>
          <w:rFonts w:ascii="Arial" w:hAnsi="Arial" w:cs="Arial"/>
          <w:color w:val="000000"/>
          <w:sz w:val="20"/>
          <w:szCs w:val="20"/>
        </w:rPr>
        <w:t xml:space="preserve"> tygodniowym rozkładzie zajęć),</w:t>
      </w:r>
    </w:p>
    <w:p w:rsidR="00A46AF5" w:rsidRDefault="00A46AF5" w:rsidP="00A46A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74F23" w:rsidRDefault="00974F23" w:rsidP="00A46A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46AF5" w:rsidRPr="00A46AF5" w:rsidRDefault="00974F23" w:rsidP="00A46A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hyperlink r:id="rId7" w:history="1">
        <w:r>
          <w:rPr>
            <w:rStyle w:val="Hipercze"/>
            <w:rFonts w:ascii="Segoe UI" w:hAnsi="Segoe UI" w:cs="Segoe UI"/>
            <w:sz w:val="20"/>
            <w:szCs w:val="20"/>
            <w:shd w:val="clear" w:color="auto" w:fill="FFFFFF"/>
          </w:rPr>
          <w:t>Przyr_SP_4_8_Przyr_kl_4_Przedmiotowe_zasady_oceniania.pdf.docx</w:t>
        </w:r>
      </w:hyperlink>
      <w:bookmarkStart w:id="0" w:name="_GoBack"/>
      <w:bookmarkEnd w:id="0"/>
    </w:p>
    <w:p w:rsidR="00FF2323" w:rsidRDefault="00FF2323" w:rsidP="00FF2323"/>
    <w:sectPr w:rsidR="00FF2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070" w:rsidRDefault="00341070" w:rsidP="00347A81">
      <w:pPr>
        <w:spacing w:after="0" w:line="240" w:lineRule="auto"/>
      </w:pPr>
      <w:r>
        <w:separator/>
      </w:r>
    </w:p>
  </w:endnote>
  <w:endnote w:type="continuationSeparator" w:id="0">
    <w:p w:rsidR="00341070" w:rsidRDefault="00341070" w:rsidP="0034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070" w:rsidRDefault="00341070" w:rsidP="00347A81">
      <w:pPr>
        <w:spacing w:after="0" w:line="240" w:lineRule="auto"/>
      </w:pPr>
      <w:r>
        <w:separator/>
      </w:r>
    </w:p>
  </w:footnote>
  <w:footnote w:type="continuationSeparator" w:id="0">
    <w:p w:rsidR="00341070" w:rsidRDefault="00341070" w:rsidP="0034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CC381FB"/>
    <w:multiLevelType w:val="hybridMultilevel"/>
    <w:tmpl w:val="9DEE5B2C"/>
    <w:lvl w:ilvl="0" w:tplc="20B632AC">
      <w:start w:val="1"/>
      <w:numFmt w:val="decimal"/>
      <w:lvlText w:val="%1."/>
      <w:lvlJc w:val="left"/>
      <w:rPr>
        <w:rFonts w:ascii="Arial" w:eastAsiaTheme="minorHAnsi" w:hAnsi="Arial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18D0423"/>
    <w:multiLevelType w:val="hybridMultilevel"/>
    <w:tmpl w:val="FF8D9B1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6D52461"/>
    <w:multiLevelType w:val="hybridMultilevel"/>
    <w:tmpl w:val="F48079D4"/>
    <w:lvl w:ilvl="0" w:tplc="6AAE04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5ACF5"/>
    <w:multiLevelType w:val="hybridMultilevel"/>
    <w:tmpl w:val="5C07D4A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E0A80EF"/>
    <w:multiLevelType w:val="hybridMultilevel"/>
    <w:tmpl w:val="15925B4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27"/>
    <w:rsid w:val="00241927"/>
    <w:rsid w:val="00341070"/>
    <w:rsid w:val="00347A81"/>
    <w:rsid w:val="004304CC"/>
    <w:rsid w:val="007A5113"/>
    <w:rsid w:val="00974F23"/>
    <w:rsid w:val="00A46AF5"/>
    <w:rsid w:val="00C3787F"/>
    <w:rsid w:val="00FF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796F7-C967-4C1F-BF06-4FC5B9C8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419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47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A81"/>
  </w:style>
  <w:style w:type="paragraph" w:styleId="Stopka">
    <w:name w:val="footer"/>
    <w:basedOn w:val="Normalny"/>
    <w:link w:val="StopkaZnak"/>
    <w:uiPriority w:val="99"/>
    <w:unhideWhenUsed/>
    <w:rsid w:val="00347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A81"/>
  </w:style>
  <w:style w:type="paragraph" w:styleId="Akapitzlist">
    <w:name w:val="List Paragraph"/>
    <w:basedOn w:val="Normalny"/>
    <w:uiPriority w:val="34"/>
    <w:qFormat/>
    <w:rsid w:val="00FF232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74F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soby.wsip.pl:9000/ucze.pl/299585/Przyr_SP_4_8_Przyr_kl_4_Przedmiotowe_zasady_oceniania.pdf.docx?response-content-type=application%2Foctet-stream&amp;response-content-disposition=attachment%3B%20filename%3D%22Przyr_SP_4_8_Przyr_kl_4_Przedmiotowe_zasady_oceniania.pdf.docx%22&amp;response-cache-control=No-cache&amp;X-Amz-Content-Sha256=UNSIGNED-PAYLOAD&amp;X-Amz-Algorithm=AWS4-HMAC-SHA256&amp;X-Amz-Credential=wsip%2F20230925%2Fus-east-1%2Fs3%2Faws4_request&amp;X-Amz-Date=20230925T174549Z&amp;X-Amz-SignedHeaders=host&amp;X-Amz-Expires=300&amp;X-Amz-Signature=d3bb915f2aee09c8e48beb808a1d0b1c79a9e0381e37cb87320ab4ecc6a8b13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2023-09-25T17:58:00Z</dcterms:created>
  <dcterms:modified xsi:type="dcterms:W3CDTF">2023-09-25T19:20:00Z</dcterms:modified>
</cp:coreProperties>
</file>