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F937C" w14:textId="77777777" w:rsidR="00434B1F" w:rsidRDefault="007F6DF4" w:rsidP="00B440DB">
      <w:r>
        <w:rPr>
          <w:noProof/>
          <w:lang w:eastAsia="sk-SK"/>
        </w:rPr>
        <w:drawing>
          <wp:inline distT="0" distB="0" distL="0" distR="0" wp14:anchorId="29A29A74" wp14:editId="5E0C1F84">
            <wp:extent cx="5757545" cy="722630"/>
            <wp:effectExtent l="0" t="0" r="0" b="0"/>
            <wp:docPr id="1" name="Obrázo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722630"/>
                    </a:xfrm>
                    <a:prstGeom prst="rect">
                      <a:avLst/>
                    </a:prstGeom>
                    <a:noFill/>
                    <a:ln>
                      <a:noFill/>
                    </a:ln>
                  </pic:spPr>
                </pic:pic>
              </a:graphicData>
            </a:graphic>
          </wp:inline>
        </w:drawing>
      </w:r>
    </w:p>
    <w:p w14:paraId="2A79DAD5" w14:textId="77777777" w:rsidR="00434B1F" w:rsidRDefault="00434B1F" w:rsidP="00B440DB">
      <w:pPr>
        <w:jc w:val="center"/>
        <w:rPr>
          <w:rFonts w:ascii="Times New Roman" w:hAnsi="Times New Roman"/>
          <w:sz w:val="24"/>
          <w:szCs w:val="24"/>
        </w:rPr>
      </w:pPr>
    </w:p>
    <w:p w14:paraId="1FCCEE9A" w14:textId="77777777" w:rsidR="00434B1F" w:rsidRPr="002E3F1A" w:rsidRDefault="00434B1F" w:rsidP="00B440DB">
      <w:pPr>
        <w:jc w:val="center"/>
        <w:rPr>
          <w:rFonts w:ascii="Times New Roman" w:hAnsi="Times New Roman"/>
          <w:b/>
          <w:sz w:val="28"/>
          <w:szCs w:val="28"/>
        </w:rPr>
      </w:pPr>
      <w:r>
        <w:rPr>
          <w:rFonts w:ascii="Times New Roman" w:hAnsi="Times New Roman"/>
          <w:b/>
          <w:sz w:val="28"/>
          <w:szCs w:val="28"/>
        </w:rPr>
        <w:t xml:space="preserve">Písomný výstup pedagogického klubu </w:t>
      </w:r>
    </w:p>
    <w:p w14:paraId="13EA5FE4" w14:textId="77777777" w:rsidR="00434B1F" w:rsidRPr="00B440DB" w:rsidRDefault="00434B1F" w:rsidP="00B440DB">
      <w:pPr>
        <w:jc w:val="center"/>
        <w:rPr>
          <w:rFonts w:ascii="Times New Roman" w:hAnsi="Times New Roman"/>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24186" w:rsidRPr="00E66FFE" w14:paraId="56E0EBFB" w14:textId="77777777" w:rsidTr="00424186">
        <w:tc>
          <w:tcPr>
            <w:tcW w:w="4606" w:type="dxa"/>
          </w:tcPr>
          <w:p w14:paraId="216D6E6B" w14:textId="77777777" w:rsidR="00424186" w:rsidRPr="00E66FFE" w:rsidRDefault="00424186" w:rsidP="004C6782">
            <w:pPr>
              <w:pStyle w:val="Odsekzoznamu"/>
              <w:numPr>
                <w:ilvl w:val="0"/>
                <w:numId w:val="5"/>
              </w:numPr>
              <w:spacing w:after="0" w:line="240" w:lineRule="auto"/>
              <w:rPr>
                <w:rFonts w:ascii="Times New Roman" w:hAnsi="Times New Roman"/>
              </w:rPr>
            </w:pPr>
            <w:r w:rsidRPr="00E66FFE">
              <w:rPr>
                <w:rFonts w:ascii="Times New Roman" w:hAnsi="Times New Roman"/>
              </w:rPr>
              <w:t>Prioritná os</w:t>
            </w:r>
          </w:p>
        </w:tc>
        <w:tc>
          <w:tcPr>
            <w:tcW w:w="4606" w:type="dxa"/>
          </w:tcPr>
          <w:p w14:paraId="7E31C85F" w14:textId="77777777" w:rsidR="00424186" w:rsidRPr="001E068F" w:rsidRDefault="00424186" w:rsidP="00424186">
            <w:pPr>
              <w:tabs>
                <w:tab w:val="left" w:pos="4007"/>
              </w:tabs>
              <w:spacing w:after="0" w:line="240" w:lineRule="auto"/>
              <w:rPr>
                <w:rFonts w:ascii="Times New Roman" w:hAnsi="Times New Roman"/>
              </w:rPr>
            </w:pPr>
            <w:r w:rsidRPr="001E068F">
              <w:rPr>
                <w:rFonts w:ascii="Times New Roman" w:hAnsi="Times New Roman"/>
              </w:rPr>
              <w:t>Vzdelávanie</w:t>
            </w:r>
          </w:p>
        </w:tc>
      </w:tr>
      <w:tr w:rsidR="00424186" w:rsidRPr="00E66FFE" w14:paraId="12000ED9" w14:textId="77777777" w:rsidTr="00424186">
        <w:tc>
          <w:tcPr>
            <w:tcW w:w="4606" w:type="dxa"/>
          </w:tcPr>
          <w:p w14:paraId="0DC9E59C" w14:textId="77777777" w:rsidR="00424186" w:rsidRPr="00E66FFE" w:rsidRDefault="00424186" w:rsidP="004C6782">
            <w:pPr>
              <w:pStyle w:val="Odsekzoznamu"/>
              <w:numPr>
                <w:ilvl w:val="0"/>
                <w:numId w:val="5"/>
              </w:numPr>
              <w:tabs>
                <w:tab w:val="left" w:pos="720"/>
              </w:tabs>
              <w:spacing w:after="0" w:line="240" w:lineRule="auto"/>
              <w:rPr>
                <w:rFonts w:ascii="Times New Roman" w:hAnsi="Times New Roman"/>
              </w:rPr>
            </w:pPr>
            <w:r w:rsidRPr="00E66FFE">
              <w:rPr>
                <w:rFonts w:ascii="Times New Roman" w:hAnsi="Times New Roman"/>
              </w:rPr>
              <w:t>Špecifický cieľ</w:t>
            </w:r>
          </w:p>
        </w:tc>
        <w:tc>
          <w:tcPr>
            <w:tcW w:w="4606" w:type="dxa"/>
          </w:tcPr>
          <w:p w14:paraId="157A5AF4" w14:textId="77777777" w:rsidR="00424186" w:rsidRPr="006E7C8E" w:rsidRDefault="00424186" w:rsidP="00424186">
            <w:pPr>
              <w:tabs>
                <w:tab w:val="left" w:pos="4007"/>
              </w:tabs>
              <w:spacing w:after="0" w:line="240" w:lineRule="auto"/>
              <w:jc w:val="both"/>
              <w:rPr>
                <w:rFonts w:ascii="Times New Roman" w:hAnsi="Times New Roman"/>
              </w:rPr>
            </w:pPr>
            <w:r w:rsidRPr="007C5802">
              <w:rPr>
                <w:rFonts w:ascii="Times New Roman" w:hAnsi="Times New Roman"/>
              </w:rPr>
              <w:t>1.2.1 Zvýšiť kvalitu odborného vzdelávania a prípravy reflektujúc potreby trhu práce</w:t>
            </w:r>
          </w:p>
        </w:tc>
      </w:tr>
      <w:tr w:rsidR="00424186" w:rsidRPr="00E66FFE" w14:paraId="2B8DDD1A" w14:textId="77777777" w:rsidTr="00424186">
        <w:tc>
          <w:tcPr>
            <w:tcW w:w="4606" w:type="dxa"/>
          </w:tcPr>
          <w:p w14:paraId="274643E5" w14:textId="77777777" w:rsidR="00424186" w:rsidRPr="00E66FFE" w:rsidRDefault="00424186" w:rsidP="004C6782">
            <w:pPr>
              <w:pStyle w:val="Odsekzoznamu"/>
              <w:numPr>
                <w:ilvl w:val="0"/>
                <w:numId w:val="5"/>
              </w:numPr>
              <w:tabs>
                <w:tab w:val="left" w:pos="1134"/>
              </w:tabs>
              <w:spacing w:after="0" w:line="240" w:lineRule="auto"/>
              <w:rPr>
                <w:rFonts w:ascii="Times New Roman" w:hAnsi="Times New Roman"/>
              </w:rPr>
            </w:pPr>
            <w:r w:rsidRPr="00E66FFE">
              <w:rPr>
                <w:rFonts w:ascii="Times New Roman" w:hAnsi="Times New Roman"/>
              </w:rPr>
              <w:t>Prijímateľ</w:t>
            </w:r>
          </w:p>
        </w:tc>
        <w:tc>
          <w:tcPr>
            <w:tcW w:w="4606" w:type="dxa"/>
          </w:tcPr>
          <w:p w14:paraId="4DA77059" w14:textId="77777777" w:rsidR="00424186" w:rsidRPr="001E068F" w:rsidRDefault="00424186" w:rsidP="00424186">
            <w:pPr>
              <w:tabs>
                <w:tab w:val="left" w:pos="4007"/>
              </w:tabs>
              <w:spacing w:after="0" w:line="240" w:lineRule="auto"/>
            </w:pPr>
            <w:r>
              <w:t>Súkromná stredná odborná škola -ELBA, Smetanova 2, Prešov</w:t>
            </w:r>
          </w:p>
        </w:tc>
      </w:tr>
      <w:tr w:rsidR="00424186" w:rsidRPr="00E66FFE" w14:paraId="54202425" w14:textId="77777777" w:rsidTr="00424186">
        <w:tc>
          <w:tcPr>
            <w:tcW w:w="4606" w:type="dxa"/>
          </w:tcPr>
          <w:p w14:paraId="7C67EEF5" w14:textId="77777777" w:rsidR="00424186" w:rsidRPr="00E66FFE" w:rsidRDefault="00424186" w:rsidP="004C6782">
            <w:pPr>
              <w:pStyle w:val="Odsekzoznamu"/>
              <w:numPr>
                <w:ilvl w:val="0"/>
                <w:numId w:val="5"/>
              </w:numPr>
              <w:tabs>
                <w:tab w:val="left" w:pos="720"/>
              </w:tabs>
              <w:spacing w:after="0" w:line="240" w:lineRule="auto"/>
              <w:rPr>
                <w:rFonts w:ascii="Times New Roman" w:hAnsi="Times New Roman"/>
              </w:rPr>
            </w:pPr>
            <w:r w:rsidRPr="00E66FFE">
              <w:rPr>
                <w:rFonts w:ascii="Times New Roman" w:hAnsi="Times New Roman"/>
              </w:rPr>
              <w:t>Názov projektu</w:t>
            </w:r>
          </w:p>
        </w:tc>
        <w:tc>
          <w:tcPr>
            <w:tcW w:w="4606" w:type="dxa"/>
          </w:tcPr>
          <w:p w14:paraId="3A4715E7" w14:textId="77777777" w:rsidR="00424186" w:rsidRPr="001E068F" w:rsidRDefault="00424186" w:rsidP="00424186">
            <w:pPr>
              <w:tabs>
                <w:tab w:val="left" w:pos="4007"/>
              </w:tabs>
              <w:spacing w:after="0" w:line="240" w:lineRule="auto"/>
            </w:pPr>
            <w:r>
              <w:t>Vzdelávanie 4.0 – prepojenie teórie s praxou</w:t>
            </w:r>
          </w:p>
        </w:tc>
      </w:tr>
      <w:tr w:rsidR="00424186" w:rsidRPr="00E66FFE" w14:paraId="035AE64A" w14:textId="77777777" w:rsidTr="00424186">
        <w:tc>
          <w:tcPr>
            <w:tcW w:w="4606" w:type="dxa"/>
          </w:tcPr>
          <w:p w14:paraId="7017887D" w14:textId="77777777" w:rsidR="00424186" w:rsidRPr="00E66FFE" w:rsidRDefault="00424186" w:rsidP="004C6782">
            <w:pPr>
              <w:pStyle w:val="Odsekzoznamu"/>
              <w:numPr>
                <w:ilvl w:val="0"/>
                <w:numId w:val="5"/>
              </w:numPr>
              <w:spacing w:after="0" w:line="240" w:lineRule="auto"/>
              <w:rPr>
                <w:rFonts w:ascii="Times New Roman" w:hAnsi="Times New Roman"/>
              </w:rPr>
            </w:pPr>
            <w:r w:rsidRPr="00E66FFE">
              <w:rPr>
                <w:rFonts w:ascii="Times New Roman" w:hAnsi="Times New Roman"/>
              </w:rPr>
              <w:t>Kód projektu  ITMS2014+</w:t>
            </w:r>
          </w:p>
        </w:tc>
        <w:tc>
          <w:tcPr>
            <w:tcW w:w="4606" w:type="dxa"/>
          </w:tcPr>
          <w:p w14:paraId="51DC1693" w14:textId="77777777" w:rsidR="00424186" w:rsidRPr="001E068F" w:rsidRDefault="00424186" w:rsidP="00424186">
            <w:pPr>
              <w:tabs>
                <w:tab w:val="left" w:pos="4007"/>
              </w:tabs>
              <w:spacing w:after="0" w:line="240" w:lineRule="auto"/>
            </w:pPr>
            <w:r>
              <w:t>312011ADL9</w:t>
            </w:r>
          </w:p>
        </w:tc>
      </w:tr>
      <w:tr w:rsidR="00424186" w:rsidRPr="00E66FFE" w14:paraId="037B7AE0" w14:textId="77777777" w:rsidTr="00424186">
        <w:tc>
          <w:tcPr>
            <w:tcW w:w="4606" w:type="dxa"/>
          </w:tcPr>
          <w:p w14:paraId="5141530A" w14:textId="77777777" w:rsidR="00424186" w:rsidRPr="00E66FFE" w:rsidRDefault="00424186" w:rsidP="004C6782">
            <w:pPr>
              <w:pStyle w:val="Odsekzoznamu"/>
              <w:numPr>
                <w:ilvl w:val="0"/>
                <w:numId w:val="5"/>
              </w:numPr>
              <w:tabs>
                <w:tab w:val="left" w:pos="1134"/>
              </w:tabs>
              <w:spacing w:after="0" w:line="240" w:lineRule="auto"/>
              <w:rPr>
                <w:rFonts w:ascii="Times New Roman" w:hAnsi="Times New Roman"/>
              </w:rPr>
            </w:pPr>
            <w:r w:rsidRPr="00E66FFE">
              <w:rPr>
                <w:rFonts w:ascii="Times New Roman" w:hAnsi="Times New Roman"/>
              </w:rPr>
              <w:t xml:space="preserve">Názov pedagogického klubu </w:t>
            </w:r>
          </w:p>
        </w:tc>
        <w:tc>
          <w:tcPr>
            <w:tcW w:w="4606" w:type="dxa"/>
          </w:tcPr>
          <w:p w14:paraId="521B7C46" w14:textId="77777777" w:rsidR="00424186" w:rsidRPr="001E068F" w:rsidRDefault="00424186" w:rsidP="00424186">
            <w:pPr>
              <w:tabs>
                <w:tab w:val="left" w:pos="4007"/>
              </w:tabs>
              <w:spacing w:after="0" w:line="240" w:lineRule="auto"/>
            </w:pPr>
            <w:r>
              <w:t>Pedagogický klub „podnikavý človek“ – aktívny občan, prierezové témy.</w:t>
            </w:r>
          </w:p>
        </w:tc>
      </w:tr>
      <w:tr w:rsidR="00424186" w:rsidRPr="00E66FFE" w14:paraId="69E9C3D1" w14:textId="77777777" w:rsidTr="00424186">
        <w:tc>
          <w:tcPr>
            <w:tcW w:w="4606" w:type="dxa"/>
          </w:tcPr>
          <w:p w14:paraId="33259700" w14:textId="77777777" w:rsidR="00424186" w:rsidRPr="00E66FFE" w:rsidRDefault="00424186" w:rsidP="004C6782">
            <w:pPr>
              <w:pStyle w:val="Odsekzoznamu"/>
              <w:numPr>
                <w:ilvl w:val="0"/>
                <w:numId w:val="5"/>
              </w:numPr>
              <w:spacing w:after="0" w:line="240" w:lineRule="auto"/>
              <w:rPr>
                <w:rFonts w:ascii="Times New Roman" w:hAnsi="Times New Roman"/>
              </w:rPr>
            </w:pPr>
            <w:r w:rsidRPr="00E66FFE">
              <w:rPr>
                <w:rFonts w:ascii="Times New Roman" w:hAnsi="Times New Roman"/>
              </w:rPr>
              <w:t>Meno koordinátora pedagogického klubu</w:t>
            </w:r>
          </w:p>
        </w:tc>
        <w:tc>
          <w:tcPr>
            <w:tcW w:w="4606" w:type="dxa"/>
          </w:tcPr>
          <w:p w14:paraId="441EBA9C" w14:textId="7904D985" w:rsidR="00424186" w:rsidRPr="001E068F" w:rsidRDefault="00C4096B" w:rsidP="00424186">
            <w:pPr>
              <w:tabs>
                <w:tab w:val="left" w:pos="4007"/>
              </w:tabs>
              <w:spacing w:after="0" w:line="240" w:lineRule="auto"/>
            </w:pPr>
            <w:r>
              <w:t>Ing. Valéria Jurčová</w:t>
            </w:r>
          </w:p>
        </w:tc>
      </w:tr>
      <w:tr w:rsidR="00424186" w:rsidRPr="00E66FFE" w14:paraId="44E93AA3" w14:textId="77777777" w:rsidTr="00424186">
        <w:tc>
          <w:tcPr>
            <w:tcW w:w="4606" w:type="dxa"/>
          </w:tcPr>
          <w:p w14:paraId="480A1E43" w14:textId="77777777" w:rsidR="00424186" w:rsidRPr="00E66FFE" w:rsidRDefault="00424186" w:rsidP="004C6782">
            <w:pPr>
              <w:pStyle w:val="Odsekzoznamu"/>
              <w:numPr>
                <w:ilvl w:val="0"/>
                <w:numId w:val="5"/>
              </w:numPr>
              <w:spacing w:after="0" w:line="240" w:lineRule="auto"/>
              <w:rPr>
                <w:rFonts w:ascii="Times New Roman" w:hAnsi="Times New Roman"/>
              </w:rPr>
            </w:pPr>
            <w:r w:rsidRPr="00E66FFE">
              <w:rPr>
                <w:rFonts w:ascii="Times New Roman" w:hAnsi="Times New Roman"/>
              </w:rPr>
              <w:t xml:space="preserve">Školský polrok </w:t>
            </w:r>
          </w:p>
        </w:tc>
        <w:tc>
          <w:tcPr>
            <w:tcW w:w="4606" w:type="dxa"/>
          </w:tcPr>
          <w:p w14:paraId="4737DB6A" w14:textId="13542690" w:rsidR="00424186" w:rsidRPr="001E068F" w:rsidRDefault="00424186" w:rsidP="00424186">
            <w:pPr>
              <w:tabs>
                <w:tab w:val="left" w:pos="4007"/>
              </w:tabs>
              <w:spacing w:after="0" w:line="240" w:lineRule="auto"/>
            </w:pPr>
            <w:r>
              <w:t>01.0</w:t>
            </w:r>
            <w:r w:rsidR="0026136F">
              <w:t>9</w:t>
            </w:r>
            <w:r>
              <w:t>.202</w:t>
            </w:r>
            <w:r w:rsidR="007F6DF4">
              <w:t>2</w:t>
            </w:r>
            <w:r>
              <w:t>-3</w:t>
            </w:r>
            <w:r w:rsidR="0026136F">
              <w:t>1</w:t>
            </w:r>
            <w:r>
              <w:t>.0</w:t>
            </w:r>
            <w:r w:rsidR="0026136F">
              <w:t>1</w:t>
            </w:r>
            <w:r>
              <w:t>.202</w:t>
            </w:r>
            <w:r w:rsidR="0026136F">
              <w:t>3</w:t>
            </w:r>
          </w:p>
        </w:tc>
      </w:tr>
      <w:tr w:rsidR="00424186" w:rsidRPr="00E66FFE" w14:paraId="587A5F1F" w14:textId="77777777" w:rsidTr="00424186">
        <w:tc>
          <w:tcPr>
            <w:tcW w:w="4606" w:type="dxa"/>
          </w:tcPr>
          <w:p w14:paraId="427B63D8" w14:textId="77777777" w:rsidR="00424186" w:rsidRPr="00E66FFE" w:rsidRDefault="00424186" w:rsidP="004C6782">
            <w:pPr>
              <w:pStyle w:val="Odsekzoznamu"/>
              <w:numPr>
                <w:ilvl w:val="0"/>
                <w:numId w:val="5"/>
              </w:numPr>
              <w:spacing w:after="0" w:line="240" w:lineRule="auto"/>
              <w:rPr>
                <w:rFonts w:ascii="Times New Roman" w:hAnsi="Times New Roman"/>
              </w:rPr>
            </w:pPr>
            <w:r w:rsidRPr="00E66FFE">
              <w:rPr>
                <w:rFonts w:ascii="Times New Roman" w:hAnsi="Times New Roman"/>
              </w:rPr>
              <w:t>Odkaz na</w:t>
            </w:r>
            <w:r>
              <w:rPr>
                <w:rFonts w:ascii="Times New Roman" w:hAnsi="Times New Roman"/>
              </w:rPr>
              <w:t xml:space="preserve"> webové sídlo zverejnenia písomného výstupu</w:t>
            </w:r>
          </w:p>
        </w:tc>
        <w:tc>
          <w:tcPr>
            <w:tcW w:w="4606" w:type="dxa"/>
          </w:tcPr>
          <w:p w14:paraId="12B22D23" w14:textId="5F6641E3" w:rsidR="00424186" w:rsidRDefault="00C4096B" w:rsidP="00424186">
            <w:pPr>
              <w:spacing w:after="0" w:line="240" w:lineRule="auto"/>
            </w:pPr>
            <w:r w:rsidRPr="00C4096B">
              <w:t>https://ssoselba.edupage.org/a/vystupy</w:t>
            </w:r>
          </w:p>
        </w:tc>
      </w:tr>
    </w:tbl>
    <w:p w14:paraId="69A00612" w14:textId="77777777" w:rsidR="00434B1F" w:rsidRDefault="00434B1F" w:rsidP="005C5160">
      <w:pPr>
        <w:pStyle w:val="Odsekzoznamu"/>
        <w:ind w:left="0"/>
        <w:rPr>
          <w:rFonts w:ascii="Times New Roman" w:hAnsi="Times New Roman"/>
        </w:rPr>
      </w:pPr>
    </w:p>
    <w:p w14:paraId="3B15CA43" w14:textId="77777777" w:rsidR="00434B1F" w:rsidRPr="000551F9" w:rsidRDefault="00434B1F" w:rsidP="005C5160">
      <w:pPr>
        <w:pStyle w:val="Odsekzoznamu"/>
        <w:ind w:left="0"/>
        <w:rPr>
          <w:rFonts w:ascii="Times New Roman" w:hAnsi="Times New Roman"/>
        </w:rPr>
      </w:pPr>
      <w:r>
        <w:rPr>
          <w:rFonts w:ascii="Times New Roman" w:hAnsi="Times New Roman"/>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E66FFE" w14:paraId="7CD9FA30" w14:textId="77777777" w:rsidTr="00E66FFE">
        <w:trPr>
          <w:trHeight w:val="60"/>
        </w:trPr>
        <w:tc>
          <w:tcPr>
            <w:tcW w:w="9212" w:type="dxa"/>
          </w:tcPr>
          <w:p w14:paraId="4DFD517E" w14:textId="77777777" w:rsidR="009626FA" w:rsidRDefault="00434B1F" w:rsidP="009626FA">
            <w:pPr>
              <w:tabs>
                <w:tab w:val="left" w:pos="1114"/>
              </w:tabs>
              <w:spacing w:after="0" w:line="240" w:lineRule="auto"/>
              <w:rPr>
                <w:rFonts w:ascii="Times New Roman" w:hAnsi="Times New Roman"/>
                <w:b/>
              </w:rPr>
            </w:pPr>
            <w:r w:rsidRPr="00E66FFE">
              <w:rPr>
                <w:rFonts w:ascii="Times New Roman" w:hAnsi="Times New Roman"/>
                <w:b/>
              </w:rPr>
              <w:t>Úvo</w:t>
            </w:r>
            <w:r w:rsidR="009626FA">
              <w:rPr>
                <w:rFonts w:ascii="Times New Roman" w:hAnsi="Times New Roman"/>
                <w:b/>
              </w:rPr>
              <w:t>d</w:t>
            </w:r>
          </w:p>
          <w:p w14:paraId="0A2C30DC" w14:textId="77777777" w:rsidR="00424186" w:rsidRDefault="00424186" w:rsidP="009626FA">
            <w:pPr>
              <w:tabs>
                <w:tab w:val="left" w:pos="1114"/>
              </w:tabs>
              <w:spacing w:after="0" w:line="240" w:lineRule="auto"/>
              <w:rPr>
                <w:rFonts w:ascii="Times New Roman" w:hAnsi="Times New Roman"/>
                <w:b/>
              </w:rPr>
            </w:pPr>
          </w:p>
          <w:p w14:paraId="5C5B127B" w14:textId="77777777" w:rsidR="00424186" w:rsidRDefault="00424186" w:rsidP="00424186">
            <w:pPr>
              <w:tabs>
                <w:tab w:val="left" w:pos="1114"/>
              </w:tabs>
              <w:spacing w:after="0" w:line="240" w:lineRule="auto"/>
              <w:rPr>
                <w:rFonts w:ascii="Times New Roman" w:hAnsi="Times New Roman"/>
              </w:rPr>
            </w:pPr>
            <w:r>
              <w:rPr>
                <w:rFonts w:ascii="Times New Roman" w:hAnsi="Times New Roman"/>
              </w:rPr>
              <w:t>Pedagogický klub „podnikavý človek“-aktívny občan, prierezové témy je vytvorený pedagogickými a odbornými zamestnancami školy.</w:t>
            </w:r>
          </w:p>
          <w:p w14:paraId="2CE0D91E" w14:textId="77777777" w:rsidR="00424186" w:rsidRDefault="00424186" w:rsidP="00424186">
            <w:pPr>
              <w:tabs>
                <w:tab w:val="left" w:pos="1114"/>
              </w:tabs>
              <w:spacing w:after="0" w:line="240" w:lineRule="auto"/>
              <w:rPr>
                <w:rFonts w:ascii="Times New Roman" w:hAnsi="Times New Roman"/>
              </w:rPr>
            </w:pPr>
            <w:r>
              <w:rPr>
                <w:rFonts w:ascii="Times New Roman" w:hAnsi="Times New Roman"/>
              </w:rPr>
              <w:t xml:space="preserve">Klub bude fungovať počas školských rokov, od septembra 2020 do januára 2023, teda 25 mesiacov a jeho udržateľnosť vychádza z koncepcie nového modelu SOŠ, ktorého súčasťou sú „riešiteľské rady“ tímov pre vzdelávacie oblasti ISCED 3A, 3C a pre odborné vzdelávanie a prípravu. </w:t>
            </w:r>
          </w:p>
          <w:p w14:paraId="48F624F8" w14:textId="77777777" w:rsidR="00424186" w:rsidRDefault="00424186" w:rsidP="00424186">
            <w:pPr>
              <w:tabs>
                <w:tab w:val="left" w:pos="1114"/>
              </w:tabs>
              <w:spacing w:after="0" w:line="240" w:lineRule="auto"/>
              <w:rPr>
                <w:rFonts w:ascii="Times New Roman" w:hAnsi="Times New Roman"/>
              </w:rPr>
            </w:pPr>
            <w:r>
              <w:rPr>
                <w:rFonts w:ascii="Times New Roman" w:hAnsi="Times New Roman"/>
              </w:rPr>
              <w:t>Spôsob organizácie: stretnutia 2 krát do mesiaca. Dĺžka jedného stretnutia: 3 hodiny.</w:t>
            </w:r>
          </w:p>
          <w:p w14:paraId="25F52C77" w14:textId="77777777" w:rsidR="00424186" w:rsidRDefault="00424186" w:rsidP="00424186">
            <w:pPr>
              <w:tabs>
                <w:tab w:val="left" w:pos="1114"/>
              </w:tabs>
              <w:spacing w:after="0" w:line="240" w:lineRule="auto"/>
              <w:rPr>
                <w:rFonts w:ascii="Times New Roman" w:hAnsi="Times New Roman"/>
              </w:rPr>
            </w:pPr>
            <w:r>
              <w:rPr>
                <w:rFonts w:ascii="Times New Roman" w:hAnsi="Times New Roman"/>
              </w:rPr>
              <w:t>Varianta klubu: pedagogický klub s výstupmi.</w:t>
            </w:r>
          </w:p>
          <w:p w14:paraId="49B79A0F" w14:textId="77777777" w:rsidR="00424186" w:rsidRDefault="00424186" w:rsidP="00424186">
            <w:pPr>
              <w:tabs>
                <w:tab w:val="left" w:pos="1114"/>
              </w:tabs>
              <w:spacing w:after="0" w:line="240" w:lineRule="auto"/>
              <w:rPr>
                <w:rFonts w:ascii="Times New Roman" w:hAnsi="Times New Roman"/>
              </w:rPr>
            </w:pPr>
          </w:p>
          <w:p w14:paraId="239E2092" w14:textId="77777777" w:rsidR="00424186" w:rsidRDefault="00424186" w:rsidP="00424186">
            <w:pPr>
              <w:tabs>
                <w:tab w:val="left" w:pos="1114"/>
              </w:tabs>
              <w:spacing w:after="0" w:line="240" w:lineRule="auto"/>
              <w:rPr>
                <w:rFonts w:ascii="Times New Roman" w:hAnsi="Times New Roman"/>
              </w:rPr>
            </w:pPr>
            <w:r>
              <w:rPr>
                <w:rFonts w:ascii="Times New Roman" w:hAnsi="Times New Roman"/>
              </w:rPr>
              <w:t xml:space="preserve">Zameranie pedagogického klubu: </w:t>
            </w:r>
          </w:p>
          <w:p w14:paraId="045442D4" w14:textId="77777777" w:rsidR="00424186" w:rsidRPr="00BE6D55" w:rsidRDefault="00424186" w:rsidP="00424186">
            <w:pPr>
              <w:tabs>
                <w:tab w:val="left" w:pos="1114"/>
              </w:tabs>
              <w:spacing w:after="0" w:line="240" w:lineRule="auto"/>
              <w:rPr>
                <w:rFonts w:ascii="Times New Roman" w:hAnsi="Times New Roman"/>
              </w:rPr>
            </w:pPr>
            <w:r w:rsidRPr="00BE6D55">
              <w:rPr>
                <w:rFonts w:ascii="Times New Roman" w:hAnsi="Times New Roman"/>
              </w:rPr>
              <w:t>Výchova k podnikavosti zahŕňa všetky výučbové nástroje a metódy smerujúce k posilneniu kompetencie podnikateľských zručností a ekonomického myslenia.</w:t>
            </w:r>
          </w:p>
          <w:p w14:paraId="2F9484ED" w14:textId="77777777" w:rsidR="00424186" w:rsidRPr="00BE6D55" w:rsidRDefault="00424186" w:rsidP="00424186">
            <w:pPr>
              <w:tabs>
                <w:tab w:val="left" w:pos="1114"/>
              </w:tabs>
              <w:spacing w:after="0" w:line="240" w:lineRule="auto"/>
              <w:rPr>
                <w:rFonts w:ascii="Times New Roman" w:hAnsi="Times New Roman"/>
              </w:rPr>
            </w:pPr>
            <w:r w:rsidRPr="00BE6D55">
              <w:rPr>
                <w:rFonts w:ascii="Times New Roman" w:hAnsi="Times New Roman"/>
              </w:rPr>
              <w:t>Podnikavý človek aktívne hľadá príležitosti a vie ich využiť (nie zneužiť). Uplatní sa v pozícii podnikateľa, ale aj kvalitného zamestnanca, či aktívneho občana.</w:t>
            </w:r>
          </w:p>
          <w:p w14:paraId="6FBC3DA1" w14:textId="77777777" w:rsidR="004D43B8" w:rsidRDefault="004D43B8" w:rsidP="004D43B8">
            <w:pPr>
              <w:tabs>
                <w:tab w:val="left" w:pos="1114"/>
              </w:tabs>
              <w:spacing w:after="0" w:line="240" w:lineRule="auto"/>
              <w:rPr>
                <w:rFonts w:ascii="Times New Roman" w:hAnsi="Times New Roman"/>
              </w:rPr>
            </w:pPr>
          </w:p>
          <w:p w14:paraId="239538E9" w14:textId="77777777" w:rsidR="00424186" w:rsidRDefault="00424186" w:rsidP="00424186">
            <w:pPr>
              <w:tabs>
                <w:tab w:val="left" w:pos="1114"/>
              </w:tabs>
              <w:spacing w:after="0" w:line="240" w:lineRule="auto"/>
              <w:rPr>
                <w:rFonts w:ascii="Times New Roman" w:hAnsi="Times New Roman"/>
              </w:rPr>
            </w:pPr>
            <w:r w:rsidRPr="00BE6D55">
              <w:rPr>
                <w:rFonts w:ascii="Times New Roman" w:hAnsi="Times New Roman"/>
              </w:rPr>
              <w:t>Podnikateľská kompetencia sa člení na čiastkové kompetencie: kritické myslenie, iniciatíva, proaktivita, strategické myslenie, kreatívne myslenie, plánovanie, leadership a tímová spolupráca, sebarealizácia, sebahodnotenie, flexibilita, vytrvalosť a zmysel pre zodpovednosť, ekonomická gramotnosť.</w:t>
            </w:r>
            <w:r w:rsidRPr="00247ABB">
              <w:t xml:space="preserve"> </w:t>
            </w:r>
          </w:p>
          <w:p w14:paraId="2EB4FA05" w14:textId="77777777" w:rsidR="00424186" w:rsidRDefault="00424186" w:rsidP="00424186">
            <w:pPr>
              <w:tabs>
                <w:tab w:val="left" w:pos="1114"/>
              </w:tabs>
              <w:spacing w:after="0" w:line="240" w:lineRule="auto"/>
              <w:rPr>
                <w:rFonts w:ascii="Times New Roman" w:hAnsi="Times New Roman"/>
              </w:rPr>
            </w:pPr>
            <w:r>
              <w:rPr>
                <w:rFonts w:ascii="Times New Roman" w:hAnsi="Times New Roman"/>
              </w:rPr>
              <w:t xml:space="preserve">Pedagogický klub sa bude zameriavať na rozšírenie kompetenčného portfólia učiteľa o podnikateľské  kompetencie (kritické myslenie, iniciatívam proaktivita, strategické myslenie, plánovanie, leadership), ekonomické myslenie a rozvoja kľúčových kompetencií pre 21storočie  v súlade s požiadavkami súčasného trhu práce, ako prierezovej témy. </w:t>
            </w:r>
          </w:p>
          <w:p w14:paraId="6FE84E35" w14:textId="77777777" w:rsidR="00424186" w:rsidRPr="00940D92" w:rsidRDefault="00424186" w:rsidP="00424186">
            <w:pPr>
              <w:tabs>
                <w:tab w:val="left" w:pos="1114"/>
              </w:tabs>
              <w:spacing w:after="0" w:line="240" w:lineRule="auto"/>
              <w:rPr>
                <w:rFonts w:ascii="Times New Roman" w:hAnsi="Times New Roman"/>
              </w:rPr>
            </w:pPr>
            <w:r>
              <w:rPr>
                <w:rFonts w:ascii="Times New Roman" w:hAnsi="Times New Roman"/>
              </w:rPr>
              <w:lastRenderedPageBreak/>
              <w:t>Cieľom realizácie aktivít pedagogického klubu je zvýšenie odborných kompetencií pedagogických zamestnancov pre ďalšie zvyšovanie úrovne podnikateľských vedomostí, ekonomického myslenia a projektových kompetencií žiakov naprieč vzdelávaním</w:t>
            </w:r>
            <w:r w:rsidRPr="00940D92">
              <w:rPr>
                <w:rFonts w:ascii="Times New Roman" w:hAnsi="Times New Roman"/>
              </w:rPr>
              <w:t>. Potreba rozšíreného kompetenčného profilu učiteľa vyplýva zo súčasných nárokov na trvalo udržateľný rozvoj kvality vzdelávania. V prípade, že učiteľ nemá kompetencie potrebné na zavedenie inovácií a trendov do vzdelávania, nemôže k týmto schopnostiam viesť (sprevádzať) žiakov.</w:t>
            </w:r>
          </w:p>
          <w:p w14:paraId="3E0D3087" w14:textId="77777777" w:rsidR="00424186" w:rsidRPr="00940D92" w:rsidRDefault="00424186" w:rsidP="00424186">
            <w:pPr>
              <w:tabs>
                <w:tab w:val="left" w:pos="1114"/>
              </w:tabs>
              <w:spacing w:after="0" w:line="240" w:lineRule="auto"/>
              <w:rPr>
                <w:rFonts w:ascii="Times New Roman" w:hAnsi="Times New Roman"/>
              </w:rPr>
            </w:pPr>
          </w:p>
          <w:p w14:paraId="1B0B8CD4" w14:textId="77777777" w:rsidR="00424186" w:rsidRDefault="00424186" w:rsidP="00424186">
            <w:pPr>
              <w:tabs>
                <w:tab w:val="left" w:pos="1114"/>
              </w:tabs>
              <w:spacing w:after="0" w:line="240" w:lineRule="auto"/>
              <w:rPr>
                <w:rFonts w:ascii="Times New Roman" w:hAnsi="Times New Roman"/>
              </w:rPr>
            </w:pPr>
            <w:r w:rsidRPr="00940D92">
              <w:rPr>
                <w:rFonts w:ascii="Times New Roman" w:hAnsi="Times New Roman"/>
              </w:rPr>
              <w:t>Podnikateľské vedomostí, ekonomické myslenie a schopnosť riešiť</w:t>
            </w:r>
            <w:r>
              <w:rPr>
                <w:rFonts w:ascii="Times New Roman" w:hAnsi="Times New Roman"/>
              </w:rPr>
              <w:t xml:space="preserve"> problémové  úlohy z tejto oblasti,  sú dôležitými (kľúčovými) schopnosťami žiaka a  predpokladom pre ďalší úspešný osobnostný a profesijný rast žiaka, z týchto dôvodov je potrebné, aby sa pedagogickí zamestnanci pravidelne stretávali a vytvárali spoločne sieť vhodných aktivít k zvýšeniu vlastného kompetenčného profilu. Táto požiadavka je súčasťou  modernej SOŠ, ktorá je súčasťou Systému duálneho vzdelávania.</w:t>
            </w:r>
          </w:p>
          <w:p w14:paraId="25265611" w14:textId="77777777" w:rsidR="00424186" w:rsidRDefault="00424186" w:rsidP="00424186">
            <w:pPr>
              <w:tabs>
                <w:tab w:val="left" w:pos="1114"/>
              </w:tabs>
              <w:spacing w:after="0" w:line="240" w:lineRule="auto"/>
              <w:rPr>
                <w:rFonts w:ascii="Times New Roman" w:hAnsi="Times New Roman"/>
              </w:rPr>
            </w:pPr>
          </w:p>
          <w:p w14:paraId="4AC094BB" w14:textId="77777777" w:rsidR="00424186" w:rsidRPr="00B66042" w:rsidRDefault="00424186" w:rsidP="00424186">
            <w:pPr>
              <w:tabs>
                <w:tab w:val="left" w:pos="1114"/>
              </w:tabs>
              <w:spacing w:after="0" w:line="240" w:lineRule="auto"/>
              <w:rPr>
                <w:rFonts w:ascii="Times New Roman" w:hAnsi="Times New Roman"/>
              </w:rPr>
            </w:pPr>
            <w:r>
              <w:rPr>
                <w:rFonts w:ascii="Times New Roman" w:hAnsi="Times New Roman"/>
              </w:rPr>
              <w:t>Činnosti a výstupy v rámci predmetného pedagogického klubu budú  následne implementované do edukácie s cieľom</w:t>
            </w:r>
            <w:r w:rsidRPr="00B66042">
              <w:rPr>
                <w:rFonts w:ascii="Times New Roman" w:hAnsi="Times New Roman"/>
              </w:rPr>
              <w:t xml:space="preserve"> rozvíja</w:t>
            </w:r>
            <w:r>
              <w:rPr>
                <w:rFonts w:ascii="Times New Roman" w:hAnsi="Times New Roman"/>
              </w:rPr>
              <w:t>ť</w:t>
            </w:r>
            <w:r w:rsidRPr="00B66042">
              <w:rPr>
                <w:rFonts w:ascii="Times New Roman" w:hAnsi="Times New Roman"/>
              </w:rPr>
              <w:t xml:space="preserve"> u žiakov kompetencie tak, aby vedeli komunikovať, argumentovať, používať informácie a pracovať s nimi, riešiť problémy, poznať sám seba a svoje schopnosti, spolupracovať v skupine, prezentovať sám seba, ale aj prácu v</w:t>
            </w:r>
            <w:r>
              <w:rPr>
                <w:rFonts w:ascii="Times New Roman" w:hAnsi="Times New Roman"/>
              </w:rPr>
              <w:t> </w:t>
            </w:r>
            <w:r w:rsidRPr="00B66042">
              <w:rPr>
                <w:rFonts w:ascii="Times New Roman" w:hAnsi="Times New Roman"/>
              </w:rPr>
              <w:t>skupine</w:t>
            </w:r>
            <w:r>
              <w:rPr>
                <w:rFonts w:ascii="Times New Roman" w:hAnsi="Times New Roman"/>
              </w:rPr>
              <w:t>, ekonomicky myslieť, tvoriť správne rozhodnutia, vytvárať podnikateľské zámery, stanovovať ukazovatele úspechu.</w:t>
            </w:r>
          </w:p>
          <w:p w14:paraId="59169982" w14:textId="77777777" w:rsidR="00424186" w:rsidRPr="00B66042" w:rsidRDefault="00424186" w:rsidP="00424186">
            <w:pPr>
              <w:tabs>
                <w:tab w:val="left" w:pos="1114"/>
              </w:tabs>
              <w:spacing w:after="0" w:line="240" w:lineRule="auto"/>
              <w:rPr>
                <w:rFonts w:ascii="Times New Roman" w:hAnsi="Times New Roman"/>
              </w:rPr>
            </w:pPr>
            <w:r>
              <w:rPr>
                <w:rFonts w:ascii="Times New Roman" w:hAnsi="Times New Roman"/>
              </w:rPr>
              <w:t>Ďalšími</w:t>
            </w:r>
            <w:r w:rsidRPr="00B66042">
              <w:rPr>
                <w:rFonts w:ascii="Times New Roman" w:hAnsi="Times New Roman"/>
              </w:rPr>
              <w:t xml:space="preserve"> </w:t>
            </w:r>
            <w:r>
              <w:rPr>
                <w:rFonts w:ascii="Times New Roman" w:hAnsi="Times New Roman"/>
              </w:rPr>
              <w:t>aktivitami členov pedagogického klubu, tvorbou výstupov a ich implementáciou do praxe, chceme dosiahnuť</w:t>
            </w:r>
            <w:r w:rsidRPr="00B66042">
              <w:rPr>
                <w:rFonts w:ascii="Times New Roman" w:hAnsi="Times New Roman"/>
              </w:rPr>
              <w:t>, aby žiaci prostredníctvom vlastnej organizácie práce</w:t>
            </w:r>
            <w:r>
              <w:rPr>
                <w:rFonts w:ascii="Times New Roman" w:hAnsi="Times New Roman"/>
              </w:rPr>
              <w:t xml:space="preserve"> sa</w:t>
            </w:r>
            <w:r w:rsidRPr="00B66042">
              <w:rPr>
                <w:rFonts w:ascii="Times New Roman" w:hAnsi="Times New Roman"/>
              </w:rPr>
              <w:t xml:space="preserve"> naučili  riadiť seba, tím</w:t>
            </w:r>
            <w:r>
              <w:rPr>
                <w:rFonts w:ascii="Times New Roman" w:hAnsi="Times New Roman"/>
              </w:rPr>
              <w:t xml:space="preserve"> (firmu)</w:t>
            </w:r>
            <w:r w:rsidRPr="00B66042">
              <w:rPr>
                <w:rFonts w:ascii="Times New Roman" w:hAnsi="Times New Roman"/>
              </w:rPr>
              <w:t>, vypracovať si harmonogram svojich prác, získavať potrebné informácie, spracovať ich, vedeli si hľadať aj problémy, ktoré treba riešiť, správne ich pomenovať, utvoriť hypotézu, overiť ju a pod.</w:t>
            </w:r>
          </w:p>
          <w:p w14:paraId="530BE651" w14:textId="77777777" w:rsidR="00424186" w:rsidRPr="00B66042" w:rsidRDefault="00424186" w:rsidP="00424186">
            <w:pPr>
              <w:tabs>
                <w:tab w:val="left" w:pos="1114"/>
              </w:tabs>
              <w:spacing w:after="0" w:line="240" w:lineRule="auto"/>
              <w:rPr>
                <w:rFonts w:ascii="Times New Roman" w:hAnsi="Times New Roman"/>
              </w:rPr>
            </w:pPr>
            <w:r>
              <w:rPr>
                <w:rFonts w:ascii="Times New Roman" w:hAnsi="Times New Roman"/>
              </w:rPr>
              <w:t xml:space="preserve">Vytvoríme didaktické materiály, ktoré budú následne efektívnym nástrojom učenia </w:t>
            </w:r>
            <w:r w:rsidRPr="00B66042">
              <w:rPr>
                <w:rFonts w:ascii="Times New Roman" w:hAnsi="Times New Roman"/>
              </w:rPr>
              <w:t xml:space="preserve"> sa</w:t>
            </w:r>
            <w:r>
              <w:rPr>
                <w:rFonts w:ascii="Times New Roman" w:hAnsi="Times New Roman"/>
              </w:rPr>
              <w:t xml:space="preserve"> žiakov -</w:t>
            </w:r>
            <w:r w:rsidRPr="00B66042">
              <w:rPr>
                <w:rFonts w:ascii="Times New Roman" w:hAnsi="Times New Roman"/>
              </w:rPr>
              <w:t xml:space="preserve"> prezentovať svoju prácu písomne aj verbálne s použitím informačných a komunikačných technológii a ďalšie spôsobilosti, napríklad</w:t>
            </w:r>
            <w:r>
              <w:rPr>
                <w:rFonts w:ascii="Times New Roman" w:hAnsi="Times New Roman"/>
              </w:rPr>
              <w:t>:</w:t>
            </w:r>
          </w:p>
          <w:p w14:paraId="0A8FA651"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vhodným spôsobom zareagovať v rôznych kontextových situáciách, nadviazať kontakt</w:t>
            </w:r>
            <w:r>
              <w:rPr>
                <w:rFonts w:ascii="Times New Roman" w:hAnsi="Times New Roman"/>
              </w:rPr>
              <w:t xml:space="preserve"> so zákazníkom</w:t>
            </w:r>
            <w:r w:rsidRPr="00B66042">
              <w:rPr>
                <w:rFonts w:ascii="Times New Roman" w:hAnsi="Times New Roman"/>
              </w:rPr>
              <w:t>,</w:t>
            </w:r>
          </w:p>
          <w:p w14:paraId="43EC32B0"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zostaviť základné písomnosti osobnej agendy, poznajú ich funkciu, formálnu úpravu a vedia ju aplikovať,</w:t>
            </w:r>
          </w:p>
          <w:p w14:paraId="57616BCB"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vytvoriť základné písomnosti osobnej agendy v elektronickej podobe,</w:t>
            </w:r>
          </w:p>
          <w:p w14:paraId="4F712D20"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identifikovať a popísať problém, podstatu javu,</w:t>
            </w:r>
          </w:p>
          <w:p w14:paraId="43DD116C"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navrhnúť postup riešenia problému a spracovať algoritmus,</w:t>
            </w:r>
          </w:p>
          <w:p w14:paraId="12F22C30"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získať rôzne typy informácií, zhromažďovať, triediť a selektovať ich,</w:t>
            </w:r>
          </w:p>
          <w:p w14:paraId="6F95D9A5"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na základe získaných informácií formulovať jednoduché uzávery,</w:t>
            </w:r>
          </w:p>
          <w:p w14:paraId="62CB6F39"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na základe stanovených kritérií posúdiť rôzne riešenia a ich kvalitu,</w:t>
            </w:r>
          </w:p>
          <w:p w14:paraId="3176C748"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kultivovane prezentovať svoje produkty, názory,</w:t>
            </w:r>
          </w:p>
          <w:p w14:paraId="34C7EC60"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prijať kompromis alebo stanovisko inej strany,</w:t>
            </w:r>
          </w:p>
          <w:p w14:paraId="74C3E2D5"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poznať základy jednoduchej argumentácie a vie ich použiť na obhájenie vlastného postoja,</w:t>
            </w:r>
          </w:p>
          <w:p w14:paraId="19E1FBEB"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využívať rôzne typy prezentácií,</w:t>
            </w:r>
          </w:p>
          <w:p w14:paraId="0D8A27A3"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aplikovať vhodnú formálnu štruktúru na prezentáciu výsledkov svojho výskumu</w:t>
            </w:r>
          </w:p>
          <w:p w14:paraId="081F53B6"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proaktívne riadiť (zahŕňa zručnosti ako je plánovanie, organizovanie, riadenie, vedenie a poverovanie), prezentáciou predstaviť výsledky svojej práce širšej verejnosti,</w:t>
            </w:r>
          </w:p>
          <w:p w14:paraId="34DB2923" w14:textId="77777777" w:rsidR="00424186" w:rsidRPr="00FF6883"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chápať a rešpektovať hodnoty duševného vlastníctva</w:t>
            </w:r>
            <w:r>
              <w:rPr>
                <w:rFonts w:ascii="Times New Roman" w:hAnsi="Times New Roman"/>
              </w:rPr>
              <w:t>.</w:t>
            </w:r>
          </w:p>
          <w:p w14:paraId="56C5EA25" w14:textId="77777777" w:rsidR="00424186" w:rsidRDefault="00424186" w:rsidP="00424186">
            <w:pPr>
              <w:tabs>
                <w:tab w:val="left" w:pos="1114"/>
              </w:tabs>
              <w:spacing w:after="0" w:line="240" w:lineRule="auto"/>
              <w:rPr>
                <w:rFonts w:ascii="Times New Roman" w:hAnsi="Times New Roman"/>
              </w:rPr>
            </w:pPr>
          </w:p>
          <w:p w14:paraId="01B483C2" w14:textId="77777777" w:rsidR="00424186" w:rsidRDefault="00424186" w:rsidP="00424186">
            <w:pPr>
              <w:tabs>
                <w:tab w:val="left" w:pos="1114"/>
              </w:tabs>
              <w:spacing w:after="0" w:line="240" w:lineRule="auto"/>
              <w:rPr>
                <w:rFonts w:ascii="Times New Roman" w:hAnsi="Times New Roman"/>
              </w:rPr>
            </w:pPr>
            <w:r>
              <w:rPr>
                <w:rFonts w:ascii="Times New Roman" w:hAnsi="Times New Roman"/>
              </w:rPr>
              <w:t>Ďalšie činnosti, ktoré budú realizované v rámci pedagogického klubu:</w:t>
            </w:r>
          </w:p>
          <w:p w14:paraId="052F55B0" w14:textId="77777777" w:rsidR="00424186" w:rsidRDefault="00424186" w:rsidP="004C6782">
            <w:pPr>
              <w:numPr>
                <w:ilvl w:val="0"/>
                <w:numId w:val="6"/>
              </w:numPr>
              <w:tabs>
                <w:tab w:val="left" w:pos="1114"/>
              </w:tabs>
              <w:spacing w:after="0" w:line="240" w:lineRule="auto"/>
              <w:rPr>
                <w:rFonts w:ascii="Times New Roman" w:hAnsi="Times New Roman"/>
              </w:rPr>
            </w:pPr>
            <w:r>
              <w:rPr>
                <w:rFonts w:ascii="Times New Roman" w:hAnsi="Times New Roman"/>
              </w:rPr>
              <w:t xml:space="preserve">Tvorba Best Practice, </w:t>
            </w:r>
          </w:p>
          <w:p w14:paraId="03F6FADD" w14:textId="77777777" w:rsidR="00424186" w:rsidRDefault="00424186" w:rsidP="004C6782">
            <w:pPr>
              <w:numPr>
                <w:ilvl w:val="0"/>
                <w:numId w:val="6"/>
              </w:numPr>
              <w:tabs>
                <w:tab w:val="left" w:pos="1114"/>
              </w:tabs>
              <w:spacing w:after="0" w:line="240" w:lineRule="auto"/>
              <w:rPr>
                <w:rFonts w:ascii="Times New Roman" w:hAnsi="Times New Roman"/>
              </w:rPr>
            </w:pPr>
            <w:r>
              <w:rPr>
                <w:rFonts w:ascii="Times New Roman" w:hAnsi="Times New Roman"/>
              </w:rPr>
              <w:t xml:space="preserve">Prieskumno-analytická  a tvorivá činnosť týkajúca sa výchovy a vzdelávania a vedúca k zlepšeniu a identifikácii OPS, </w:t>
            </w:r>
          </w:p>
          <w:p w14:paraId="3502A40D" w14:textId="77777777" w:rsidR="00424186" w:rsidRDefault="00424186" w:rsidP="004C6782">
            <w:pPr>
              <w:numPr>
                <w:ilvl w:val="0"/>
                <w:numId w:val="6"/>
              </w:numPr>
              <w:tabs>
                <w:tab w:val="left" w:pos="1114"/>
              </w:tabs>
              <w:spacing w:after="0" w:line="240" w:lineRule="auto"/>
              <w:rPr>
                <w:rFonts w:ascii="Times New Roman" w:hAnsi="Times New Roman"/>
              </w:rPr>
            </w:pPr>
            <w:r>
              <w:rPr>
                <w:rFonts w:ascii="Times New Roman" w:hAnsi="Times New Roman"/>
              </w:rPr>
              <w:t xml:space="preserve">Výmena skúseností pri aplikácii moderných vyučovacích metód, </w:t>
            </w:r>
          </w:p>
          <w:p w14:paraId="415C6503" w14:textId="77777777" w:rsidR="00424186" w:rsidRDefault="00424186" w:rsidP="004C6782">
            <w:pPr>
              <w:numPr>
                <w:ilvl w:val="0"/>
                <w:numId w:val="6"/>
              </w:numPr>
              <w:tabs>
                <w:tab w:val="left" w:pos="1114"/>
              </w:tabs>
              <w:spacing w:after="0" w:line="240" w:lineRule="auto"/>
              <w:rPr>
                <w:rFonts w:ascii="Times New Roman" w:hAnsi="Times New Roman"/>
              </w:rPr>
            </w:pPr>
            <w:r>
              <w:rPr>
                <w:rFonts w:ascii="Times New Roman" w:hAnsi="Times New Roman"/>
              </w:rPr>
              <w:t>Výmena skúseností v oblasti medzi-predmetových vzťahov,</w:t>
            </w:r>
          </w:p>
          <w:p w14:paraId="109BF251" w14:textId="77777777" w:rsidR="00424186" w:rsidRDefault="00424186" w:rsidP="004C6782">
            <w:pPr>
              <w:numPr>
                <w:ilvl w:val="0"/>
                <w:numId w:val="6"/>
              </w:numPr>
              <w:tabs>
                <w:tab w:val="left" w:pos="1114"/>
              </w:tabs>
              <w:spacing w:after="0" w:line="240" w:lineRule="auto"/>
              <w:rPr>
                <w:rFonts w:ascii="Times New Roman" w:hAnsi="Times New Roman"/>
              </w:rPr>
            </w:pPr>
            <w:r>
              <w:rPr>
                <w:rFonts w:ascii="Times New Roman" w:hAnsi="Times New Roman"/>
              </w:rPr>
              <w:t>Tvorba inovatívnych didaktických materiálov,</w:t>
            </w:r>
          </w:p>
          <w:p w14:paraId="49ABD92E" w14:textId="77777777" w:rsidR="00424186" w:rsidRDefault="00424186" w:rsidP="004C6782">
            <w:pPr>
              <w:numPr>
                <w:ilvl w:val="0"/>
                <w:numId w:val="6"/>
              </w:numPr>
              <w:tabs>
                <w:tab w:val="left" w:pos="1114"/>
              </w:tabs>
              <w:spacing w:after="0" w:line="240" w:lineRule="auto"/>
              <w:rPr>
                <w:rFonts w:ascii="Times New Roman" w:hAnsi="Times New Roman"/>
              </w:rPr>
            </w:pPr>
            <w:r>
              <w:rPr>
                <w:rFonts w:ascii="Times New Roman" w:hAnsi="Times New Roman"/>
              </w:rPr>
              <w:t xml:space="preserve">Diskusné posedia a štúdium odbornej literatúry, </w:t>
            </w:r>
          </w:p>
          <w:p w14:paraId="60B785B0" w14:textId="77777777" w:rsidR="004D43B8" w:rsidRDefault="00424186" w:rsidP="00424186">
            <w:pPr>
              <w:tabs>
                <w:tab w:val="left" w:pos="1114"/>
              </w:tabs>
              <w:spacing w:after="0" w:line="240" w:lineRule="auto"/>
              <w:rPr>
                <w:rFonts w:ascii="Times New Roman" w:hAnsi="Times New Roman"/>
                <w:b/>
              </w:rPr>
            </w:pPr>
            <w:r>
              <w:rPr>
                <w:rFonts w:ascii="Times New Roman" w:hAnsi="Times New Roman"/>
              </w:rPr>
              <w:lastRenderedPageBreak/>
              <w:t>Identifikovanie problémov v rozvoji podnikateľských vedomosti, ekonomického myslenia a schopnosti tvoriť projekt a navrhnúť možné riešenia.</w:t>
            </w:r>
          </w:p>
          <w:p w14:paraId="7B9091D1" w14:textId="77777777" w:rsidR="007B642E" w:rsidRDefault="007B642E" w:rsidP="007B642E">
            <w:pPr>
              <w:tabs>
                <w:tab w:val="left" w:pos="1114"/>
              </w:tabs>
              <w:spacing w:after="0" w:line="240" w:lineRule="auto"/>
              <w:rPr>
                <w:rFonts w:ascii="Times New Roman" w:hAnsi="Times New Roman"/>
              </w:rPr>
            </w:pPr>
          </w:p>
          <w:p w14:paraId="7436F9CE" w14:textId="77777777" w:rsidR="00434B1F" w:rsidRPr="00E66FFE" w:rsidRDefault="00434B1F" w:rsidP="00E66FFE">
            <w:pPr>
              <w:tabs>
                <w:tab w:val="left" w:pos="1114"/>
              </w:tabs>
              <w:spacing w:after="0" w:line="240" w:lineRule="auto"/>
              <w:rPr>
                <w:rFonts w:ascii="Times New Roman" w:hAnsi="Times New Roman"/>
                <w:b/>
              </w:rPr>
            </w:pPr>
            <w:r w:rsidRPr="00E66FFE">
              <w:rPr>
                <w:rFonts w:ascii="Times New Roman" w:hAnsi="Times New Roman"/>
                <w:b/>
              </w:rPr>
              <w:t>Stručná anotácia</w:t>
            </w:r>
          </w:p>
          <w:p w14:paraId="7C1A4FD7" w14:textId="5CCF2DFF" w:rsidR="00C86C8B" w:rsidRDefault="00BB60AD" w:rsidP="00C86C8B">
            <w:pPr>
              <w:tabs>
                <w:tab w:val="left" w:pos="1114"/>
              </w:tabs>
              <w:spacing w:after="0" w:line="360" w:lineRule="auto"/>
              <w:rPr>
                <w:rFonts w:ascii="Times New Roman" w:hAnsi="Times New Roman"/>
                <w:bCs/>
              </w:rPr>
            </w:pPr>
            <w:r>
              <w:rPr>
                <w:rFonts w:ascii="Times New Roman" w:hAnsi="Times New Roman"/>
                <w:bCs/>
              </w:rPr>
              <w:t>Pedagogický klub</w:t>
            </w:r>
            <w:r w:rsidR="007B642E">
              <w:rPr>
                <w:rFonts w:ascii="Times New Roman" w:hAnsi="Times New Roman"/>
                <w:bCs/>
              </w:rPr>
              <w:t xml:space="preserve"> </w:t>
            </w:r>
            <w:r w:rsidR="00424186" w:rsidRPr="00424186">
              <w:rPr>
                <w:rFonts w:ascii="Times New Roman" w:hAnsi="Times New Roman"/>
                <w:bCs/>
              </w:rPr>
              <w:t xml:space="preserve">„podnikavý človek“ – aktívny občan, prierezové témy </w:t>
            </w:r>
            <w:r>
              <w:rPr>
                <w:rFonts w:ascii="Times New Roman" w:hAnsi="Times New Roman"/>
                <w:bCs/>
              </w:rPr>
              <w:t>sa zaoberal nasledujúcimi témami</w:t>
            </w:r>
            <w:r w:rsidR="004D43B8">
              <w:rPr>
                <w:rFonts w:ascii="Times New Roman" w:hAnsi="Times New Roman"/>
                <w:bCs/>
              </w:rPr>
              <w:t>:</w:t>
            </w:r>
          </w:p>
          <w:p w14:paraId="13247B3D" w14:textId="35931FF0" w:rsidR="006B7A75" w:rsidRDefault="00940D92" w:rsidP="00C86C8B">
            <w:pPr>
              <w:tabs>
                <w:tab w:val="left" w:pos="1114"/>
              </w:tabs>
              <w:spacing w:after="0" w:line="360" w:lineRule="auto"/>
              <w:rPr>
                <w:rFonts w:ascii="Times New Roman" w:hAnsi="Times New Roman"/>
                <w:bCs/>
              </w:rPr>
            </w:pPr>
            <w:r>
              <w:rPr>
                <w:rFonts w:ascii="Times New Roman" w:hAnsi="Times New Roman"/>
                <w:bCs/>
              </w:rPr>
              <w:t>- práca s odbornou literatúrou, analyticko- prieskumná činnosť, dobrá prax, podnikateľský inkubátor, inovácie.</w:t>
            </w:r>
          </w:p>
          <w:p w14:paraId="7C9DA0CA" w14:textId="77777777" w:rsidR="00434B1F" w:rsidRDefault="00434B1F" w:rsidP="00E66FFE">
            <w:pPr>
              <w:tabs>
                <w:tab w:val="left" w:pos="1114"/>
              </w:tabs>
              <w:spacing w:after="0" w:line="240" w:lineRule="auto"/>
              <w:rPr>
                <w:rFonts w:ascii="Times New Roman" w:hAnsi="Times New Roman"/>
                <w:b/>
              </w:rPr>
            </w:pPr>
            <w:r w:rsidRPr="00E66FFE">
              <w:rPr>
                <w:rFonts w:ascii="Times New Roman" w:hAnsi="Times New Roman"/>
                <w:b/>
              </w:rPr>
              <w:t>Kľúčové slová</w:t>
            </w:r>
          </w:p>
          <w:p w14:paraId="462E6E34" w14:textId="77777777" w:rsidR="00424186" w:rsidRDefault="00424186" w:rsidP="00E66FFE">
            <w:pPr>
              <w:tabs>
                <w:tab w:val="left" w:pos="1114"/>
              </w:tabs>
              <w:spacing w:after="0" w:line="240" w:lineRule="auto"/>
              <w:rPr>
                <w:rFonts w:ascii="Times New Roman" w:hAnsi="Times New Roman"/>
                <w:bCs/>
              </w:rPr>
            </w:pPr>
            <w:r w:rsidRPr="00424186">
              <w:rPr>
                <w:rFonts w:ascii="Times New Roman" w:hAnsi="Times New Roman"/>
                <w:bCs/>
              </w:rPr>
              <w:t>Podnikateľské vedomosti,</w:t>
            </w:r>
            <w:r w:rsidR="00996D8B">
              <w:rPr>
                <w:rFonts w:ascii="Times New Roman" w:hAnsi="Times New Roman"/>
                <w:bCs/>
              </w:rPr>
              <w:t xml:space="preserve"> ekonomické myslenie,</w:t>
            </w:r>
            <w:r w:rsidR="00B91E1B">
              <w:rPr>
                <w:rFonts w:ascii="Times New Roman" w:hAnsi="Times New Roman"/>
                <w:bCs/>
              </w:rPr>
              <w:t xml:space="preserve"> OPS, komunikačné zručnosti, kritické myslenie</w:t>
            </w:r>
            <w:r w:rsidR="003D0CEF">
              <w:rPr>
                <w:rFonts w:ascii="Times New Roman" w:hAnsi="Times New Roman"/>
                <w:bCs/>
              </w:rPr>
              <w:t>.</w:t>
            </w:r>
          </w:p>
          <w:p w14:paraId="7E468E70" w14:textId="77777777" w:rsidR="00424186" w:rsidRPr="00424186" w:rsidRDefault="00424186" w:rsidP="00E66FFE">
            <w:pPr>
              <w:tabs>
                <w:tab w:val="left" w:pos="1114"/>
              </w:tabs>
              <w:spacing w:after="0" w:line="240" w:lineRule="auto"/>
              <w:rPr>
                <w:rFonts w:ascii="Times New Roman" w:hAnsi="Times New Roman"/>
                <w:bCs/>
              </w:rPr>
            </w:pPr>
          </w:p>
          <w:p w14:paraId="73D35ED0" w14:textId="77777777" w:rsidR="0049114B" w:rsidRPr="00E66FFE" w:rsidRDefault="00434B1F" w:rsidP="00E66FFE">
            <w:pPr>
              <w:tabs>
                <w:tab w:val="left" w:pos="1114"/>
              </w:tabs>
              <w:spacing w:after="0" w:line="240" w:lineRule="auto"/>
              <w:rPr>
                <w:rFonts w:ascii="Times New Roman" w:hAnsi="Times New Roman"/>
                <w:b/>
              </w:rPr>
            </w:pPr>
            <w:r w:rsidRPr="00E66FFE">
              <w:rPr>
                <w:rFonts w:ascii="Times New Roman" w:hAnsi="Times New Roman"/>
                <w:b/>
              </w:rPr>
              <w:t>Zámer a priblíženie témy písomného výstupu</w:t>
            </w:r>
          </w:p>
          <w:p w14:paraId="0EE942C8" w14:textId="77777777" w:rsidR="00434B1F" w:rsidRPr="00E66FFE" w:rsidRDefault="00434B1F" w:rsidP="00E66FFE">
            <w:pPr>
              <w:tabs>
                <w:tab w:val="left" w:pos="1114"/>
              </w:tabs>
              <w:spacing w:after="0" w:line="240" w:lineRule="auto"/>
              <w:rPr>
                <w:rFonts w:ascii="Times New Roman" w:hAnsi="Times New Roman"/>
              </w:rPr>
            </w:pPr>
          </w:p>
          <w:p w14:paraId="25B3B7D1" w14:textId="77777777" w:rsidR="00424186" w:rsidRDefault="003C6449" w:rsidP="002E4036">
            <w:pPr>
              <w:tabs>
                <w:tab w:val="left" w:pos="1114"/>
              </w:tabs>
              <w:spacing w:after="0" w:line="360" w:lineRule="auto"/>
              <w:rPr>
                <w:rFonts w:ascii="Times New Roman" w:hAnsi="Times New Roman"/>
              </w:rPr>
            </w:pPr>
            <w:r>
              <w:rPr>
                <w:rFonts w:ascii="Times New Roman" w:hAnsi="Times New Roman"/>
              </w:rPr>
              <w:t>Zámerom nášho výstupu je popísať aktivity zrealizované učiteľmi, členmi pedagogického klubu na zasadnutiach pedagogického klubu</w:t>
            </w:r>
            <w:r w:rsidR="000F5395">
              <w:rPr>
                <w:rFonts w:ascii="Times New Roman" w:hAnsi="Times New Roman"/>
              </w:rPr>
              <w:t xml:space="preserve"> </w:t>
            </w:r>
            <w:r w:rsidR="00424186" w:rsidRPr="00424186">
              <w:rPr>
                <w:rFonts w:ascii="Times New Roman" w:hAnsi="Times New Roman"/>
              </w:rPr>
              <w:t>„podnikavý človek“ – aktívny občan, prierezové témy</w:t>
            </w:r>
            <w:r w:rsidR="00424186">
              <w:rPr>
                <w:rFonts w:ascii="Times New Roman" w:hAnsi="Times New Roman"/>
              </w:rPr>
              <w:t>.</w:t>
            </w:r>
          </w:p>
          <w:p w14:paraId="7A9F9980" w14:textId="77777777" w:rsidR="006F45DA" w:rsidRDefault="003C6449" w:rsidP="002E4036">
            <w:pPr>
              <w:tabs>
                <w:tab w:val="left" w:pos="1114"/>
              </w:tabs>
              <w:spacing w:after="0" w:line="360" w:lineRule="auto"/>
              <w:rPr>
                <w:rFonts w:ascii="Times New Roman" w:hAnsi="Times New Roman"/>
              </w:rPr>
            </w:pPr>
            <w:r>
              <w:rPr>
                <w:rFonts w:ascii="Times New Roman" w:hAnsi="Times New Roman"/>
              </w:rPr>
              <w:t xml:space="preserve">Priblíženie témy: </w:t>
            </w:r>
          </w:p>
          <w:p w14:paraId="46CD4EF7" w14:textId="77777777" w:rsidR="00434B1F" w:rsidRDefault="0026136F" w:rsidP="00B91E1B">
            <w:pPr>
              <w:tabs>
                <w:tab w:val="left" w:pos="1114"/>
              </w:tabs>
              <w:spacing w:after="0" w:line="360" w:lineRule="auto"/>
              <w:jc w:val="both"/>
              <w:rPr>
                <w:rFonts w:ascii="Times New Roman" w:hAnsi="Times New Roman"/>
              </w:rPr>
            </w:pPr>
            <w:r>
              <w:rPr>
                <w:rFonts w:ascii="Times New Roman" w:hAnsi="Times New Roman"/>
              </w:rPr>
              <w:t>Podnikavosť z</w:t>
            </w:r>
            <w:r w:rsidRPr="0026136F">
              <w:rPr>
                <w:rFonts w:ascii="Times New Roman" w:hAnsi="Times New Roman"/>
              </w:rPr>
              <w:t xml:space="preserve">namená nájsť osobnú energiu k iniciovaniu a budovaniu </w:t>
            </w:r>
            <w:r>
              <w:rPr>
                <w:rFonts w:ascii="Times New Roman" w:hAnsi="Times New Roman"/>
              </w:rPr>
              <w:t xml:space="preserve">nových produktov a výziev. </w:t>
            </w:r>
            <w:r w:rsidRPr="0026136F">
              <w:rPr>
                <w:rFonts w:ascii="Times New Roman" w:hAnsi="Times New Roman"/>
              </w:rPr>
              <w:t>Urobiť také rozhodnutie o vízii činnosti vyžaduje ochotu pristúpiť na riziká  a potom urobiť všetko potrebné k dosiahnutiu cieľov. Podnikavosť je schopnosť vytvárať tvorivý tím k doplneniu vlastných schopností a talentu. Je to schopnosť nájsť príležitosť tam, kde ostatní vidia len problémy. Podnikavosť predpokladá schopnosť nájsť, zaistiť a kontrolovať zdroje, keď budú najviac potrebné.</w:t>
            </w:r>
          </w:p>
          <w:p w14:paraId="57D0B5C4" w14:textId="04CC239D" w:rsidR="0026136F" w:rsidRPr="000F5395" w:rsidRDefault="0026136F" w:rsidP="00B91E1B">
            <w:pPr>
              <w:tabs>
                <w:tab w:val="left" w:pos="1114"/>
              </w:tabs>
              <w:spacing w:after="0" w:line="360" w:lineRule="auto"/>
              <w:jc w:val="both"/>
              <w:rPr>
                <w:rFonts w:ascii="Times New Roman" w:hAnsi="Times New Roman"/>
              </w:rPr>
            </w:pPr>
            <w:r>
              <w:rPr>
                <w:rFonts w:ascii="Times New Roman" w:hAnsi="Times New Roman"/>
              </w:rPr>
              <w:t>Uvedená téma patrí medzi najdôležitejšie témy aj v súčasnej reforme kurikula, ktorá začína od nižšieho sekundárneho vzdelávania a bude pokračovať – nadväzovať na vyšší sekundárny stupeň vzdelávania. Podnikavosť a iniciatívnosť  dostali formu komponentu, ktorý je významnou súčasťou vzdelávacej oblasti. S absolvovaným predmetom podnikavosť a iniciatívnosť sa budeme v priebehu najbližších rokov stretávať aj u našich žiakov, ktorí absolvovali nižšie sekundárne vzdelávanie a je potrebné, aby sme sa uvedenou témou zaoberali.</w:t>
            </w:r>
          </w:p>
        </w:tc>
      </w:tr>
    </w:tbl>
    <w:p w14:paraId="51600969" w14:textId="77777777" w:rsidR="00434B1F" w:rsidRDefault="00434B1F"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E66FFE" w14:paraId="76B2B768" w14:textId="77777777" w:rsidTr="00494BE7">
        <w:trPr>
          <w:trHeight w:val="132"/>
        </w:trPr>
        <w:tc>
          <w:tcPr>
            <w:tcW w:w="9212" w:type="dxa"/>
          </w:tcPr>
          <w:p w14:paraId="6C55D24A" w14:textId="77777777" w:rsidR="00434B1F" w:rsidRPr="00E66FFE" w:rsidRDefault="00434B1F" w:rsidP="00E66FFE">
            <w:pPr>
              <w:tabs>
                <w:tab w:val="left" w:pos="1114"/>
              </w:tabs>
              <w:spacing w:after="0" w:line="240" w:lineRule="auto"/>
              <w:rPr>
                <w:rFonts w:ascii="Times New Roman" w:hAnsi="Times New Roman"/>
              </w:rPr>
            </w:pPr>
            <w:r w:rsidRPr="00E66FFE">
              <w:rPr>
                <w:rFonts w:ascii="Times New Roman" w:hAnsi="Times New Roman"/>
                <w:b/>
              </w:rPr>
              <w:t>Jadro:</w:t>
            </w:r>
          </w:p>
          <w:p w14:paraId="33715639" w14:textId="3D510665" w:rsidR="00434B1F" w:rsidRDefault="00434B1F" w:rsidP="003C6449">
            <w:pPr>
              <w:tabs>
                <w:tab w:val="left" w:pos="1114"/>
              </w:tabs>
              <w:spacing w:after="0" w:line="360" w:lineRule="auto"/>
              <w:rPr>
                <w:rFonts w:ascii="Times New Roman" w:hAnsi="Times New Roman"/>
                <w:b/>
              </w:rPr>
            </w:pPr>
            <w:r w:rsidRPr="00E66FFE">
              <w:rPr>
                <w:rFonts w:ascii="Times New Roman" w:hAnsi="Times New Roman"/>
                <w:b/>
              </w:rPr>
              <w:t>Popis témy/problém</w:t>
            </w:r>
          </w:p>
          <w:p w14:paraId="2BA19DFE" w14:textId="36C6C04D" w:rsidR="00EB67B1" w:rsidRDefault="00EB67B1" w:rsidP="003C6449">
            <w:pPr>
              <w:tabs>
                <w:tab w:val="left" w:pos="1114"/>
              </w:tabs>
              <w:spacing w:after="0" w:line="360" w:lineRule="auto"/>
              <w:rPr>
                <w:rFonts w:ascii="Times New Roman" w:hAnsi="Times New Roman"/>
                <w:bCs/>
              </w:rPr>
            </w:pPr>
            <w:r w:rsidRPr="00EB67B1">
              <w:rPr>
                <w:rFonts w:ascii="Times New Roman" w:hAnsi="Times New Roman"/>
                <w:bCs/>
              </w:rPr>
              <w:t>Problematika ostáva stále rovnaká</w:t>
            </w:r>
            <w:r>
              <w:rPr>
                <w:rFonts w:ascii="Times New Roman" w:hAnsi="Times New Roman"/>
                <w:bCs/>
              </w:rPr>
              <w:t>, k</w:t>
            </w:r>
            <w:r w:rsidRPr="00EB67B1">
              <w:rPr>
                <w:rFonts w:ascii="Times New Roman" w:hAnsi="Times New Roman"/>
                <w:bCs/>
              </w:rPr>
              <w:t>valita vzdelávania a odbornej prípravy v EÚ sa vo všeobecnosti zvyšuje. Veľký pokrok sa dosiahol v prispôsobovaní učebných plánov. Stále je však potrebné pokračovať v úsilí zameranom na podporu rozvoja kompetencií Skills for Employability</w:t>
            </w:r>
            <w:r>
              <w:rPr>
                <w:rFonts w:ascii="Times New Roman" w:hAnsi="Times New Roman"/>
                <w:bCs/>
              </w:rPr>
              <w:t xml:space="preserve">, </w:t>
            </w:r>
            <w:r w:rsidRPr="00EB67B1">
              <w:rPr>
                <w:rFonts w:ascii="Times New Roman" w:hAnsi="Times New Roman"/>
                <w:bCs/>
              </w:rPr>
              <w:t>Entrepreneurship</w:t>
            </w:r>
            <w:r w:rsidR="00BC24FD">
              <w:rPr>
                <w:rFonts w:ascii="Times New Roman" w:hAnsi="Times New Roman"/>
                <w:bCs/>
              </w:rPr>
              <w:t>, a</w:t>
            </w:r>
            <w:r w:rsidR="00E56CD3">
              <w:rPr>
                <w:rFonts w:ascii="Times New Roman" w:hAnsi="Times New Roman"/>
                <w:bCs/>
              </w:rPr>
              <w:t> </w:t>
            </w:r>
            <w:r w:rsidR="00BC24FD">
              <w:rPr>
                <w:rFonts w:ascii="Times New Roman" w:hAnsi="Times New Roman"/>
                <w:bCs/>
              </w:rPr>
              <w:t>ted</w:t>
            </w:r>
            <w:r w:rsidR="00E56CD3">
              <w:rPr>
                <w:rFonts w:ascii="Times New Roman" w:hAnsi="Times New Roman"/>
                <w:bCs/>
              </w:rPr>
              <w:t xml:space="preserve">a </w:t>
            </w:r>
            <w:r w:rsidR="00BC24FD">
              <w:rPr>
                <w:rFonts w:ascii="Times New Roman" w:hAnsi="Times New Roman"/>
                <w:bCs/>
              </w:rPr>
              <w:t>kľúčových spôsobilostí z oblasti podnikavosti a iniciatívnosti.</w:t>
            </w:r>
          </w:p>
          <w:p w14:paraId="686F37F1" w14:textId="44E4D8E7" w:rsidR="00EB67B1" w:rsidRPr="00EB67B1" w:rsidRDefault="00EB67B1" w:rsidP="003C6449">
            <w:pPr>
              <w:tabs>
                <w:tab w:val="left" w:pos="1114"/>
              </w:tabs>
              <w:spacing w:after="0" w:line="360" w:lineRule="auto"/>
              <w:rPr>
                <w:rFonts w:ascii="Times New Roman" w:hAnsi="Times New Roman"/>
                <w:bCs/>
              </w:rPr>
            </w:pPr>
            <w:r w:rsidRPr="00EB67B1">
              <w:rPr>
                <w:rFonts w:ascii="Times New Roman" w:hAnsi="Times New Roman"/>
                <w:bCs/>
              </w:rPr>
              <w:t xml:space="preserve">Systémy vzdelávania a odbornej prípravy </w:t>
            </w:r>
            <w:r>
              <w:rPr>
                <w:rFonts w:ascii="Times New Roman" w:hAnsi="Times New Roman"/>
                <w:bCs/>
              </w:rPr>
              <w:t xml:space="preserve">sa stále </w:t>
            </w:r>
            <w:r w:rsidRPr="00EB67B1">
              <w:rPr>
                <w:rFonts w:ascii="Times New Roman" w:hAnsi="Times New Roman"/>
                <w:bCs/>
              </w:rPr>
              <w:t>viac otv</w:t>
            </w:r>
            <w:r>
              <w:rPr>
                <w:rFonts w:ascii="Times New Roman" w:hAnsi="Times New Roman"/>
                <w:bCs/>
              </w:rPr>
              <w:t>árajú</w:t>
            </w:r>
            <w:r w:rsidRPr="00EB67B1">
              <w:rPr>
                <w:rFonts w:ascii="Times New Roman" w:hAnsi="Times New Roman"/>
                <w:bCs/>
              </w:rPr>
              <w:t xml:space="preserve"> a prispôsob</w:t>
            </w:r>
            <w:r>
              <w:rPr>
                <w:rFonts w:ascii="Times New Roman" w:hAnsi="Times New Roman"/>
                <w:bCs/>
              </w:rPr>
              <w:t>ujú</w:t>
            </w:r>
            <w:r w:rsidRPr="00EB67B1">
              <w:rPr>
                <w:rFonts w:ascii="Times New Roman" w:hAnsi="Times New Roman"/>
                <w:bCs/>
              </w:rPr>
              <w:t xml:space="preserve"> potrebám trhu práce a spoločnosti ako celku. Osobitn</w:t>
            </w:r>
            <w:r>
              <w:rPr>
                <w:rFonts w:ascii="Times New Roman" w:hAnsi="Times New Roman"/>
                <w:bCs/>
              </w:rPr>
              <w:t>ú</w:t>
            </w:r>
            <w:r w:rsidRPr="00EB67B1">
              <w:rPr>
                <w:rFonts w:ascii="Times New Roman" w:hAnsi="Times New Roman"/>
                <w:bCs/>
              </w:rPr>
              <w:t xml:space="preserve"> pozornosť </w:t>
            </w:r>
            <w:r>
              <w:rPr>
                <w:rFonts w:ascii="Times New Roman" w:hAnsi="Times New Roman"/>
                <w:bCs/>
              </w:rPr>
              <w:t xml:space="preserve">je potrebné stále </w:t>
            </w:r>
            <w:r w:rsidRPr="00EB67B1">
              <w:rPr>
                <w:rFonts w:ascii="Times New Roman" w:hAnsi="Times New Roman"/>
                <w:bCs/>
              </w:rPr>
              <w:t>venovať vytváraniu partnerstiev medzi oblasťou vzdelávania a odbornej prípravy a oblasťou práce.</w:t>
            </w:r>
            <w:r>
              <w:rPr>
                <w:rFonts w:ascii="Times New Roman" w:hAnsi="Times New Roman"/>
                <w:bCs/>
              </w:rPr>
              <w:t xml:space="preserve"> </w:t>
            </w:r>
          </w:p>
          <w:p w14:paraId="5614CABE" w14:textId="6CF8D7CC" w:rsidR="00D54B6A" w:rsidRPr="00057B4E" w:rsidRDefault="00D54B6A" w:rsidP="00A8541E">
            <w:pPr>
              <w:spacing w:after="0" w:line="360" w:lineRule="auto"/>
              <w:rPr>
                <w:rFonts w:ascii="Times New Roman" w:hAnsi="Times New Roman"/>
                <w:lang w:eastAsia="sk-SK"/>
              </w:rPr>
            </w:pPr>
          </w:p>
        </w:tc>
      </w:tr>
    </w:tbl>
    <w:p w14:paraId="41330F8F" w14:textId="77777777" w:rsidR="00434B1F" w:rsidRDefault="00434B1F"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E66FFE" w14:paraId="7A46B7D4" w14:textId="77777777" w:rsidTr="005D0111">
        <w:trPr>
          <w:trHeight w:val="1692"/>
        </w:trPr>
        <w:tc>
          <w:tcPr>
            <w:tcW w:w="9212" w:type="dxa"/>
          </w:tcPr>
          <w:p w14:paraId="5EE8C7AD" w14:textId="77777777" w:rsidR="00434B1F" w:rsidRPr="00E66FFE" w:rsidRDefault="00434B1F" w:rsidP="00E66FFE">
            <w:pPr>
              <w:tabs>
                <w:tab w:val="left" w:pos="1114"/>
              </w:tabs>
              <w:spacing w:after="0" w:line="240" w:lineRule="auto"/>
              <w:rPr>
                <w:rFonts w:ascii="Times New Roman" w:hAnsi="Times New Roman"/>
              </w:rPr>
            </w:pPr>
            <w:r w:rsidRPr="00E66FFE">
              <w:rPr>
                <w:rFonts w:ascii="Times New Roman" w:hAnsi="Times New Roman"/>
                <w:b/>
              </w:rPr>
              <w:lastRenderedPageBreak/>
              <w:t>Záver:</w:t>
            </w:r>
          </w:p>
          <w:p w14:paraId="234112D0" w14:textId="77777777" w:rsidR="00434B1F" w:rsidRDefault="00434B1F" w:rsidP="00E66FFE">
            <w:pPr>
              <w:tabs>
                <w:tab w:val="left" w:pos="1114"/>
              </w:tabs>
              <w:spacing w:after="0" w:line="240" w:lineRule="auto"/>
              <w:rPr>
                <w:rFonts w:ascii="Times New Roman" w:hAnsi="Times New Roman"/>
                <w:b/>
              </w:rPr>
            </w:pPr>
            <w:r w:rsidRPr="00E66FFE">
              <w:rPr>
                <w:rFonts w:ascii="Times New Roman" w:hAnsi="Times New Roman"/>
                <w:b/>
              </w:rPr>
              <w:t>Zhrnutia a odporúčania pre činnosť pedagogických zamestnancov</w:t>
            </w:r>
          </w:p>
          <w:p w14:paraId="127B7CAC" w14:textId="77777777" w:rsidR="00D54B6A" w:rsidRPr="00E66FFE" w:rsidRDefault="00D54B6A" w:rsidP="00E66FFE">
            <w:pPr>
              <w:tabs>
                <w:tab w:val="left" w:pos="1114"/>
              </w:tabs>
              <w:spacing w:after="0" w:line="240" w:lineRule="auto"/>
              <w:rPr>
                <w:rFonts w:ascii="Times New Roman" w:hAnsi="Times New Roman"/>
                <w:b/>
              </w:rPr>
            </w:pPr>
          </w:p>
          <w:p w14:paraId="76DE4D64" w14:textId="77777777" w:rsidR="00823B37" w:rsidRDefault="00E56CD3" w:rsidP="00D2304A">
            <w:pPr>
              <w:spacing w:line="360" w:lineRule="auto"/>
              <w:rPr>
                <w:rFonts w:ascii="Times New Roman" w:hAnsi="Times New Roman"/>
              </w:rPr>
            </w:pPr>
            <w:r>
              <w:rPr>
                <w:rFonts w:ascii="Times New Roman" w:hAnsi="Times New Roman"/>
              </w:rPr>
              <w:t>V rámci práce s odbornou literatúrou sme sa zaoberali analýzou Stratégie 2030.</w:t>
            </w:r>
          </w:p>
          <w:p w14:paraId="3CC2A5A8" w14:textId="77777777" w:rsidR="00E56CD3" w:rsidRPr="00E56CD3" w:rsidRDefault="00E56CD3" w:rsidP="00D2304A">
            <w:pPr>
              <w:spacing w:line="360" w:lineRule="auto"/>
              <w:rPr>
                <w:rFonts w:ascii="Times New Roman" w:hAnsi="Times New Roman"/>
                <w:bCs/>
              </w:rPr>
            </w:pPr>
            <w:r w:rsidRPr="00E56CD3">
              <w:rPr>
                <w:rFonts w:ascii="Times New Roman" w:hAnsi="Times New Roman"/>
                <w:bCs/>
              </w:rPr>
              <w:t>V rámci analýzy dokumentu Stratégia 2030 sme sa oboznámili so základnými faktami dynamického  vývoja v oblasti vedy a techniky, čo si vyžaduje prispôsobenie obsahu a metód vzdelávania. Kľúčové je zároveň hľadanie cesty k podpore vnútornej motivácie žiakov, k osvojeniu si systematickej práce s chybou a v neposlednom rade vytvoreniu podmienok umožňujúcich individualizáciu vzdelávania v snahe o rozvoj potenciálu každého žiaka.</w:t>
            </w:r>
          </w:p>
          <w:p w14:paraId="1259E930" w14:textId="77777777" w:rsidR="00E56CD3" w:rsidRPr="00E56CD3" w:rsidRDefault="00E56CD3" w:rsidP="00D2304A">
            <w:pPr>
              <w:spacing w:line="360" w:lineRule="auto"/>
              <w:rPr>
                <w:rFonts w:ascii="Times New Roman" w:hAnsi="Times New Roman"/>
                <w:bCs/>
              </w:rPr>
            </w:pPr>
            <w:r w:rsidRPr="00E56CD3">
              <w:rPr>
                <w:rFonts w:ascii="Times New Roman" w:hAnsi="Times New Roman"/>
                <w:bCs/>
              </w:rPr>
              <w:t>V časti aktualizácia odborov vzdelávania sa v Stratégii uvádza:</w:t>
            </w:r>
          </w:p>
          <w:p w14:paraId="1E539109" w14:textId="77777777" w:rsidR="00E56CD3" w:rsidRPr="00E56CD3" w:rsidRDefault="00E56CD3" w:rsidP="00D2304A">
            <w:pPr>
              <w:spacing w:line="360" w:lineRule="auto"/>
              <w:rPr>
                <w:rFonts w:ascii="Times New Roman" w:hAnsi="Times New Roman"/>
                <w:bCs/>
              </w:rPr>
            </w:pPr>
            <w:r w:rsidRPr="00E56CD3">
              <w:rPr>
                <w:rFonts w:ascii="Times New Roman" w:hAnsi="Times New Roman"/>
                <w:b/>
                <w:bCs/>
              </w:rPr>
              <w:t xml:space="preserve"> </w:t>
            </w:r>
            <w:r w:rsidRPr="00E56CD3">
              <w:rPr>
                <w:rFonts w:ascii="Times New Roman" w:hAnsi="Times New Roman"/>
                <w:bCs/>
              </w:rPr>
              <w:t>Inovovať  odborovú  sústavu stredného a vyššieho odborného vzdelávania</w:t>
            </w:r>
          </w:p>
          <w:p w14:paraId="06EFBB66" w14:textId="77777777" w:rsidR="00E56CD3" w:rsidRPr="00E56CD3" w:rsidRDefault="00E56CD3" w:rsidP="00D2304A">
            <w:pPr>
              <w:spacing w:line="360" w:lineRule="auto"/>
              <w:rPr>
                <w:rFonts w:ascii="Times New Roman" w:hAnsi="Times New Roman"/>
                <w:bCs/>
              </w:rPr>
            </w:pPr>
            <w:r w:rsidRPr="00E56CD3">
              <w:rPr>
                <w:rFonts w:ascii="Times New Roman" w:hAnsi="Times New Roman"/>
                <w:bCs/>
              </w:rPr>
              <w:t>Cieľom  inovácie je predovšetkým odborovú  sústavu sprehľadniť, zjednodušiť a definovať odbory vzdelávania, v ktorých majú  byť žiaci pripravovaní na profesijný život v meniacich  sa podmienkach 21. storočia.</w:t>
            </w:r>
          </w:p>
          <w:p w14:paraId="35F4E337" w14:textId="77777777" w:rsidR="00E56CD3" w:rsidRPr="00E56CD3" w:rsidRDefault="00E56CD3" w:rsidP="00D2304A">
            <w:pPr>
              <w:spacing w:line="360" w:lineRule="auto"/>
              <w:rPr>
                <w:rFonts w:ascii="Times New Roman" w:hAnsi="Times New Roman"/>
                <w:bCs/>
              </w:rPr>
            </w:pPr>
            <w:r w:rsidRPr="00E56CD3">
              <w:rPr>
                <w:rFonts w:ascii="Times New Roman" w:hAnsi="Times New Roman"/>
                <w:bCs/>
              </w:rPr>
              <w:t xml:space="preserve">Podľa Stratégie má byť prehodnotená príliš̌ úzka  profilácia niektorých odborov a budú  vyradené už neaktuálne a prekrývajúce sa odbory.  Z hľadiska kvalifikačných zákonov budú upravené požiadavky na dosiahnutie príslušných stupňov vzdelávania pre jednotlivé odbory. </w:t>
            </w:r>
          </w:p>
          <w:p w14:paraId="0EBD8070" w14:textId="77777777" w:rsidR="00E56CD3" w:rsidRPr="00E56CD3" w:rsidRDefault="00E56CD3" w:rsidP="00D2304A">
            <w:pPr>
              <w:spacing w:line="360" w:lineRule="auto"/>
              <w:rPr>
                <w:rFonts w:ascii="Times New Roman" w:hAnsi="Times New Roman"/>
                <w:bCs/>
              </w:rPr>
            </w:pPr>
            <w:r w:rsidRPr="00E56CD3">
              <w:rPr>
                <w:rFonts w:ascii="Times New Roman" w:hAnsi="Times New Roman"/>
                <w:bCs/>
              </w:rPr>
              <w:t>Pri suvisiacich odboroch ako je napríklad elektrotechnika, strojárstvo budú podporované medziodborové prvky. Zaistená bude vertikálna prestupnosť medzi stupňami vzdelávania, aby bolo možné medzi nimi prestupovať na základe princípu uznania predchádzajúceho vzdelávania riaditeľom školy.</w:t>
            </w:r>
          </w:p>
          <w:p w14:paraId="16F4F8CB" w14:textId="77777777" w:rsidR="00E56CD3" w:rsidRPr="00E56CD3" w:rsidRDefault="00E56CD3" w:rsidP="00D2304A">
            <w:pPr>
              <w:spacing w:line="360" w:lineRule="auto"/>
              <w:rPr>
                <w:rFonts w:ascii="Times New Roman" w:hAnsi="Times New Roman"/>
                <w:bCs/>
              </w:rPr>
            </w:pPr>
            <w:r w:rsidRPr="00E56CD3">
              <w:rPr>
                <w:rFonts w:ascii="Times New Roman" w:hAnsi="Times New Roman"/>
                <w:bCs/>
              </w:rPr>
              <w:t xml:space="preserve">Uvedené zmeny budú priamo ovplyvňovať kariérovú profiláciu žiaka, jeho možnosti pre rozvoj podnikavosti a iniciatívnosti. </w:t>
            </w:r>
          </w:p>
          <w:p w14:paraId="4EF94EC0" w14:textId="77777777" w:rsidR="00E56CD3" w:rsidRPr="00E56CD3" w:rsidRDefault="00E56CD3" w:rsidP="00D2304A">
            <w:pPr>
              <w:spacing w:line="360" w:lineRule="auto"/>
              <w:rPr>
                <w:rFonts w:ascii="Times New Roman" w:hAnsi="Times New Roman"/>
                <w:bCs/>
              </w:rPr>
            </w:pPr>
            <w:r w:rsidRPr="00E56CD3">
              <w:rPr>
                <w:rFonts w:ascii="Times New Roman" w:hAnsi="Times New Roman"/>
                <w:bCs/>
              </w:rPr>
              <w:t>Kľúčovými pojmami sa v EÚ dokumentoch týkajúcich sa vzdelávania stávajú pojmy: kreatívne a inovačné myslenie.</w:t>
            </w:r>
          </w:p>
          <w:p w14:paraId="4D4EEEC5" w14:textId="77777777" w:rsidR="00E56CD3" w:rsidRPr="00E56CD3" w:rsidRDefault="00E56CD3" w:rsidP="00D2304A">
            <w:pPr>
              <w:spacing w:line="360" w:lineRule="auto"/>
              <w:rPr>
                <w:rFonts w:ascii="Times New Roman" w:hAnsi="Times New Roman"/>
                <w:bCs/>
              </w:rPr>
            </w:pPr>
            <w:r w:rsidRPr="00E56CD3">
              <w:rPr>
                <w:rFonts w:ascii="Times New Roman" w:hAnsi="Times New Roman"/>
                <w:bCs/>
              </w:rPr>
              <w:t xml:space="preserve"> Kreatívne a inovačné myslenie predstavujú spôsob ako môžu, a ako budú musieť školy reagovať, aby dokázali úspešne fungovať v globálnom svete vedomostí. Školy sa dnes stávajú súčasťou podnikateľského inovačného ekosystému, ktorý dokáže generovať unikátne inovačné systémy, návrhy, globálne ucelené riešenia. V uvedenom kontexte sa kreativita a inovácie stávajú kľúčovým faktorom determinujúcim nielen úspechy školy, ale aj výrobného podniku, organizácie, konkrétneho podnikateľa, podnikania, pretože sú prostriedkom získania konkurenčnej výhody. Sústredenie pozornosti na rozvíjanie kreatívneho a inovačného potenciálu je zodpovednou odpoveďou dnešného o vzdelávania, uvedomujúceho si svoje hlavné poslanie a spoločenský prínos. Je aj flexibilnou </w:t>
            </w:r>
            <w:r w:rsidRPr="00E56CD3">
              <w:rPr>
                <w:rFonts w:ascii="Times New Roman" w:hAnsi="Times New Roman"/>
                <w:bCs/>
              </w:rPr>
              <w:lastRenderedPageBreak/>
              <w:t xml:space="preserve">reflexiou na nové požiadavky v smere zmenených nárokov kladených na žiakov, na ich odborné vedomosti, sociálno-osobnostné kompetencie a získané spôsobilosti. </w:t>
            </w:r>
          </w:p>
          <w:p w14:paraId="4FC53762" w14:textId="6E28E84A" w:rsidR="00E56CD3" w:rsidRPr="00E56CD3" w:rsidRDefault="00E56CD3" w:rsidP="00D2304A">
            <w:pPr>
              <w:spacing w:line="360" w:lineRule="auto"/>
              <w:rPr>
                <w:rFonts w:ascii="Times New Roman" w:hAnsi="Times New Roman"/>
                <w:bCs/>
              </w:rPr>
            </w:pPr>
            <w:r w:rsidRPr="00E56CD3">
              <w:rPr>
                <w:rFonts w:ascii="Times New Roman" w:hAnsi="Times New Roman"/>
                <w:bCs/>
              </w:rPr>
              <w:t>Na základe získaných poznatkov odporúčame:</w:t>
            </w:r>
          </w:p>
          <w:p w14:paraId="5BEA7D19" w14:textId="77777777" w:rsidR="00E56CD3" w:rsidRPr="00E56CD3" w:rsidRDefault="00E56CD3" w:rsidP="00D2304A">
            <w:pPr>
              <w:spacing w:line="360" w:lineRule="auto"/>
              <w:rPr>
                <w:rFonts w:ascii="Times New Roman" w:hAnsi="Times New Roman"/>
                <w:bCs/>
              </w:rPr>
            </w:pPr>
            <w:r w:rsidRPr="00E56CD3">
              <w:rPr>
                <w:rFonts w:ascii="Times New Roman" w:hAnsi="Times New Roman"/>
                <w:bCs/>
              </w:rPr>
              <w:t xml:space="preserve">- neustále budovať a udržiavať sieť vzťahov, synergiu s ostatnými, ako nanovo kreovať spojenectvá, </w:t>
            </w:r>
          </w:p>
          <w:p w14:paraId="4DCE0165" w14:textId="77777777" w:rsidR="00E56CD3" w:rsidRPr="00E56CD3" w:rsidRDefault="00E56CD3" w:rsidP="00D2304A">
            <w:pPr>
              <w:spacing w:line="360" w:lineRule="auto"/>
              <w:rPr>
                <w:rFonts w:ascii="Times New Roman" w:hAnsi="Times New Roman"/>
                <w:bCs/>
              </w:rPr>
            </w:pPr>
            <w:r w:rsidRPr="00E56CD3">
              <w:rPr>
                <w:rFonts w:ascii="Times New Roman" w:hAnsi="Times New Roman"/>
                <w:bCs/>
              </w:rPr>
              <w:t xml:space="preserve">- využívať príležitosti, ktoré stimulujú kariérny rast, </w:t>
            </w:r>
          </w:p>
          <w:p w14:paraId="4EE8A904" w14:textId="3B267A32" w:rsidR="00E56CD3" w:rsidRDefault="00E56CD3" w:rsidP="00D2304A">
            <w:pPr>
              <w:spacing w:line="360" w:lineRule="auto"/>
              <w:rPr>
                <w:rFonts w:ascii="Times New Roman" w:hAnsi="Times New Roman"/>
                <w:bCs/>
              </w:rPr>
            </w:pPr>
            <w:r w:rsidRPr="00E56CD3">
              <w:rPr>
                <w:rFonts w:ascii="Times New Roman" w:hAnsi="Times New Roman"/>
                <w:bCs/>
              </w:rPr>
              <w:t>- získavať potrebné informácie, ktoré rezultujú do správnych riešení, umožňujú kvalitné rozhodnutia.</w:t>
            </w:r>
          </w:p>
          <w:p w14:paraId="4E2AA6B5" w14:textId="60BFD2B4" w:rsidR="00E56CD3" w:rsidRDefault="00E56CD3" w:rsidP="00D2304A">
            <w:pPr>
              <w:spacing w:line="360" w:lineRule="auto"/>
              <w:rPr>
                <w:rFonts w:ascii="Times New Roman" w:hAnsi="Times New Roman"/>
                <w:bCs/>
              </w:rPr>
            </w:pPr>
            <w:r>
              <w:rPr>
                <w:rFonts w:ascii="Times New Roman" w:hAnsi="Times New Roman"/>
                <w:bCs/>
              </w:rPr>
              <w:t xml:space="preserve">Odporúčame: </w:t>
            </w:r>
          </w:p>
          <w:p w14:paraId="2D63346D" w14:textId="29B2567D" w:rsidR="00E56CD3" w:rsidRPr="00E56CD3" w:rsidRDefault="00E56CD3" w:rsidP="00D2304A">
            <w:pPr>
              <w:spacing w:line="360" w:lineRule="auto"/>
              <w:rPr>
                <w:rFonts w:ascii="Times New Roman" w:hAnsi="Times New Roman"/>
                <w:bCs/>
              </w:rPr>
            </w:pPr>
            <w:r w:rsidRPr="00E56CD3">
              <w:rPr>
                <w:rFonts w:ascii="Times New Roman" w:hAnsi="Times New Roman"/>
                <w:bCs/>
              </w:rPr>
              <w:t>- posilnenie nových, inovačných a multidisciplinárnych prístupov k výučbe a vzdelávaniu: posilnenie inovácií v oblasti návrhu a výstupov vzdelávania, metód výučby, metód posudzovania, vzdelávacích prostredí a/alebo rozvoja nových zručností,</w:t>
            </w:r>
          </w:p>
          <w:p w14:paraId="41E329DA" w14:textId="77777777" w:rsidR="00E56CD3" w:rsidRPr="00E56CD3" w:rsidRDefault="00E56CD3" w:rsidP="00D2304A">
            <w:pPr>
              <w:tabs>
                <w:tab w:val="num" w:pos="720"/>
              </w:tabs>
              <w:spacing w:line="360" w:lineRule="auto"/>
              <w:rPr>
                <w:rFonts w:ascii="Times New Roman" w:hAnsi="Times New Roman"/>
                <w:bCs/>
              </w:rPr>
            </w:pPr>
            <w:r w:rsidRPr="00E56CD3">
              <w:rPr>
                <w:rFonts w:ascii="Times New Roman" w:hAnsi="Times New Roman"/>
                <w:bCs/>
              </w:rPr>
              <w:t>- podporu rozvoja zručností v oblasti technológií</w:t>
            </w:r>
          </w:p>
          <w:p w14:paraId="0E4CC239" w14:textId="55365ED2" w:rsidR="00E56CD3" w:rsidRPr="00E56CD3" w:rsidRDefault="00E56CD3" w:rsidP="00D2304A">
            <w:pPr>
              <w:spacing w:line="360" w:lineRule="auto"/>
              <w:rPr>
                <w:rFonts w:ascii="Times New Roman" w:hAnsi="Times New Roman"/>
                <w:bCs/>
              </w:rPr>
            </w:pPr>
            <w:r w:rsidRPr="00E56CD3">
              <w:rPr>
                <w:rFonts w:ascii="Times New Roman" w:hAnsi="Times New Roman"/>
                <w:bCs/>
              </w:rPr>
              <w:t>- posilnenie tém  sociálnej zodpovednosti (napr. spravodlivosť, inklúzia, zmena klímy, ochrana životného prostredia a udržateľný rozvoj),</w:t>
            </w:r>
          </w:p>
          <w:p w14:paraId="31C3C945" w14:textId="402EA8EE" w:rsidR="00E56CD3" w:rsidRPr="00E56CD3" w:rsidRDefault="00E56CD3" w:rsidP="00D2304A">
            <w:pPr>
              <w:spacing w:line="360" w:lineRule="auto"/>
              <w:rPr>
                <w:rFonts w:ascii="Times New Roman" w:hAnsi="Times New Roman"/>
                <w:bCs/>
              </w:rPr>
            </w:pPr>
            <w:r w:rsidRPr="00E56CD3">
              <w:rPr>
                <w:rFonts w:ascii="Times New Roman" w:hAnsi="Times New Roman"/>
                <w:bCs/>
              </w:rPr>
              <w:t>- podporu zmyslu pre iniciatívnosť a podnikavých postojov, podnikateľského zmýšľania a zručností,</w:t>
            </w:r>
          </w:p>
          <w:p w14:paraId="3F0D1743" w14:textId="40180F75" w:rsidR="00E56CD3" w:rsidRDefault="00E56CD3" w:rsidP="00D2304A">
            <w:pPr>
              <w:spacing w:line="360" w:lineRule="auto"/>
              <w:rPr>
                <w:rFonts w:ascii="Times New Roman" w:hAnsi="Times New Roman"/>
                <w:bCs/>
              </w:rPr>
            </w:pPr>
            <w:r w:rsidRPr="00E56CD3">
              <w:rPr>
                <w:rFonts w:ascii="Times New Roman" w:hAnsi="Times New Roman"/>
                <w:bCs/>
              </w:rPr>
              <w:t>-zlepšovanie kvality a relevantnosti zručností vypracovaných a osvedčených v rámci systémov vzdelávania a odbornej prípravy (vrátane nových zručností a riešenia nesúladu medzi ponúkanými a požadovanými zručnosťami)</w:t>
            </w:r>
            <w:r w:rsidR="00D2304A">
              <w:rPr>
                <w:rFonts w:ascii="Times New Roman" w:hAnsi="Times New Roman"/>
                <w:bCs/>
              </w:rPr>
              <w:t>.</w:t>
            </w:r>
          </w:p>
          <w:p w14:paraId="1A5875CE" w14:textId="64D8BB39" w:rsidR="00D2304A" w:rsidRPr="00D2304A" w:rsidRDefault="00D2304A" w:rsidP="00D2304A">
            <w:pPr>
              <w:spacing w:line="360" w:lineRule="auto"/>
              <w:rPr>
                <w:rFonts w:ascii="Times New Roman" w:hAnsi="Times New Roman"/>
                <w:bCs/>
              </w:rPr>
            </w:pPr>
            <w:r>
              <w:rPr>
                <w:rFonts w:ascii="Times New Roman" w:hAnsi="Times New Roman"/>
                <w:bCs/>
              </w:rPr>
              <w:t xml:space="preserve">Odporúčame pri podpore podnikavosti a iniciatívnosti zvýšiť podiel diskusii, diskusných posedení. </w:t>
            </w:r>
            <w:r w:rsidRPr="00D2304A">
              <w:rPr>
                <w:rFonts w:ascii="Times New Roman" w:hAnsi="Times New Roman"/>
                <w:bCs/>
              </w:rPr>
              <w:t xml:space="preserve">Pri rozvoji </w:t>
            </w:r>
            <w:r>
              <w:rPr>
                <w:rFonts w:ascii="Times New Roman" w:hAnsi="Times New Roman"/>
                <w:bCs/>
              </w:rPr>
              <w:t xml:space="preserve">podnikavosti </w:t>
            </w:r>
            <w:r w:rsidRPr="00D2304A">
              <w:rPr>
                <w:rFonts w:ascii="Times New Roman" w:hAnsi="Times New Roman"/>
                <w:bCs/>
              </w:rPr>
              <w:t>sú dobre osvedčené diskusné metódy. V rámci stretnut</w:t>
            </w:r>
            <w:r>
              <w:rPr>
                <w:rFonts w:ascii="Times New Roman" w:hAnsi="Times New Roman"/>
                <w:bCs/>
              </w:rPr>
              <w:t>í</w:t>
            </w:r>
            <w:r w:rsidRPr="00D2304A">
              <w:rPr>
                <w:rFonts w:ascii="Times New Roman" w:hAnsi="Times New Roman"/>
                <w:bCs/>
              </w:rPr>
              <w:t xml:space="preserve"> sme sa preto pozreli bližšie na dialogické a diskusné metódy a diskutovali sme ich možnosti implementácie do pedagogického procesu. </w:t>
            </w:r>
          </w:p>
          <w:p w14:paraId="4EAC237F" w14:textId="77777777" w:rsidR="00D2304A" w:rsidRPr="00D2304A" w:rsidRDefault="00D2304A" w:rsidP="00D2304A">
            <w:pPr>
              <w:spacing w:line="360" w:lineRule="auto"/>
              <w:rPr>
                <w:rFonts w:ascii="Times New Roman" w:hAnsi="Times New Roman"/>
                <w:bCs/>
              </w:rPr>
            </w:pPr>
            <w:r w:rsidRPr="00D2304A">
              <w:rPr>
                <w:rFonts w:ascii="Times New Roman" w:hAnsi="Times New Roman"/>
                <w:bCs/>
              </w:rPr>
              <w:t>Diskusia je výmenou názorov o riešení určitých otázok nastolených vo vysvetľovaní, prednáške, referáte a pod.</w:t>
            </w:r>
          </w:p>
          <w:p w14:paraId="3CDA99CD" w14:textId="77777777" w:rsidR="00D2304A" w:rsidRPr="00D2304A" w:rsidRDefault="00D2304A" w:rsidP="00D2304A">
            <w:pPr>
              <w:spacing w:line="360" w:lineRule="auto"/>
              <w:rPr>
                <w:rFonts w:ascii="Times New Roman" w:hAnsi="Times New Roman"/>
                <w:bCs/>
              </w:rPr>
            </w:pPr>
            <w:r w:rsidRPr="00D2304A">
              <w:rPr>
                <w:rFonts w:ascii="Times New Roman" w:hAnsi="Times New Roman"/>
                <w:bCs/>
              </w:rPr>
              <w:t xml:space="preserve">Podstatou diskusie je problém, jeho riešenie a predpokladom úspešnej diskusie je vždy výmena názorov na určitú tému, ktorá predstavuje základ problému. Pri rozvoji podnikateľských kompetencií vychádzame z predpokladu, že tam, kde nie je problém na riešenie, kde neexistujú rôzne stanoviská na riešenie určitého praktického problému, javu, tam nie je žiadna diskusia. </w:t>
            </w:r>
          </w:p>
          <w:p w14:paraId="294B1F12" w14:textId="77777777" w:rsidR="00D2304A" w:rsidRPr="00D2304A" w:rsidRDefault="00D2304A" w:rsidP="00D2304A">
            <w:pPr>
              <w:spacing w:line="360" w:lineRule="auto"/>
              <w:rPr>
                <w:rFonts w:ascii="Times New Roman" w:hAnsi="Times New Roman"/>
                <w:bCs/>
                <w:iCs/>
              </w:rPr>
            </w:pPr>
            <w:r w:rsidRPr="00D2304A">
              <w:rPr>
                <w:rFonts w:ascii="Times New Roman" w:hAnsi="Times New Roman"/>
                <w:bCs/>
              </w:rPr>
              <w:lastRenderedPageBreak/>
              <w:t>Diskusia je preto proces slovný a </w:t>
            </w:r>
            <w:r w:rsidRPr="00D2304A">
              <w:rPr>
                <w:rFonts w:ascii="Times New Roman" w:hAnsi="Times New Roman"/>
                <w:bCs/>
                <w:iCs/>
              </w:rPr>
              <w:t>dialogická metóda, ktorej zmyslom je teoretické riešenie problémov v skupine, je teda metódou problémovou a kolektívnou. Podľa prístupu je analytická a induktívna, podľa vplyvu na poslucháčov motivujúca a veľmi dobre sa dá implementovať pri rozvoji prierezových kompetencií.</w:t>
            </w:r>
          </w:p>
          <w:p w14:paraId="41F3C7F6" w14:textId="77777777" w:rsidR="00D2304A" w:rsidRPr="00D2304A" w:rsidRDefault="00D2304A" w:rsidP="00D2304A">
            <w:pPr>
              <w:spacing w:line="360" w:lineRule="auto"/>
              <w:rPr>
                <w:rFonts w:ascii="Times New Roman" w:hAnsi="Times New Roman"/>
                <w:bCs/>
              </w:rPr>
            </w:pPr>
            <w:r w:rsidRPr="00D2304A">
              <w:rPr>
                <w:rFonts w:ascii="Times New Roman" w:hAnsi="Times New Roman"/>
                <w:bCs/>
              </w:rPr>
              <w:t>Pri príprave diskusie je potrebné vychádzať z charakteru situácie, v akej sa diskusia bude konať.</w:t>
            </w:r>
          </w:p>
          <w:p w14:paraId="404AFAB7" w14:textId="77777777" w:rsidR="00D2304A" w:rsidRPr="00D2304A" w:rsidRDefault="00D2304A" w:rsidP="00D2304A">
            <w:pPr>
              <w:spacing w:line="360" w:lineRule="auto"/>
              <w:rPr>
                <w:rFonts w:ascii="Times New Roman" w:hAnsi="Times New Roman"/>
                <w:bCs/>
              </w:rPr>
            </w:pPr>
            <w:r w:rsidRPr="00D2304A">
              <w:rPr>
                <w:rFonts w:ascii="Times New Roman" w:hAnsi="Times New Roman"/>
                <w:bCs/>
              </w:rPr>
              <w:t>V našej praxi sa často opakujú tri základné fázy vedenia diskusie:</w:t>
            </w:r>
          </w:p>
          <w:p w14:paraId="178109DC" w14:textId="77777777" w:rsidR="00D2304A" w:rsidRPr="00D2304A" w:rsidRDefault="00D2304A" w:rsidP="00D2304A">
            <w:pPr>
              <w:numPr>
                <w:ilvl w:val="0"/>
                <w:numId w:val="18"/>
              </w:numPr>
              <w:spacing w:line="360" w:lineRule="auto"/>
              <w:rPr>
                <w:rFonts w:ascii="Times New Roman" w:hAnsi="Times New Roman"/>
                <w:bCs/>
              </w:rPr>
            </w:pPr>
            <w:r w:rsidRPr="00D2304A">
              <w:rPr>
                <w:rFonts w:ascii="Times New Roman" w:hAnsi="Times New Roman"/>
                <w:bCs/>
                <w:i/>
              </w:rPr>
              <w:t>presná formulácia problému,</w:t>
            </w:r>
            <w:r w:rsidRPr="00D2304A">
              <w:rPr>
                <w:rFonts w:ascii="Times New Roman" w:hAnsi="Times New Roman"/>
                <w:bCs/>
              </w:rPr>
              <w:t xml:space="preserve"> spôsob otvorenia diskusie, vstupné otázky vo viacerých formuláciách, uzlové body diskusie, možné varianty riešenia;</w:t>
            </w:r>
          </w:p>
          <w:p w14:paraId="4C640C6C" w14:textId="77777777" w:rsidR="00D2304A" w:rsidRPr="00D2304A" w:rsidRDefault="00D2304A" w:rsidP="00D2304A">
            <w:pPr>
              <w:numPr>
                <w:ilvl w:val="0"/>
                <w:numId w:val="18"/>
              </w:numPr>
              <w:spacing w:line="360" w:lineRule="auto"/>
              <w:rPr>
                <w:rFonts w:ascii="Times New Roman" w:hAnsi="Times New Roman"/>
                <w:bCs/>
              </w:rPr>
            </w:pPr>
            <w:r w:rsidRPr="00D2304A">
              <w:rPr>
                <w:rFonts w:ascii="Times New Roman" w:hAnsi="Times New Roman"/>
                <w:bCs/>
                <w:i/>
              </w:rPr>
              <w:t>organizačné podmienky</w:t>
            </w:r>
            <w:r w:rsidRPr="00D2304A">
              <w:rPr>
                <w:rFonts w:ascii="Times New Roman" w:hAnsi="Times New Roman"/>
                <w:bCs/>
              </w:rPr>
              <w:t>, za ktorých diskusia bude prebiehať – použitie tabule, spätného projektora,  učebných pomôcok,  vhodné momenty formulácie záznamov na tabuľu a pod.;</w:t>
            </w:r>
          </w:p>
          <w:p w14:paraId="353D5A5C" w14:textId="77777777" w:rsidR="00D2304A" w:rsidRPr="00D2304A" w:rsidRDefault="00D2304A" w:rsidP="00D2304A">
            <w:pPr>
              <w:numPr>
                <w:ilvl w:val="0"/>
                <w:numId w:val="18"/>
              </w:numPr>
              <w:spacing w:line="360" w:lineRule="auto"/>
              <w:rPr>
                <w:rFonts w:ascii="Times New Roman" w:hAnsi="Times New Roman"/>
                <w:bCs/>
                <w:i/>
              </w:rPr>
            </w:pPr>
            <w:r w:rsidRPr="00D2304A">
              <w:rPr>
                <w:rFonts w:ascii="Times New Roman" w:hAnsi="Times New Roman"/>
                <w:bCs/>
                <w:i/>
              </w:rPr>
              <w:t>časový plán diskusie</w:t>
            </w:r>
            <w:r w:rsidRPr="00D2304A">
              <w:rPr>
                <w:rFonts w:ascii="Times New Roman" w:hAnsi="Times New Roman"/>
                <w:bCs/>
              </w:rPr>
              <w:t>, čas na formuláciu problému, čas na diskusiu v skupinách a pod.</w:t>
            </w:r>
          </w:p>
          <w:p w14:paraId="0DC04E12" w14:textId="77777777" w:rsidR="00D2304A" w:rsidRPr="00D2304A" w:rsidRDefault="00D2304A" w:rsidP="00D2304A">
            <w:pPr>
              <w:spacing w:line="360" w:lineRule="auto"/>
              <w:rPr>
                <w:rFonts w:ascii="Times New Roman" w:hAnsi="Times New Roman"/>
                <w:bCs/>
              </w:rPr>
            </w:pPr>
            <w:r w:rsidRPr="00D2304A">
              <w:rPr>
                <w:rFonts w:ascii="Times New Roman" w:hAnsi="Times New Roman"/>
                <w:bCs/>
              </w:rPr>
              <w:t>Dobre kladené otázky by mali motivovať žiakov  k premýšľaniu a dať im príležitosť získať spätnú väzbu. Otázky by mali byť jasné, účelné, krátke, podnetné, správne a zrozumiteľne formulované.</w:t>
            </w:r>
          </w:p>
          <w:p w14:paraId="7615CB13" w14:textId="54E10FA3" w:rsidR="00D2304A" w:rsidRDefault="00D2304A" w:rsidP="00D2304A">
            <w:pPr>
              <w:spacing w:line="360" w:lineRule="auto"/>
              <w:rPr>
                <w:rFonts w:ascii="Times New Roman" w:hAnsi="Times New Roman"/>
                <w:bCs/>
              </w:rPr>
            </w:pPr>
            <w:r w:rsidRPr="00D2304A">
              <w:rPr>
                <w:rFonts w:ascii="Times New Roman" w:hAnsi="Times New Roman"/>
                <w:bCs/>
              </w:rPr>
              <w:t>Dobrý  spôsob položenia otázky vyžaduje jej zreteľnú, stručnú formuláciu  (prípadné opakovanie otázky v rovnakom znení), nasleduje krátka prestávka  (potrebná pre sústredenie pozornosti), niekedy je vhodné aj priame oslovenie niektorého zo žiakov (motivácia pre vyjadrenie vlastného názoru). Adekvátne položená otázka musí byť logicky spätá s predchádzajúcou otázkou a má vždy smerovať k novému myšlienkovému objavu, a to tak, aby objav bol primeraný predchádzajúcemu stavu poznania žiaka.  Žiak má  mať  možnosti  zvládnuť situáciu, problém. Stratégia podnetných otázok sa nám dlhodobo v praxi osvedčuje ako inovatívna a aktivizujúca metódy rozvoja podnikateľských kompetencií. Manažment a akákoľvek vedúca a podnikateľská činnosť je založená v prvom rade na efektívnej komunikácii, a teda dialogické metódy a diskusia sa javia ako efektívne metódy pre rozvoj týchto kompetencií.</w:t>
            </w:r>
          </w:p>
          <w:p w14:paraId="00EDDA1A" w14:textId="77777777" w:rsidR="006B7A75" w:rsidRPr="007A3854" w:rsidRDefault="006B7A75" w:rsidP="006B7A75">
            <w:pPr>
              <w:tabs>
                <w:tab w:val="left" w:pos="1114"/>
              </w:tabs>
              <w:spacing w:after="0" w:line="360" w:lineRule="auto"/>
              <w:rPr>
                <w:rFonts w:ascii="Times New Roman" w:hAnsi="Times New Roman"/>
                <w:b/>
                <w:bCs/>
              </w:rPr>
            </w:pPr>
            <w:r w:rsidRPr="007A3854">
              <w:rPr>
                <w:rFonts w:ascii="Times New Roman" w:hAnsi="Times New Roman"/>
              </w:rPr>
              <w:t xml:space="preserve">V rámci medzigeneračnej výmeny OPS sme zdieľali metódy aktívneho učenia, ktoré </w:t>
            </w:r>
            <w:r>
              <w:rPr>
                <w:rFonts w:ascii="Times New Roman" w:hAnsi="Times New Roman"/>
              </w:rPr>
              <w:t>úspešne aplikujeme.</w:t>
            </w:r>
          </w:p>
          <w:p w14:paraId="3FD4D290" w14:textId="77777777" w:rsidR="006B7A75" w:rsidRDefault="006B7A75" w:rsidP="006B7A75">
            <w:pPr>
              <w:tabs>
                <w:tab w:val="left" w:pos="1114"/>
              </w:tabs>
              <w:spacing w:after="0" w:line="360" w:lineRule="auto"/>
              <w:rPr>
                <w:rFonts w:ascii="Times New Roman" w:hAnsi="Times New Roman"/>
              </w:rPr>
            </w:pPr>
            <w:r>
              <w:rPr>
                <w:rFonts w:ascii="Times New Roman" w:hAnsi="Times New Roman"/>
              </w:rPr>
              <w:t>Odporúčame tieto aktivity:</w:t>
            </w:r>
          </w:p>
          <w:p w14:paraId="629EC437" w14:textId="77777777" w:rsidR="006B7A75" w:rsidRPr="007A3854" w:rsidRDefault="006B7A75" w:rsidP="006B7A75">
            <w:pPr>
              <w:tabs>
                <w:tab w:val="left" w:pos="1114"/>
              </w:tabs>
              <w:spacing w:after="0" w:line="360" w:lineRule="auto"/>
              <w:rPr>
                <w:rFonts w:ascii="Times New Roman" w:hAnsi="Times New Roman"/>
              </w:rPr>
            </w:pPr>
            <w:r w:rsidRPr="007A3854">
              <w:rPr>
                <w:rFonts w:ascii="Times New Roman" w:hAnsi="Times New Roman"/>
              </w:rPr>
              <w:t xml:space="preserve">Zoraďovanie </w:t>
            </w:r>
            <w:r>
              <w:rPr>
                <w:rFonts w:ascii="Times New Roman" w:hAnsi="Times New Roman"/>
              </w:rPr>
              <w:t xml:space="preserve">nápadov </w:t>
            </w:r>
            <w:r w:rsidRPr="007A3854">
              <w:rPr>
                <w:rFonts w:ascii="Times New Roman" w:hAnsi="Times New Roman"/>
              </w:rPr>
              <w:t xml:space="preserve">(Card Ranking) </w:t>
            </w:r>
          </w:p>
          <w:p w14:paraId="7FDA587B" w14:textId="77777777" w:rsidR="006B7A75" w:rsidRPr="007A3854" w:rsidRDefault="006B7A75" w:rsidP="006B7A75">
            <w:pPr>
              <w:tabs>
                <w:tab w:val="left" w:pos="1114"/>
              </w:tabs>
              <w:spacing w:after="0" w:line="360" w:lineRule="auto"/>
              <w:rPr>
                <w:rFonts w:ascii="Times New Roman" w:hAnsi="Times New Roman"/>
                <w:bCs/>
              </w:rPr>
            </w:pPr>
            <w:r w:rsidRPr="007A3854">
              <w:rPr>
                <w:rFonts w:ascii="Times New Roman" w:hAnsi="Times New Roman"/>
              </w:rPr>
              <w:t>Taxonomická úroveň:</w:t>
            </w:r>
            <w:r w:rsidRPr="007A3854">
              <w:rPr>
                <w:rFonts w:ascii="Times New Roman" w:hAnsi="Times New Roman"/>
                <w:b/>
                <w:bCs/>
                <w:i/>
                <w:iCs/>
              </w:rPr>
              <w:t xml:space="preserve"> </w:t>
            </w:r>
            <w:r w:rsidRPr="007A3854">
              <w:rPr>
                <w:rFonts w:ascii="Times New Roman" w:hAnsi="Times New Roman"/>
                <w:bCs/>
              </w:rPr>
              <w:t xml:space="preserve">tvoriť, analyzovať </w:t>
            </w:r>
          </w:p>
          <w:p w14:paraId="7681531A" w14:textId="77777777" w:rsidR="006B7A75" w:rsidRPr="007A3854" w:rsidRDefault="006B7A75" w:rsidP="006B7A75">
            <w:pPr>
              <w:tabs>
                <w:tab w:val="left" w:pos="1114"/>
              </w:tabs>
              <w:spacing w:after="0" w:line="360" w:lineRule="auto"/>
              <w:rPr>
                <w:rFonts w:ascii="Times New Roman" w:hAnsi="Times New Roman"/>
                <w:bCs/>
              </w:rPr>
            </w:pPr>
            <w:r w:rsidRPr="007A3854">
              <w:rPr>
                <w:rFonts w:ascii="Times New Roman" w:hAnsi="Times New Roman"/>
              </w:rPr>
              <w:t>Využitie:</w:t>
            </w:r>
            <w:r w:rsidRPr="007A3854">
              <w:rPr>
                <w:rFonts w:ascii="Times New Roman" w:hAnsi="Times New Roman"/>
                <w:b/>
                <w:bCs/>
                <w:i/>
                <w:iCs/>
              </w:rPr>
              <w:t xml:space="preserve"> </w:t>
            </w:r>
            <w:r w:rsidRPr="007A3854">
              <w:rPr>
                <w:rFonts w:ascii="Times New Roman" w:hAnsi="Times New Roman"/>
                <w:bCs/>
              </w:rPr>
              <w:t xml:space="preserve">usporiadanie </w:t>
            </w:r>
            <w:r>
              <w:rPr>
                <w:rFonts w:ascii="Times New Roman" w:hAnsi="Times New Roman"/>
                <w:bCs/>
              </w:rPr>
              <w:t>podnikateľských nápadov</w:t>
            </w:r>
            <w:r w:rsidRPr="007A3854">
              <w:rPr>
                <w:rFonts w:ascii="Times New Roman" w:hAnsi="Times New Roman"/>
                <w:bCs/>
              </w:rPr>
              <w:t xml:space="preserve">, reflexia </w:t>
            </w:r>
          </w:p>
          <w:p w14:paraId="5A5E065A" w14:textId="77777777" w:rsidR="006B7A75" w:rsidRPr="007A3854" w:rsidRDefault="006B7A75" w:rsidP="006B7A75">
            <w:pPr>
              <w:tabs>
                <w:tab w:val="left" w:pos="1114"/>
              </w:tabs>
              <w:spacing w:after="0" w:line="360" w:lineRule="auto"/>
              <w:rPr>
                <w:rFonts w:ascii="Times New Roman" w:hAnsi="Times New Roman"/>
              </w:rPr>
            </w:pPr>
            <w:r w:rsidRPr="007A3854">
              <w:rPr>
                <w:rFonts w:ascii="Times New Roman" w:hAnsi="Times New Roman"/>
              </w:rPr>
              <w:t xml:space="preserve">Charakteristika metódy </w:t>
            </w:r>
          </w:p>
          <w:p w14:paraId="642698EA" w14:textId="77777777" w:rsidR="006B7A75" w:rsidRDefault="006B7A75" w:rsidP="006B7A75">
            <w:pPr>
              <w:tabs>
                <w:tab w:val="left" w:pos="1114"/>
              </w:tabs>
              <w:spacing w:after="0" w:line="360" w:lineRule="auto"/>
              <w:rPr>
                <w:rFonts w:ascii="Times New Roman" w:hAnsi="Times New Roman"/>
                <w:bCs/>
              </w:rPr>
            </w:pPr>
            <w:r w:rsidRPr="007A3854">
              <w:rPr>
                <w:rFonts w:ascii="Times New Roman" w:hAnsi="Times New Roman"/>
                <w:bCs/>
              </w:rPr>
              <w:t xml:space="preserve">Aktivita vhodná pre skupinu. Žiaci sformulujú k téme danej učiteľom súbor </w:t>
            </w:r>
            <w:r>
              <w:rPr>
                <w:rFonts w:ascii="Times New Roman" w:hAnsi="Times New Roman"/>
                <w:bCs/>
              </w:rPr>
              <w:t>návrhov</w:t>
            </w:r>
            <w:r w:rsidRPr="007A3854">
              <w:rPr>
                <w:rFonts w:ascii="Times New Roman" w:hAnsi="Times New Roman"/>
                <w:bCs/>
              </w:rPr>
              <w:t xml:space="preserve">, ktoré napíšu na kartičky a tie zoraďujú pod seba podľa dôležitosti od najdôležitejšej po najmenej dôležitú. </w:t>
            </w:r>
          </w:p>
          <w:p w14:paraId="37C52A44" w14:textId="77777777" w:rsidR="006B7A75" w:rsidRPr="0061398E" w:rsidRDefault="006B7A75" w:rsidP="006B7A75">
            <w:pPr>
              <w:tabs>
                <w:tab w:val="left" w:pos="1114"/>
              </w:tabs>
              <w:spacing w:after="0" w:line="360" w:lineRule="auto"/>
              <w:rPr>
                <w:rFonts w:ascii="Times New Roman" w:hAnsi="Times New Roman"/>
              </w:rPr>
            </w:pPr>
            <w:r w:rsidRPr="0061398E">
              <w:rPr>
                <w:rFonts w:ascii="Times New Roman" w:hAnsi="Times New Roman"/>
                <w:i/>
                <w:iCs/>
              </w:rPr>
              <w:lastRenderedPageBreak/>
              <w:t xml:space="preserve">Príklad </w:t>
            </w:r>
          </w:p>
          <w:p w14:paraId="21F343B4" w14:textId="77777777" w:rsidR="006B7A75" w:rsidRPr="007A3854" w:rsidRDefault="006B7A75" w:rsidP="006B7A75">
            <w:pPr>
              <w:numPr>
                <w:ilvl w:val="0"/>
                <w:numId w:val="20"/>
              </w:numPr>
              <w:tabs>
                <w:tab w:val="left" w:pos="1114"/>
              </w:tabs>
              <w:spacing w:after="0" w:line="360" w:lineRule="auto"/>
              <w:rPr>
                <w:rFonts w:ascii="Times New Roman" w:hAnsi="Times New Roman"/>
                <w:bCs/>
              </w:rPr>
            </w:pPr>
            <w:r w:rsidRPr="007A3854">
              <w:rPr>
                <w:rFonts w:ascii="Times New Roman" w:hAnsi="Times New Roman"/>
                <w:bCs/>
              </w:rPr>
              <w:t xml:space="preserve">Ako </w:t>
            </w:r>
            <w:r>
              <w:rPr>
                <w:rFonts w:ascii="Times New Roman" w:hAnsi="Times New Roman"/>
                <w:bCs/>
              </w:rPr>
              <w:t>zvýšiť svoje šance na trhu práce?</w:t>
            </w:r>
          </w:p>
          <w:p w14:paraId="0C79116F" w14:textId="77777777" w:rsidR="006B7A75" w:rsidRPr="007A3854" w:rsidRDefault="006B7A75" w:rsidP="006B7A75">
            <w:pPr>
              <w:numPr>
                <w:ilvl w:val="0"/>
                <w:numId w:val="20"/>
              </w:numPr>
              <w:tabs>
                <w:tab w:val="left" w:pos="1114"/>
              </w:tabs>
              <w:spacing w:after="0" w:line="360" w:lineRule="auto"/>
              <w:rPr>
                <w:rFonts w:ascii="Times New Roman" w:hAnsi="Times New Roman"/>
                <w:bCs/>
              </w:rPr>
            </w:pPr>
            <w:r>
              <w:rPr>
                <w:rFonts w:ascii="Times New Roman" w:hAnsi="Times New Roman"/>
                <w:bCs/>
              </w:rPr>
              <w:t>Aké sú najdôležitejšie spôsobilostí pre zamestnanca  v období priemyslu 4.0?</w:t>
            </w:r>
          </w:p>
          <w:p w14:paraId="1B9E75EA" w14:textId="77777777" w:rsidR="006B7A75" w:rsidRPr="007A3854" w:rsidRDefault="006B7A75" w:rsidP="006B7A75">
            <w:pPr>
              <w:numPr>
                <w:ilvl w:val="0"/>
                <w:numId w:val="20"/>
              </w:numPr>
              <w:tabs>
                <w:tab w:val="left" w:pos="1114"/>
              </w:tabs>
              <w:spacing w:after="0" w:line="360" w:lineRule="auto"/>
              <w:rPr>
                <w:rFonts w:ascii="Times New Roman" w:hAnsi="Times New Roman"/>
                <w:bCs/>
              </w:rPr>
            </w:pPr>
            <w:r>
              <w:rPr>
                <w:rFonts w:ascii="Times New Roman" w:hAnsi="Times New Roman"/>
                <w:bCs/>
              </w:rPr>
              <w:t>Ako efektívne riadiť malý podnik?</w:t>
            </w:r>
          </w:p>
          <w:p w14:paraId="291E5A64" w14:textId="77777777" w:rsidR="006B7A75" w:rsidRPr="007A3854" w:rsidRDefault="006B7A75" w:rsidP="006B7A75">
            <w:pPr>
              <w:tabs>
                <w:tab w:val="left" w:pos="1114"/>
              </w:tabs>
              <w:spacing w:after="0" w:line="360" w:lineRule="auto"/>
              <w:ind w:left="720"/>
              <w:rPr>
                <w:rFonts w:ascii="Times New Roman" w:hAnsi="Times New Roman"/>
                <w:bCs/>
              </w:rPr>
            </w:pPr>
          </w:p>
          <w:p w14:paraId="0C7E73A4" w14:textId="77777777" w:rsidR="006B7A75" w:rsidRPr="0061398E" w:rsidRDefault="006B7A75" w:rsidP="006B7A75">
            <w:pPr>
              <w:tabs>
                <w:tab w:val="left" w:pos="1114"/>
              </w:tabs>
              <w:spacing w:after="0" w:line="360" w:lineRule="auto"/>
              <w:rPr>
                <w:rFonts w:ascii="Times New Roman" w:hAnsi="Times New Roman"/>
              </w:rPr>
            </w:pPr>
            <w:r w:rsidRPr="0061398E">
              <w:rPr>
                <w:rFonts w:ascii="Times New Roman" w:hAnsi="Times New Roman"/>
              </w:rPr>
              <w:t xml:space="preserve">Diamantové triedenie (Diamond Ranking) </w:t>
            </w:r>
          </w:p>
          <w:p w14:paraId="6A270EBA" w14:textId="77777777" w:rsidR="006B7A75" w:rsidRDefault="006B7A75" w:rsidP="006B7A75">
            <w:pPr>
              <w:tabs>
                <w:tab w:val="left" w:pos="1114"/>
              </w:tabs>
              <w:spacing w:after="0" w:line="360" w:lineRule="auto"/>
              <w:rPr>
                <w:rFonts w:ascii="Times New Roman" w:hAnsi="Times New Roman"/>
                <w:bCs/>
              </w:rPr>
            </w:pPr>
            <w:r w:rsidRPr="007A3854">
              <w:rPr>
                <w:rFonts w:ascii="Times New Roman" w:hAnsi="Times New Roman"/>
                <w:bCs/>
              </w:rPr>
              <w:t xml:space="preserve">Aktivita </w:t>
            </w:r>
            <w:r>
              <w:rPr>
                <w:rFonts w:ascii="Times New Roman" w:hAnsi="Times New Roman"/>
                <w:bCs/>
              </w:rPr>
              <w:t>je veľmi podobná</w:t>
            </w:r>
            <w:r w:rsidRPr="007A3854">
              <w:rPr>
                <w:rFonts w:ascii="Times New Roman" w:hAnsi="Times New Roman"/>
                <w:bCs/>
              </w:rPr>
              <w:t xml:space="preserve"> ako pri zoraďovaní myšlienok</w:t>
            </w:r>
            <w:r>
              <w:rPr>
                <w:rFonts w:ascii="Times New Roman" w:hAnsi="Times New Roman"/>
                <w:bCs/>
              </w:rPr>
              <w:t>/ nápadov, návrhov</w:t>
            </w:r>
            <w:r w:rsidRPr="007A3854">
              <w:rPr>
                <w:rFonts w:ascii="Times New Roman" w:hAnsi="Times New Roman"/>
                <w:bCs/>
              </w:rPr>
              <w:t xml:space="preserve">, ale žiaci vytvoria a </w:t>
            </w:r>
            <w:r w:rsidRPr="0061398E">
              <w:rPr>
                <w:rFonts w:ascii="Times New Roman" w:hAnsi="Times New Roman"/>
                <w:bCs/>
              </w:rPr>
              <w:t xml:space="preserve">usporiadajú 9 hlavných </w:t>
            </w:r>
            <w:r>
              <w:rPr>
                <w:rFonts w:ascii="Times New Roman" w:hAnsi="Times New Roman"/>
                <w:bCs/>
              </w:rPr>
              <w:t xml:space="preserve">myšlienok </w:t>
            </w:r>
            <w:r w:rsidRPr="0061398E">
              <w:rPr>
                <w:rFonts w:ascii="Times New Roman" w:hAnsi="Times New Roman"/>
                <w:bCs/>
              </w:rPr>
              <w:t xml:space="preserve">tak, že na </w:t>
            </w:r>
            <w:r>
              <w:rPr>
                <w:rFonts w:ascii="Times New Roman" w:hAnsi="Times New Roman"/>
                <w:bCs/>
              </w:rPr>
              <w:t>prvé miesto obrazu, ktorý vytvoria,</w:t>
            </w:r>
            <w:r w:rsidRPr="0061398E">
              <w:rPr>
                <w:rFonts w:ascii="Times New Roman" w:hAnsi="Times New Roman"/>
                <w:bCs/>
              </w:rPr>
              <w:t xml:space="preserve"> dajú jednu kartičku s najdôležitejšo</w:t>
            </w:r>
            <w:r w:rsidRPr="007A3854">
              <w:rPr>
                <w:rFonts w:ascii="Times New Roman" w:hAnsi="Times New Roman"/>
                <w:bCs/>
              </w:rPr>
              <w:t xml:space="preserve">u myšlienkou, potom dve menej dôležité, potom tri ešte menej dôležité, potom ďalšie dve a nakoniec poslednú najmenej dôležitú myšlienku. </w:t>
            </w:r>
            <w:r>
              <w:rPr>
                <w:rFonts w:ascii="Times New Roman" w:hAnsi="Times New Roman"/>
                <w:bCs/>
              </w:rPr>
              <w:t>V</w:t>
            </w:r>
            <w:r w:rsidRPr="007A3854">
              <w:rPr>
                <w:rFonts w:ascii="Times New Roman" w:hAnsi="Times New Roman"/>
                <w:bCs/>
              </w:rPr>
              <w:t>ytvorený obrazec má tvar diamantu.</w:t>
            </w:r>
          </w:p>
          <w:p w14:paraId="776CDF97" w14:textId="77777777" w:rsidR="006B7A75" w:rsidRPr="0061398E" w:rsidRDefault="006B7A75" w:rsidP="006B7A75">
            <w:pPr>
              <w:tabs>
                <w:tab w:val="left" w:pos="1114"/>
              </w:tabs>
              <w:spacing w:after="0" w:line="360" w:lineRule="auto"/>
              <w:rPr>
                <w:rFonts w:ascii="Times New Roman" w:hAnsi="Times New Roman"/>
              </w:rPr>
            </w:pPr>
            <w:r w:rsidRPr="0061398E">
              <w:rPr>
                <w:rFonts w:ascii="Times New Roman" w:hAnsi="Times New Roman"/>
              </w:rPr>
              <w:t>Kreatívna matica</w:t>
            </w:r>
          </w:p>
          <w:p w14:paraId="26CAA4E2" w14:textId="77777777" w:rsidR="006B7A75" w:rsidRPr="0061398E" w:rsidRDefault="006B7A75" w:rsidP="006B7A75">
            <w:pPr>
              <w:tabs>
                <w:tab w:val="left" w:pos="1114"/>
              </w:tabs>
              <w:spacing w:after="0" w:line="360" w:lineRule="auto"/>
              <w:rPr>
                <w:rFonts w:ascii="Times New Roman" w:hAnsi="Times New Roman"/>
              </w:rPr>
            </w:pPr>
            <w:r w:rsidRPr="0061398E">
              <w:rPr>
                <w:rFonts w:ascii="Times New Roman" w:hAnsi="Times New Roman"/>
                <w:i/>
                <w:iCs/>
              </w:rPr>
              <w:t xml:space="preserve">Taxonómia: </w:t>
            </w:r>
            <w:r w:rsidRPr="0061398E">
              <w:rPr>
                <w:rFonts w:ascii="Times New Roman" w:hAnsi="Times New Roman"/>
              </w:rPr>
              <w:t>tvoriť, hodnotiť</w:t>
            </w:r>
            <w:r w:rsidRPr="0061398E">
              <w:rPr>
                <w:rFonts w:ascii="Times New Roman" w:hAnsi="Times New Roman"/>
              </w:rPr>
              <w:br/>
            </w:r>
            <w:r w:rsidRPr="0061398E">
              <w:rPr>
                <w:rFonts w:ascii="Times New Roman" w:hAnsi="Times New Roman"/>
                <w:i/>
                <w:iCs/>
              </w:rPr>
              <w:t xml:space="preserve">Využitie: </w:t>
            </w:r>
            <w:r w:rsidRPr="0061398E">
              <w:rPr>
                <w:rFonts w:ascii="Times New Roman" w:hAnsi="Times New Roman"/>
              </w:rPr>
              <w:t xml:space="preserve">sumarizácia učiva, vzájomné prepojenia, usporiadanie vedomostí </w:t>
            </w:r>
          </w:p>
          <w:p w14:paraId="472443D9" w14:textId="77777777" w:rsidR="006B7A75" w:rsidRPr="0061398E" w:rsidRDefault="006B7A75" w:rsidP="006B7A75">
            <w:pPr>
              <w:tabs>
                <w:tab w:val="left" w:pos="1114"/>
              </w:tabs>
              <w:spacing w:after="0" w:line="360" w:lineRule="auto"/>
              <w:rPr>
                <w:rFonts w:ascii="Times New Roman" w:hAnsi="Times New Roman"/>
              </w:rPr>
            </w:pPr>
            <w:r w:rsidRPr="0061398E">
              <w:rPr>
                <w:rFonts w:ascii="Times New Roman" w:hAnsi="Times New Roman"/>
                <w:i/>
                <w:iCs/>
              </w:rPr>
              <w:t xml:space="preserve">Charakteristika metódy </w:t>
            </w:r>
          </w:p>
          <w:p w14:paraId="554BBC30" w14:textId="77777777" w:rsidR="006B7A75" w:rsidRDefault="006B7A75" w:rsidP="006B7A75">
            <w:pPr>
              <w:tabs>
                <w:tab w:val="left" w:pos="1114"/>
              </w:tabs>
              <w:spacing w:after="0" w:line="360" w:lineRule="auto"/>
              <w:rPr>
                <w:rFonts w:ascii="Times New Roman" w:hAnsi="Times New Roman"/>
                <w:bCs/>
              </w:rPr>
            </w:pPr>
            <w:r w:rsidRPr="007A3854">
              <w:rPr>
                <w:rFonts w:ascii="Times New Roman" w:hAnsi="Times New Roman"/>
                <w:bCs/>
              </w:rPr>
              <w:t>Aktivita rozvíja tvorivosť, rozmýšľanie, rozhodovanie, riešenie problémov a spoluprácu žiakov. Učiteľ pripraví pre žiakov mat</w:t>
            </w:r>
            <w:r>
              <w:rPr>
                <w:rFonts w:ascii="Times New Roman" w:hAnsi="Times New Roman"/>
                <w:bCs/>
              </w:rPr>
              <w:t>icu</w:t>
            </w:r>
            <w:r w:rsidRPr="007A3854">
              <w:rPr>
                <w:rFonts w:ascii="Times New Roman" w:hAnsi="Times New Roman"/>
                <w:bCs/>
              </w:rPr>
              <w:t xml:space="preserve"> s možnosťami kombinovania. Žiaci vyberajú najpravdepodobnejšie riešenie a môžu aj najnepravdepodobnejšie riešenie. </w:t>
            </w:r>
            <w:r>
              <w:rPr>
                <w:rFonts w:ascii="Times New Roman" w:hAnsi="Times New Roman"/>
                <w:bCs/>
              </w:rPr>
              <w:t>V</w:t>
            </w:r>
            <w:r w:rsidRPr="007A3854">
              <w:rPr>
                <w:rFonts w:ascii="Times New Roman" w:hAnsi="Times New Roman"/>
                <w:bCs/>
              </w:rPr>
              <w:t>hodné je</w:t>
            </w:r>
            <w:r>
              <w:rPr>
                <w:rFonts w:ascii="Times New Roman" w:hAnsi="Times New Roman"/>
                <w:bCs/>
              </w:rPr>
              <w:t xml:space="preserve"> pre</w:t>
            </w:r>
            <w:r w:rsidRPr="007A3854">
              <w:rPr>
                <w:rFonts w:ascii="Times New Roman" w:hAnsi="Times New Roman"/>
                <w:bCs/>
              </w:rPr>
              <w:t xml:space="preserve"> prác</w:t>
            </w:r>
            <w:r>
              <w:rPr>
                <w:rFonts w:ascii="Times New Roman" w:hAnsi="Times New Roman"/>
                <w:bCs/>
              </w:rPr>
              <w:t>u</w:t>
            </w:r>
            <w:r w:rsidRPr="007A3854">
              <w:rPr>
                <w:rFonts w:ascii="Times New Roman" w:hAnsi="Times New Roman"/>
                <w:bCs/>
              </w:rPr>
              <w:t xml:space="preserve"> v skupine, kde môžu spoločne diskutovať o rozhodnutiach. </w:t>
            </w:r>
          </w:p>
          <w:p w14:paraId="557F6DE7" w14:textId="77777777" w:rsidR="006B7A75" w:rsidRPr="00582FEA" w:rsidRDefault="006B7A75" w:rsidP="006B7A75">
            <w:pPr>
              <w:tabs>
                <w:tab w:val="left" w:pos="1114"/>
              </w:tabs>
              <w:spacing w:after="0" w:line="360" w:lineRule="auto"/>
              <w:rPr>
                <w:rFonts w:ascii="Times New Roman" w:hAnsi="Times New Roman"/>
              </w:rPr>
            </w:pPr>
            <w:r w:rsidRPr="00582FEA">
              <w:rPr>
                <w:rFonts w:ascii="Times New Roman" w:hAnsi="Times New Roman"/>
              </w:rPr>
              <w:t xml:space="preserve">Cornellov systém písania poznámok (The Cornell Note-taking System) </w:t>
            </w:r>
          </w:p>
          <w:p w14:paraId="14A82969" w14:textId="77777777" w:rsidR="006B7A75" w:rsidRPr="00582FEA" w:rsidRDefault="006B7A75" w:rsidP="006B7A75">
            <w:pPr>
              <w:tabs>
                <w:tab w:val="left" w:pos="1114"/>
              </w:tabs>
              <w:spacing w:after="0" w:line="360" w:lineRule="auto"/>
              <w:rPr>
                <w:rFonts w:ascii="Times New Roman" w:hAnsi="Times New Roman"/>
              </w:rPr>
            </w:pPr>
            <w:r w:rsidRPr="00582FEA">
              <w:rPr>
                <w:rFonts w:ascii="Times New Roman" w:hAnsi="Times New Roman"/>
                <w:i/>
                <w:iCs/>
              </w:rPr>
              <w:t xml:space="preserve">Taxonomická úroveň: </w:t>
            </w:r>
            <w:r w:rsidRPr="00582FEA">
              <w:rPr>
                <w:rFonts w:ascii="Times New Roman" w:hAnsi="Times New Roman"/>
              </w:rPr>
              <w:t>porozumieť, analyzovať</w:t>
            </w:r>
            <w:r w:rsidRPr="00582FEA">
              <w:rPr>
                <w:rFonts w:ascii="Times New Roman" w:hAnsi="Times New Roman"/>
              </w:rPr>
              <w:br/>
            </w:r>
            <w:r w:rsidRPr="00582FEA">
              <w:rPr>
                <w:rFonts w:ascii="Times New Roman" w:hAnsi="Times New Roman"/>
                <w:i/>
                <w:iCs/>
              </w:rPr>
              <w:t xml:space="preserve">Využitie: </w:t>
            </w:r>
            <w:r w:rsidRPr="00582FEA">
              <w:rPr>
                <w:rFonts w:ascii="Times New Roman" w:hAnsi="Times New Roman"/>
              </w:rPr>
              <w:t xml:space="preserve">počas vyučovacej hodiny ako individuálna činnosť žiakov </w:t>
            </w:r>
          </w:p>
          <w:p w14:paraId="1249699A" w14:textId="77777777" w:rsidR="006B7A75" w:rsidRPr="00582FEA" w:rsidRDefault="006B7A75" w:rsidP="006B7A75">
            <w:pPr>
              <w:tabs>
                <w:tab w:val="left" w:pos="1114"/>
              </w:tabs>
              <w:spacing w:after="0" w:line="360" w:lineRule="auto"/>
              <w:rPr>
                <w:rFonts w:ascii="Times New Roman" w:hAnsi="Times New Roman"/>
              </w:rPr>
            </w:pPr>
            <w:r w:rsidRPr="00582FEA">
              <w:rPr>
                <w:rFonts w:ascii="Times New Roman" w:hAnsi="Times New Roman"/>
                <w:i/>
                <w:iCs/>
              </w:rPr>
              <w:t xml:space="preserve">Charakteristika metódy </w:t>
            </w:r>
          </w:p>
          <w:p w14:paraId="25650539" w14:textId="77777777" w:rsidR="006B7A75" w:rsidRPr="007A3854" w:rsidRDefault="006B7A75" w:rsidP="006B7A75">
            <w:pPr>
              <w:tabs>
                <w:tab w:val="left" w:pos="1114"/>
              </w:tabs>
              <w:spacing w:after="0" w:line="360" w:lineRule="auto"/>
              <w:rPr>
                <w:rFonts w:ascii="Times New Roman" w:hAnsi="Times New Roman"/>
                <w:bCs/>
              </w:rPr>
            </w:pPr>
            <w:r w:rsidRPr="007A3854">
              <w:rPr>
                <w:rFonts w:ascii="Times New Roman" w:hAnsi="Times New Roman"/>
                <w:bCs/>
              </w:rPr>
              <w:t xml:space="preserve">Písanie poznámok je kognitívny proces, ktorým získavame, integrujeme, syntetizujeme a transformujeme informácie, ktoré môžu byť neskôr revidované alebo obnovované. Písanie poznámok je efektívne spájať s podčiarkovaním, alebo zvýrazňovaním textu a písaním zhrnutia. </w:t>
            </w:r>
          </w:p>
          <w:p w14:paraId="2F86321A" w14:textId="77777777" w:rsidR="006B7A75" w:rsidRPr="007A3854" w:rsidRDefault="006B7A75" w:rsidP="006B7A75">
            <w:pPr>
              <w:tabs>
                <w:tab w:val="left" w:pos="1114"/>
              </w:tabs>
              <w:spacing w:after="0" w:line="360" w:lineRule="auto"/>
              <w:rPr>
                <w:rFonts w:ascii="Times New Roman" w:hAnsi="Times New Roman"/>
                <w:bCs/>
              </w:rPr>
            </w:pPr>
            <w:r w:rsidRPr="007A3854">
              <w:rPr>
                <w:rFonts w:ascii="Times New Roman" w:hAnsi="Times New Roman"/>
                <w:bCs/>
              </w:rPr>
              <w:t>Postup:</w:t>
            </w:r>
          </w:p>
          <w:p w14:paraId="4A3CD37B" w14:textId="77777777" w:rsidR="006B7A75" w:rsidRPr="007A3854" w:rsidRDefault="006B7A75" w:rsidP="006B7A75">
            <w:pPr>
              <w:numPr>
                <w:ilvl w:val="0"/>
                <w:numId w:val="21"/>
              </w:numPr>
              <w:tabs>
                <w:tab w:val="left" w:pos="1114"/>
              </w:tabs>
              <w:spacing w:after="0" w:line="360" w:lineRule="auto"/>
              <w:rPr>
                <w:rFonts w:ascii="Times New Roman" w:hAnsi="Times New Roman"/>
                <w:bCs/>
              </w:rPr>
            </w:pPr>
            <w:r w:rsidRPr="007A3854">
              <w:rPr>
                <w:rFonts w:ascii="Times New Roman" w:hAnsi="Times New Roman"/>
                <w:bCs/>
              </w:rPr>
              <w:t>fakty, myšlienky, krátke vety</w:t>
            </w:r>
            <w:r>
              <w:rPr>
                <w:rFonts w:ascii="Times New Roman" w:hAnsi="Times New Roman"/>
                <w:bCs/>
              </w:rPr>
              <w:t xml:space="preserve"> </w:t>
            </w:r>
            <w:r w:rsidRPr="007A3854">
              <w:rPr>
                <w:rFonts w:ascii="Times New Roman" w:hAnsi="Times New Roman"/>
                <w:bCs/>
              </w:rPr>
              <w:t>zaznamenávať do pravej časti</w:t>
            </w:r>
            <w:r>
              <w:rPr>
                <w:rFonts w:ascii="Times New Roman" w:hAnsi="Times New Roman"/>
                <w:bCs/>
              </w:rPr>
              <w:t xml:space="preserve"> </w:t>
            </w:r>
            <w:r w:rsidRPr="007A3854">
              <w:rPr>
                <w:rFonts w:ascii="Times New Roman" w:hAnsi="Times New Roman"/>
                <w:bCs/>
              </w:rPr>
              <w:t>tabuľky</w:t>
            </w:r>
            <w:r>
              <w:rPr>
                <w:rFonts w:ascii="Times New Roman" w:hAnsi="Times New Roman"/>
                <w:bCs/>
              </w:rPr>
              <w:t>.</w:t>
            </w:r>
          </w:p>
          <w:p w14:paraId="1A89ECD4" w14:textId="77777777" w:rsidR="006B7A75" w:rsidRPr="007A3854" w:rsidRDefault="006B7A75" w:rsidP="006B7A75">
            <w:pPr>
              <w:numPr>
                <w:ilvl w:val="0"/>
                <w:numId w:val="21"/>
              </w:numPr>
              <w:tabs>
                <w:tab w:val="left" w:pos="1114"/>
              </w:tabs>
              <w:spacing w:after="0" w:line="360" w:lineRule="auto"/>
              <w:rPr>
                <w:rFonts w:ascii="Times New Roman" w:hAnsi="Times New Roman"/>
                <w:bCs/>
              </w:rPr>
            </w:pPr>
            <w:r w:rsidRPr="007A3854">
              <w:rPr>
                <w:rFonts w:ascii="Times New Roman" w:hAnsi="Times New Roman"/>
                <w:bCs/>
              </w:rPr>
              <w:t>po hodine sumarizovať</w:t>
            </w:r>
            <w:r>
              <w:rPr>
                <w:rFonts w:ascii="Times New Roman" w:hAnsi="Times New Roman"/>
                <w:bCs/>
              </w:rPr>
              <w:t xml:space="preserve"> </w:t>
            </w:r>
            <w:r w:rsidRPr="007A3854">
              <w:rPr>
                <w:rFonts w:ascii="Times New Roman" w:hAnsi="Times New Roman"/>
                <w:bCs/>
              </w:rPr>
              <w:t>poznámky v podobe kľúčových</w:t>
            </w:r>
            <w:r>
              <w:rPr>
                <w:rFonts w:ascii="Times New Roman" w:hAnsi="Times New Roman"/>
                <w:bCs/>
              </w:rPr>
              <w:t xml:space="preserve"> </w:t>
            </w:r>
            <w:r w:rsidRPr="007A3854">
              <w:rPr>
                <w:rFonts w:ascii="Times New Roman" w:hAnsi="Times New Roman"/>
                <w:bCs/>
              </w:rPr>
              <w:t>slov, fráz, otázok do stĺpca 1</w:t>
            </w:r>
          </w:p>
          <w:p w14:paraId="384F3E02" w14:textId="77777777" w:rsidR="006B7A75" w:rsidRPr="007A3854" w:rsidRDefault="006B7A75" w:rsidP="006B7A75">
            <w:pPr>
              <w:numPr>
                <w:ilvl w:val="0"/>
                <w:numId w:val="21"/>
              </w:numPr>
              <w:tabs>
                <w:tab w:val="left" w:pos="1114"/>
              </w:tabs>
              <w:spacing w:after="0" w:line="360" w:lineRule="auto"/>
              <w:rPr>
                <w:rFonts w:ascii="Times New Roman" w:hAnsi="Times New Roman"/>
                <w:bCs/>
              </w:rPr>
            </w:pPr>
            <w:r w:rsidRPr="007A3854">
              <w:rPr>
                <w:rFonts w:ascii="Times New Roman" w:hAnsi="Times New Roman"/>
                <w:bCs/>
              </w:rPr>
              <w:t>vysvetliť vlastnými slovami</w:t>
            </w:r>
            <w:r>
              <w:rPr>
                <w:rFonts w:ascii="Times New Roman" w:hAnsi="Times New Roman"/>
                <w:bCs/>
              </w:rPr>
              <w:t xml:space="preserve"> </w:t>
            </w:r>
            <w:r w:rsidRPr="007A3854">
              <w:rPr>
                <w:rFonts w:ascii="Times New Roman" w:hAnsi="Times New Roman"/>
                <w:bCs/>
              </w:rPr>
              <w:t>kľúčové zápisy v stĺpci 1</w:t>
            </w:r>
          </w:p>
          <w:p w14:paraId="530AA705" w14:textId="77777777" w:rsidR="006B7A75" w:rsidRPr="007A3854" w:rsidRDefault="006B7A75" w:rsidP="006B7A75">
            <w:pPr>
              <w:numPr>
                <w:ilvl w:val="0"/>
                <w:numId w:val="21"/>
              </w:numPr>
              <w:tabs>
                <w:tab w:val="left" w:pos="1114"/>
              </w:tabs>
              <w:spacing w:after="0" w:line="360" w:lineRule="auto"/>
              <w:rPr>
                <w:rFonts w:ascii="Times New Roman" w:hAnsi="Times New Roman"/>
                <w:bCs/>
              </w:rPr>
            </w:pPr>
            <w:r w:rsidRPr="007A3854">
              <w:rPr>
                <w:rFonts w:ascii="Times New Roman" w:hAnsi="Times New Roman"/>
                <w:bCs/>
              </w:rPr>
              <w:t>reflexia, odpovede na</w:t>
            </w:r>
            <w:r>
              <w:rPr>
                <w:rFonts w:ascii="Times New Roman" w:hAnsi="Times New Roman"/>
                <w:bCs/>
              </w:rPr>
              <w:t xml:space="preserve"> </w:t>
            </w:r>
            <w:r w:rsidRPr="007A3854">
              <w:rPr>
                <w:rFonts w:ascii="Times New Roman" w:hAnsi="Times New Roman"/>
                <w:bCs/>
              </w:rPr>
              <w:t>vytvorené otázky</w:t>
            </w:r>
          </w:p>
          <w:p w14:paraId="5AB651EB" w14:textId="2A4AFEAA" w:rsidR="006B7A75" w:rsidRDefault="006B7A75" w:rsidP="006B7A75">
            <w:pPr>
              <w:numPr>
                <w:ilvl w:val="0"/>
                <w:numId w:val="21"/>
              </w:numPr>
              <w:tabs>
                <w:tab w:val="left" w:pos="1114"/>
              </w:tabs>
              <w:spacing w:after="0" w:line="360" w:lineRule="auto"/>
              <w:rPr>
                <w:rFonts w:ascii="Times New Roman" w:hAnsi="Times New Roman"/>
                <w:bCs/>
              </w:rPr>
            </w:pPr>
            <w:r w:rsidRPr="007A3854">
              <w:rPr>
                <w:rFonts w:ascii="Times New Roman" w:hAnsi="Times New Roman"/>
                <w:bCs/>
              </w:rPr>
              <w:t>zhrnutie informácií spracovať písomne do časti 3</w:t>
            </w:r>
            <w:r>
              <w:rPr>
                <w:rFonts w:ascii="Times New Roman" w:hAnsi="Times New Roman"/>
                <w:bCs/>
              </w:rPr>
              <w:t>.</w:t>
            </w:r>
          </w:p>
          <w:p w14:paraId="1A188871" w14:textId="3A3711DF" w:rsidR="006B7A75" w:rsidRDefault="006B7A75" w:rsidP="006B7A75">
            <w:pPr>
              <w:tabs>
                <w:tab w:val="left" w:pos="1114"/>
              </w:tabs>
              <w:spacing w:after="0" w:line="360" w:lineRule="auto"/>
              <w:rPr>
                <w:rFonts w:ascii="Times New Roman" w:hAnsi="Times New Roman"/>
                <w:bCs/>
              </w:rPr>
            </w:pPr>
          </w:p>
          <w:p w14:paraId="6DB5620A" w14:textId="279558B4" w:rsidR="006B7A75" w:rsidRPr="00582FEA" w:rsidRDefault="006B7A75" w:rsidP="006B7A75">
            <w:pPr>
              <w:tabs>
                <w:tab w:val="left" w:pos="1114"/>
              </w:tabs>
              <w:spacing w:after="0" w:line="360" w:lineRule="auto"/>
              <w:rPr>
                <w:rFonts w:ascii="Times New Roman" w:hAnsi="Times New Roman"/>
                <w:bCs/>
              </w:rPr>
            </w:pPr>
            <w:r>
              <w:rPr>
                <w:rFonts w:ascii="Times New Roman" w:hAnsi="Times New Roman"/>
                <w:bCs/>
              </w:rPr>
              <w:t>Podnikavosť a iniciatívnosť sú dôležitými spôsobilosťami dnešnej doby, a preto je potrebné sa aj naďalej rozvojom týchto spôsobilosti systematicky venovať.</w:t>
            </w:r>
          </w:p>
          <w:p w14:paraId="2CBA1865" w14:textId="4EA8DA04" w:rsidR="00E56CD3" w:rsidRPr="00224B7D" w:rsidRDefault="00E56CD3" w:rsidP="00E56CD3">
            <w:pPr>
              <w:rPr>
                <w:rFonts w:ascii="Times New Roman" w:hAnsi="Times New Roman"/>
                <w:bCs/>
              </w:rPr>
            </w:pPr>
          </w:p>
        </w:tc>
      </w:tr>
    </w:tbl>
    <w:p w14:paraId="06072865" w14:textId="77777777" w:rsidR="00434B1F" w:rsidRDefault="00434B1F" w:rsidP="00F23B24">
      <w:pPr>
        <w:tabs>
          <w:tab w:val="left" w:pos="1114"/>
        </w:tabs>
      </w:pPr>
    </w:p>
    <w:p w14:paraId="5BA55F37" w14:textId="77777777" w:rsidR="00434B1F" w:rsidRDefault="00434B1F" w:rsidP="00B440DB">
      <w:pPr>
        <w:tabs>
          <w:tab w:val="left" w:pos="1114"/>
        </w:tabs>
      </w:pPr>
    </w:p>
    <w:p w14:paraId="7242A77B" w14:textId="77777777" w:rsidR="00D2060B" w:rsidRDefault="00D2060B" w:rsidP="00B440DB">
      <w:pPr>
        <w:tabs>
          <w:tab w:val="left" w:pos="1114"/>
        </w:tabs>
      </w:pPr>
    </w:p>
    <w:p w14:paraId="0220061C" w14:textId="77777777" w:rsidR="00434B1F" w:rsidRPr="00B440DB" w:rsidRDefault="00434B1F"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434B1F" w:rsidRPr="00E66FFE" w14:paraId="76B3E065" w14:textId="77777777" w:rsidTr="00E66FFE">
        <w:tc>
          <w:tcPr>
            <w:tcW w:w="4077" w:type="dxa"/>
          </w:tcPr>
          <w:p w14:paraId="21970D5B" w14:textId="77777777" w:rsidR="00434B1F" w:rsidRPr="00E66FFE" w:rsidRDefault="00434B1F" w:rsidP="004C6782">
            <w:pPr>
              <w:pStyle w:val="Odsekzoznamu"/>
              <w:numPr>
                <w:ilvl w:val="0"/>
                <w:numId w:val="4"/>
              </w:numPr>
              <w:tabs>
                <w:tab w:val="left" w:pos="1114"/>
              </w:tabs>
              <w:spacing w:after="0" w:line="240" w:lineRule="auto"/>
              <w:rPr>
                <w:rFonts w:ascii="Times New Roman" w:hAnsi="Times New Roman"/>
              </w:rPr>
            </w:pPr>
            <w:r w:rsidRPr="00E66FFE">
              <w:rPr>
                <w:rFonts w:ascii="Times New Roman" w:hAnsi="Times New Roman"/>
              </w:rPr>
              <w:t>Vypracoval (meno, priezvisko)</w:t>
            </w:r>
          </w:p>
        </w:tc>
        <w:tc>
          <w:tcPr>
            <w:tcW w:w="5135" w:type="dxa"/>
          </w:tcPr>
          <w:p w14:paraId="3AE823D8" w14:textId="70FA9C6B" w:rsidR="00434B1F" w:rsidRPr="00E66FFE" w:rsidRDefault="00C4096B" w:rsidP="00E66FFE">
            <w:pPr>
              <w:tabs>
                <w:tab w:val="left" w:pos="1114"/>
              </w:tabs>
              <w:spacing w:after="0" w:line="240" w:lineRule="auto"/>
            </w:pPr>
            <w:r>
              <w:t>Ing. Valéria Jurčová</w:t>
            </w:r>
          </w:p>
        </w:tc>
      </w:tr>
      <w:tr w:rsidR="00434B1F" w:rsidRPr="00E66FFE" w14:paraId="1C7427BE" w14:textId="77777777" w:rsidTr="00E66FFE">
        <w:tc>
          <w:tcPr>
            <w:tcW w:w="4077" w:type="dxa"/>
          </w:tcPr>
          <w:p w14:paraId="6DB4751B" w14:textId="77777777" w:rsidR="00434B1F" w:rsidRPr="00E66FFE" w:rsidRDefault="00434B1F" w:rsidP="004C6782">
            <w:pPr>
              <w:pStyle w:val="Odsekzoznamu"/>
              <w:numPr>
                <w:ilvl w:val="0"/>
                <w:numId w:val="4"/>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14:paraId="3EFD74BC" w14:textId="6537C37A" w:rsidR="00434B1F" w:rsidRPr="00E66FFE" w:rsidRDefault="001D7F29" w:rsidP="00E66FFE">
            <w:pPr>
              <w:tabs>
                <w:tab w:val="left" w:pos="1114"/>
              </w:tabs>
              <w:spacing w:after="0" w:line="240" w:lineRule="auto"/>
            </w:pPr>
            <w:r>
              <w:t>31.1.2023</w:t>
            </w:r>
          </w:p>
        </w:tc>
      </w:tr>
      <w:tr w:rsidR="00434B1F" w:rsidRPr="00E66FFE" w14:paraId="1AAC5FCC" w14:textId="77777777" w:rsidTr="00E66FFE">
        <w:tc>
          <w:tcPr>
            <w:tcW w:w="4077" w:type="dxa"/>
          </w:tcPr>
          <w:p w14:paraId="2F255687" w14:textId="77777777" w:rsidR="00434B1F" w:rsidRPr="00E66FFE" w:rsidRDefault="00434B1F" w:rsidP="004C6782">
            <w:pPr>
              <w:pStyle w:val="Odsekzoznamu"/>
              <w:numPr>
                <w:ilvl w:val="0"/>
                <w:numId w:val="4"/>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tcPr>
          <w:p w14:paraId="46753CDA" w14:textId="77777777" w:rsidR="00434B1F" w:rsidRPr="00E66FFE" w:rsidRDefault="00434B1F" w:rsidP="00E66FFE">
            <w:pPr>
              <w:tabs>
                <w:tab w:val="left" w:pos="1114"/>
              </w:tabs>
              <w:spacing w:after="0" w:line="240" w:lineRule="auto"/>
            </w:pPr>
          </w:p>
        </w:tc>
      </w:tr>
      <w:tr w:rsidR="00434B1F" w:rsidRPr="00E66FFE" w14:paraId="3AFE90B9" w14:textId="77777777" w:rsidTr="00E66FFE">
        <w:tc>
          <w:tcPr>
            <w:tcW w:w="4077" w:type="dxa"/>
          </w:tcPr>
          <w:p w14:paraId="61E3DE76" w14:textId="77777777" w:rsidR="00434B1F" w:rsidRPr="00E66FFE" w:rsidRDefault="00434B1F" w:rsidP="004C6782">
            <w:pPr>
              <w:pStyle w:val="Odsekzoznamu"/>
              <w:numPr>
                <w:ilvl w:val="0"/>
                <w:numId w:val="4"/>
              </w:numPr>
              <w:tabs>
                <w:tab w:val="left" w:pos="1114"/>
              </w:tabs>
              <w:spacing w:after="0" w:line="240" w:lineRule="auto"/>
              <w:rPr>
                <w:rFonts w:ascii="Times New Roman" w:hAnsi="Times New Roman"/>
              </w:rPr>
            </w:pPr>
            <w:r w:rsidRPr="00E66FFE">
              <w:rPr>
                <w:rFonts w:ascii="Times New Roman" w:hAnsi="Times New Roman"/>
              </w:rPr>
              <w:t>Schválil (meno, priezvisko)</w:t>
            </w:r>
          </w:p>
        </w:tc>
        <w:tc>
          <w:tcPr>
            <w:tcW w:w="5135" w:type="dxa"/>
          </w:tcPr>
          <w:p w14:paraId="7DDA4E66" w14:textId="594FB7D8" w:rsidR="00434B1F" w:rsidRPr="00E66FFE" w:rsidRDefault="00C4096B" w:rsidP="00E66FFE">
            <w:pPr>
              <w:tabs>
                <w:tab w:val="left" w:pos="1114"/>
              </w:tabs>
              <w:spacing w:after="0" w:line="240" w:lineRule="auto"/>
            </w:pPr>
            <w:r>
              <w:t>Mgr. Romana Birošová, MBA</w:t>
            </w:r>
          </w:p>
        </w:tc>
      </w:tr>
      <w:tr w:rsidR="00434B1F" w:rsidRPr="00E66FFE" w14:paraId="33698A72" w14:textId="77777777" w:rsidTr="00E66FFE">
        <w:tc>
          <w:tcPr>
            <w:tcW w:w="4077" w:type="dxa"/>
          </w:tcPr>
          <w:p w14:paraId="5302D1D0" w14:textId="77777777" w:rsidR="00434B1F" w:rsidRPr="00E66FFE" w:rsidRDefault="00434B1F" w:rsidP="004C6782">
            <w:pPr>
              <w:pStyle w:val="Odsekzoznamu"/>
              <w:numPr>
                <w:ilvl w:val="0"/>
                <w:numId w:val="4"/>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14:paraId="2E37F2C7" w14:textId="624CC6CA" w:rsidR="00434B1F" w:rsidRPr="00E66FFE" w:rsidRDefault="00C4096B" w:rsidP="00E66FFE">
            <w:pPr>
              <w:tabs>
                <w:tab w:val="left" w:pos="1114"/>
              </w:tabs>
              <w:spacing w:after="0" w:line="240" w:lineRule="auto"/>
            </w:pPr>
            <w:r>
              <w:t>1.2.2023</w:t>
            </w:r>
            <w:bookmarkStart w:id="0" w:name="_GoBack"/>
            <w:bookmarkEnd w:id="0"/>
          </w:p>
        </w:tc>
      </w:tr>
      <w:tr w:rsidR="00434B1F" w:rsidRPr="00E66FFE" w14:paraId="280CDAB6" w14:textId="77777777" w:rsidTr="00E66FFE">
        <w:tc>
          <w:tcPr>
            <w:tcW w:w="4077" w:type="dxa"/>
          </w:tcPr>
          <w:p w14:paraId="72F0FC32" w14:textId="77777777" w:rsidR="00434B1F" w:rsidRPr="00E66FFE" w:rsidRDefault="00434B1F" w:rsidP="004C6782">
            <w:pPr>
              <w:pStyle w:val="Odsekzoznamu"/>
              <w:numPr>
                <w:ilvl w:val="0"/>
                <w:numId w:val="4"/>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tcPr>
          <w:p w14:paraId="220800A1" w14:textId="77777777" w:rsidR="00434B1F" w:rsidRPr="00E66FFE" w:rsidRDefault="00434B1F" w:rsidP="00E66FFE">
            <w:pPr>
              <w:tabs>
                <w:tab w:val="left" w:pos="1114"/>
              </w:tabs>
              <w:spacing w:after="0" w:line="240" w:lineRule="auto"/>
            </w:pPr>
          </w:p>
        </w:tc>
      </w:tr>
    </w:tbl>
    <w:p w14:paraId="102F30C4" w14:textId="77777777" w:rsidR="00D2060B" w:rsidRDefault="00D2060B" w:rsidP="002E6905">
      <w:pPr>
        <w:jc w:val="center"/>
        <w:rPr>
          <w:rFonts w:ascii="Times New Roman" w:hAnsi="Times New Roman"/>
          <w:b/>
          <w:sz w:val="28"/>
          <w:szCs w:val="28"/>
        </w:rPr>
      </w:pPr>
    </w:p>
    <w:p w14:paraId="7D6E8EF7" w14:textId="77777777" w:rsidR="00434B1F" w:rsidRPr="005361EC" w:rsidRDefault="00434B1F" w:rsidP="002E6905">
      <w:pPr>
        <w:jc w:val="center"/>
        <w:rPr>
          <w:rFonts w:ascii="Times New Roman" w:hAnsi="Times New Roman"/>
          <w:b/>
          <w:sz w:val="28"/>
          <w:szCs w:val="28"/>
        </w:rPr>
      </w:pPr>
      <w:r>
        <w:rPr>
          <w:rFonts w:ascii="Times New Roman" w:hAnsi="Times New Roman"/>
          <w:b/>
          <w:sz w:val="28"/>
          <w:szCs w:val="28"/>
        </w:rPr>
        <w:t>Pokyny k </w:t>
      </w:r>
      <w:r w:rsidRPr="005361EC">
        <w:rPr>
          <w:rFonts w:ascii="Times New Roman" w:hAnsi="Times New Roman"/>
          <w:b/>
          <w:sz w:val="28"/>
          <w:szCs w:val="28"/>
        </w:rPr>
        <w:t>vyplneni</w:t>
      </w:r>
      <w:r>
        <w:rPr>
          <w:rFonts w:ascii="Times New Roman" w:hAnsi="Times New Roman"/>
          <w:b/>
          <w:sz w:val="28"/>
          <w:szCs w:val="28"/>
        </w:rPr>
        <w:t>u Písomného výstupu pedagogického klubu:</w:t>
      </w:r>
    </w:p>
    <w:p w14:paraId="156F89AD" w14:textId="77777777" w:rsidR="00434B1F" w:rsidRDefault="00434B1F" w:rsidP="00B440DB">
      <w:pPr>
        <w:tabs>
          <w:tab w:val="left" w:pos="1114"/>
        </w:tabs>
        <w:rPr>
          <w:rFonts w:ascii="Times New Roman" w:hAnsi="Times New Roman"/>
        </w:rPr>
      </w:pPr>
      <w:r>
        <w:rPr>
          <w:rFonts w:ascii="Times New Roman" w:hAnsi="Times New Roman"/>
        </w:rPr>
        <w:tab/>
        <w:t xml:space="preserve">Písomný výstup zahrňuje napr. osvedčenú pedagogickú prax, analýzu s odporúčaniami, správu s odporúčaniami. Vypracováva sa jeden písomný výstup za polrok. </w:t>
      </w:r>
    </w:p>
    <w:p w14:paraId="730173B5" w14:textId="77777777" w:rsidR="00434B1F" w:rsidRPr="005361EC" w:rsidRDefault="00434B1F" w:rsidP="00B440DB">
      <w:pPr>
        <w:tabs>
          <w:tab w:val="left" w:pos="1114"/>
        </w:tabs>
        <w:rPr>
          <w:rFonts w:ascii="Times New Roman" w:hAnsi="Times New Roman"/>
        </w:rPr>
      </w:pPr>
    </w:p>
    <w:p w14:paraId="19C0D9FF" w14:textId="77777777" w:rsidR="00434B1F" w:rsidRDefault="00434B1F" w:rsidP="004C6782">
      <w:pPr>
        <w:pStyle w:val="Odsekzoznamu"/>
        <w:numPr>
          <w:ilvl w:val="0"/>
          <w:numId w:val="1"/>
        </w:numPr>
        <w:tabs>
          <w:tab w:val="left" w:pos="1114"/>
        </w:tabs>
        <w:jc w:val="both"/>
        <w:rPr>
          <w:rFonts w:ascii="Times New Roman" w:hAnsi="Times New Roman"/>
        </w:rPr>
      </w:pPr>
      <w:r w:rsidRPr="005361EC">
        <w:rPr>
          <w:rFonts w:ascii="Times New Roman" w:hAnsi="Times New Roman"/>
        </w:rPr>
        <w:t>V riadku Prioritná os –</w:t>
      </w:r>
      <w:r>
        <w:rPr>
          <w:rFonts w:ascii="Times New Roman" w:hAnsi="Times New Roman"/>
        </w:rPr>
        <w:t xml:space="preserve"> Vzdelávanie</w:t>
      </w:r>
    </w:p>
    <w:p w14:paraId="1677CD34" w14:textId="77777777" w:rsidR="00434B1F" w:rsidRPr="00D2060B" w:rsidRDefault="00434B1F" w:rsidP="004C6782">
      <w:pPr>
        <w:pStyle w:val="Odsekzoznamu"/>
        <w:numPr>
          <w:ilvl w:val="0"/>
          <w:numId w:val="1"/>
        </w:numPr>
        <w:tabs>
          <w:tab w:val="left" w:pos="1114"/>
        </w:tabs>
        <w:jc w:val="both"/>
        <w:rPr>
          <w:rFonts w:ascii="Times New Roman" w:hAnsi="Times New Roman"/>
        </w:rPr>
      </w:pPr>
      <w:r w:rsidRPr="00D2060B">
        <w:rPr>
          <w:rFonts w:ascii="Times New Roman" w:hAnsi="Times New Roman"/>
        </w:rPr>
        <w:t>V riadku špecifický cieľ – riadok bude vyplnený v zmysle zmluvy o poskytnutí NFP</w:t>
      </w:r>
    </w:p>
    <w:p w14:paraId="0D07F4E6" w14:textId="77777777" w:rsidR="00434B1F" w:rsidRPr="005361EC" w:rsidRDefault="00434B1F" w:rsidP="004C6782">
      <w:pPr>
        <w:pStyle w:val="Odsekzoznamu"/>
        <w:numPr>
          <w:ilvl w:val="0"/>
          <w:numId w:val="1"/>
        </w:numPr>
        <w:tabs>
          <w:tab w:val="left" w:pos="1114"/>
        </w:tabs>
        <w:jc w:val="both"/>
        <w:rPr>
          <w:rFonts w:ascii="Times New Roman" w:hAnsi="Times New Roman"/>
        </w:rPr>
      </w:pPr>
      <w:r w:rsidRPr="005361EC">
        <w:rPr>
          <w:rFonts w:ascii="Times New Roman" w:hAnsi="Times New Roman"/>
        </w:rPr>
        <w:t>V riadku Prijímateľ -  uvedie sa názov prijímateľa podľa zmluvy o poskytnutí nenávratného finančného príspevku (ďalej len "zmluva o NFP")</w:t>
      </w:r>
    </w:p>
    <w:p w14:paraId="054AC718" w14:textId="77777777" w:rsidR="00434B1F" w:rsidRPr="005361EC" w:rsidRDefault="00434B1F" w:rsidP="004C6782">
      <w:pPr>
        <w:pStyle w:val="Odsekzoznamu"/>
        <w:numPr>
          <w:ilvl w:val="0"/>
          <w:numId w:val="1"/>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14:paraId="20C4854A" w14:textId="77777777" w:rsidR="00434B1F" w:rsidRPr="005361EC" w:rsidRDefault="00434B1F" w:rsidP="004C6782">
      <w:pPr>
        <w:pStyle w:val="Odsekzoznamu"/>
        <w:numPr>
          <w:ilvl w:val="0"/>
          <w:numId w:val="1"/>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14:paraId="2E3A29BF" w14:textId="77777777" w:rsidR="00434B1F" w:rsidRDefault="00434B1F" w:rsidP="004C6782">
      <w:pPr>
        <w:pStyle w:val="Odsekzoznamu"/>
        <w:numPr>
          <w:ilvl w:val="0"/>
          <w:numId w:val="1"/>
        </w:numPr>
        <w:tabs>
          <w:tab w:val="left" w:pos="1114"/>
        </w:tabs>
        <w:jc w:val="both"/>
        <w:rPr>
          <w:rFonts w:ascii="Times New Roman" w:hAnsi="Times New Roman"/>
        </w:rPr>
      </w:pPr>
      <w:r w:rsidRPr="004F368A">
        <w:rPr>
          <w:rFonts w:ascii="Times New Roman" w:hAnsi="Times New Roman"/>
        </w:rPr>
        <w:t xml:space="preserve">V riadku Názov </w:t>
      </w:r>
      <w:r>
        <w:rPr>
          <w:rFonts w:ascii="Times New Roman" w:hAnsi="Times New Roman"/>
        </w:rPr>
        <w:t xml:space="preserve">pedagogického </w:t>
      </w:r>
      <w:r w:rsidRPr="004F368A">
        <w:rPr>
          <w:rFonts w:ascii="Times New Roman" w:hAnsi="Times New Roman"/>
        </w:rPr>
        <w:t xml:space="preserve">klubu </w:t>
      </w:r>
      <w:r>
        <w:rPr>
          <w:rFonts w:ascii="Times New Roman" w:hAnsi="Times New Roman"/>
        </w:rPr>
        <w:t>(ďalej aj „klub“)</w:t>
      </w:r>
      <w:r w:rsidRPr="004F368A">
        <w:rPr>
          <w:rFonts w:ascii="Times New Roman" w:hAnsi="Times New Roman"/>
        </w:rPr>
        <w:t xml:space="preserve"> – uvedie sa  </w:t>
      </w:r>
      <w:r>
        <w:rPr>
          <w:rFonts w:ascii="Times New Roman" w:hAnsi="Times New Roman"/>
        </w:rPr>
        <w:t xml:space="preserve">celý </w:t>
      </w:r>
      <w:r w:rsidRPr="004F368A">
        <w:rPr>
          <w:rFonts w:ascii="Times New Roman" w:hAnsi="Times New Roman"/>
        </w:rPr>
        <w:t xml:space="preserve">názov klubu </w:t>
      </w:r>
    </w:p>
    <w:p w14:paraId="08605144" w14:textId="77777777" w:rsidR="00434B1F" w:rsidRDefault="00434B1F" w:rsidP="004C6782">
      <w:pPr>
        <w:pStyle w:val="Odsekzoznamu"/>
        <w:numPr>
          <w:ilvl w:val="0"/>
          <w:numId w:val="1"/>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Meno koordinátora pedagogického klubu – uvedie sa celé meno a priezvisko koordinátora klubu</w:t>
      </w:r>
    </w:p>
    <w:p w14:paraId="721A5F1D" w14:textId="77777777" w:rsidR="00434B1F" w:rsidRDefault="00434B1F" w:rsidP="004C6782">
      <w:pPr>
        <w:pStyle w:val="Odsekzoznamu"/>
        <w:numPr>
          <w:ilvl w:val="0"/>
          <w:numId w:val="1"/>
        </w:numPr>
        <w:tabs>
          <w:tab w:val="left" w:pos="1114"/>
        </w:tabs>
        <w:jc w:val="both"/>
        <w:rPr>
          <w:rFonts w:ascii="Times New Roman" w:hAnsi="Times New Roman"/>
        </w:rPr>
      </w:pPr>
      <w:r w:rsidRPr="00F11A4B">
        <w:rPr>
          <w:rFonts w:ascii="Times New Roman" w:hAnsi="Times New Roman"/>
        </w:rPr>
        <w:t xml:space="preserve">V riadku </w:t>
      </w:r>
      <w:r>
        <w:rPr>
          <w:rFonts w:ascii="Times New Roman" w:hAnsi="Times New Roman"/>
        </w:rPr>
        <w:t>Š</w:t>
      </w:r>
      <w:r w:rsidRPr="00F11A4B">
        <w:rPr>
          <w:rFonts w:ascii="Times New Roman" w:hAnsi="Times New Roman"/>
        </w:rPr>
        <w:t>kolský polrok -  výber z dvoch možnosti</w:t>
      </w:r>
      <w:r>
        <w:rPr>
          <w:rFonts w:ascii="Times New Roman" w:hAnsi="Times New Roman"/>
        </w:rPr>
        <w:t xml:space="preserve"> – vypracuje sa za každý polrok zvlášť</w:t>
      </w:r>
    </w:p>
    <w:p w14:paraId="78BFCB53" w14:textId="77777777" w:rsidR="00434B1F" w:rsidRDefault="00434B1F" w:rsidP="004C6782">
      <w:pPr>
        <w:pStyle w:val="Odsekzoznamu"/>
        <w:numPr>
          <w:ilvl w:val="0"/>
          <w:numId w:val="2"/>
        </w:numPr>
        <w:tabs>
          <w:tab w:val="left" w:pos="1114"/>
        </w:tabs>
        <w:jc w:val="both"/>
        <w:rPr>
          <w:rFonts w:ascii="Times New Roman" w:hAnsi="Times New Roman"/>
        </w:rPr>
      </w:pPr>
      <w:r w:rsidRPr="00F11A4B">
        <w:rPr>
          <w:rFonts w:ascii="Times New Roman" w:hAnsi="Times New Roman"/>
        </w:rPr>
        <w:t xml:space="preserve">september RRRR – január RRRR </w:t>
      </w:r>
    </w:p>
    <w:p w14:paraId="70E82FA7" w14:textId="77777777" w:rsidR="00434B1F" w:rsidRPr="00A66C9D" w:rsidRDefault="00434B1F" w:rsidP="004C6782">
      <w:pPr>
        <w:pStyle w:val="Odsekzoznamu"/>
        <w:numPr>
          <w:ilvl w:val="0"/>
          <w:numId w:val="2"/>
        </w:numPr>
        <w:tabs>
          <w:tab w:val="left" w:pos="1114"/>
        </w:tabs>
        <w:jc w:val="both"/>
        <w:rPr>
          <w:rFonts w:ascii="Times New Roman" w:hAnsi="Times New Roman"/>
        </w:rPr>
      </w:pPr>
      <w:r w:rsidRPr="00F11A4B">
        <w:rPr>
          <w:rFonts w:ascii="Times New Roman" w:hAnsi="Times New Roman"/>
        </w:rPr>
        <w:t xml:space="preserve">február RRRR – jún RRRR </w:t>
      </w:r>
    </w:p>
    <w:p w14:paraId="1679074A" w14:textId="77777777" w:rsidR="00434B1F" w:rsidRPr="00A66C9D" w:rsidRDefault="00434B1F" w:rsidP="004C6782">
      <w:pPr>
        <w:pStyle w:val="Odsekzoznamu"/>
        <w:numPr>
          <w:ilvl w:val="0"/>
          <w:numId w:val="1"/>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písomný výstup zverejnený</w:t>
      </w:r>
    </w:p>
    <w:p w14:paraId="3C1971D5" w14:textId="77777777" w:rsidR="00434B1F" w:rsidRDefault="00434B1F" w:rsidP="004C6782">
      <w:pPr>
        <w:pStyle w:val="Odsekzoznamu"/>
        <w:numPr>
          <w:ilvl w:val="0"/>
          <w:numId w:val="1"/>
        </w:numPr>
        <w:tabs>
          <w:tab w:val="left" w:pos="1114"/>
        </w:tabs>
        <w:jc w:val="both"/>
        <w:rPr>
          <w:rFonts w:ascii="Times New Roman" w:hAnsi="Times New Roman"/>
        </w:rPr>
      </w:pPr>
      <w:r>
        <w:rPr>
          <w:rFonts w:ascii="Times New Roman" w:hAnsi="Times New Roman"/>
        </w:rPr>
        <w:t>V tabuľkách Úvod ,Jadro a Záver</w:t>
      </w:r>
      <w:r w:rsidRPr="00F11A4B">
        <w:rPr>
          <w:rFonts w:ascii="Times New Roman" w:hAnsi="Times New Roman"/>
        </w:rPr>
        <w:t xml:space="preserve"> </w:t>
      </w:r>
      <w:r>
        <w:rPr>
          <w:rFonts w:ascii="Times New Roman" w:hAnsi="Times New Roman"/>
        </w:rPr>
        <w:t xml:space="preserve">sa popíše výstup v požadovanej štruktúre </w:t>
      </w:r>
    </w:p>
    <w:p w14:paraId="3730CAF3" w14:textId="77777777" w:rsidR="00434B1F" w:rsidRDefault="00434B1F" w:rsidP="004C6782">
      <w:pPr>
        <w:pStyle w:val="Odsekzoznamu"/>
        <w:numPr>
          <w:ilvl w:val="0"/>
          <w:numId w:val="1"/>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osoby/osôb (členov klubu), ktorá</w:t>
      </w:r>
      <w:r w:rsidRPr="00FD3420">
        <w:rPr>
          <w:rFonts w:ascii="Times New Roman" w:hAnsi="Times New Roman"/>
        </w:rPr>
        <w:t xml:space="preserve"> </w:t>
      </w:r>
      <w:r>
        <w:rPr>
          <w:rFonts w:ascii="Times New Roman" w:hAnsi="Times New Roman"/>
        </w:rPr>
        <w:t>písomný výstup</w:t>
      </w:r>
      <w:r w:rsidRPr="00FD3420">
        <w:rPr>
          <w:rFonts w:ascii="Times New Roman" w:hAnsi="Times New Roman"/>
        </w:rPr>
        <w:t xml:space="preserve"> vypracoval</w:t>
      </w:r>
      <w:r>
        <w:rPr>
          <w:rFonts w:ascii="Times New Roman" w:hAnsi="Times New Roman"/>
        </w:rPr>
        <w:t>a  </w:t>
      </w:r>
    </w:p>
    <w:p w14:paraId="65E6AC8F" w14:textId="77777777" w:rsidR="00434B1F" w:rsidRPr="00FD3420" w:rsidRDefault="00434B1F" w:rsidP="004C6782">
      <w:pPr>
        <w:pStyle w:val="Odsekzoznamu"/>
        <w:numPr>
          <w:ilvl w:val="0"/>
          <w:numId w:val="1"/>
        </w:numPr>
        <w:tabs>
          <w:tab w:val="left" w:pos="1114"/>
        </w:tabs>
        <w:jc w:val="both"/>
        <w:rPr>
          <w:rFonts w:ascii="Times New Roman" w:hAnsi="Times New Roman"/>
        </w:rPr>
      </w:pPr>
      <w:r>
        <w:rPr>
          <w:rFonts w:ascii="Times New Roman" w:hAnsi="Times New Roman"/>
        </w:rPr>
        <w:t>V riadku Dátum – uvedie sa dátum vypracovania písomného výstupu</w:t>
      </w:r>
    </w:p>
    <w:p w14:paraId="5D76D372" w14:textId="77777777" w:rsidR="00434B1F" w:rsidRDefault="00434B1F" w:rsidP="004C6782">
      <w:pPr>
        <w:pStyle w:val="Odsekzoznamu"/>
        <w:numPr>
          <w:ilvl w:val="0"/>
          <w:numId w:val="1"/>
        </w:numPr>
        <w:tabs>
          <w:tab w:val="left" w:pos="1114"/>
        </w:tabs>
        <w:jc w:val="both"/>
        <w:rPr>
          <w:rFonts w:ascii="Times New Roman" w:hAnsi="Times New Roman"/>
        </w:rPr>
      </w:pPr>
      <w:r w:rsidRPr="00FD3420">
        <w:rPr>
          <w:rFonts w:ascii="Times New Roman" w:hAnsi="Times New Roman"/>
        </w:rPr>
        <w:t>V riadku Podpis – osoba</w:t>
      </w:r>
      <w:r>
        <w:rPr>
          <w:rFonts w:ascii="Times New Roman" w:hAnsi="Times New Roman"/>
        </w:rPr>
        <w:t>/osoby</w:t>
      </w:r>
      <w:r w:rsidRPr="00FD3420">
        <w:rPr>
          <w:rFonts w:ascii="Times New Roman" w:hAnsi="Times New Roman"/>
        </w:rPr>
        <w:t xml:space="preserve">, ktorá </w:t>
      </w:r>
      <w:r>
        <w:rPr>
          <w:rFonts w:ascii="Times New Roman" w:hAnsi="Times New Roman"/>
        </w:rPr>
        <w:t>písomný výstup</w:t>
      </w:r>
      <w:r w:rsidRPr="00FD3420">
        <w:rPr>
          <w:rFonts w:ascii="Times New Roman" w:hAnsi="Times New Roman"/>
        </w:rPr>
        <w:t xml:space="preserve"> vypracovala sa vlastnoručne   podpíše</w:t>
      </w:r>
    </w:p>
    <w:p w14:paraId="329AB307" w14:textId="77777777" w:rsidR="00434B1F" w:rsidRDefault="00434B1F" w:rsidP="004C6782">
      <w:pPr>
        <w:pStyle w:val="Odsekzoznamu"/>
        <w:numPr>
          <w:ilvl w:val="0"/>
          <w:numId w:val="1"/>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lé meno a priezvisko osoby, ktorá písomný výstup</w:t>
      </w:r>
      <w:r w:rsidRPr="00FD3420">
        <w:rPr>
          <w:rFonts w:ascii="Times New Roman" w:hAnsi="Times New Roman"/>
        </w:rPr>
        <w:t xml:space="preserve"> schválil</w:t>
      </w:r>
      <w:r>
        <w:rPr>
          <w:rFonts w:ascii="Times New Roman" w:hAnsi="Times New Roman"/>
        </w:rPr>
        <w:t>a (koordinátor klubu/vedúci klubu učiteľov</w:t>
      </w:r>
      <w:r w:rsidRPr="00FD3420">
        <w:rPr>
          <w:rFonts w:ascii="Times New Roman" w:hAnsi="Times New Roman"/>
        </w:rPr>
        <w:t xml:space="preserve">) </w:t>
      </w:r>
    </w:p>
    <w:p w14:paraId="73D2DB9F" w14:textId="77777777" w:rsidR="00434B1F" w:rsidRDefault="00434B1F" w:rsidP="004C6782">
      <w:pPr>
        <w:pStyle w:val="Odsekzoznamu"/>
        <w:numPr>
          <w:ilvl w:val="0"/>
          <w:numId w:val="1"/>
        </w:numPr>
        <w:tabs>
          <w:tab w:val="left" w:pos="1114"/>
        </w:tabs>
        <w:jc w:val="both"/>
        <w:rPr>
          <w:rFonts w:ascii="Times New Roman" w:hAnsi="Times New Roman"/>
        </w:rPr>
      </w:pPr>
      <w:r w:rsidRPr="001F2044">
        <w:rPr>
          <w:rFonts w:ascii="Times New Roman" w:hAnsi="Times New Roman"/>
        </w:rPr>
        <w:t xml:space="preserve">V riadku Dátum – uvedie sa dátum schválenia </w:t>
      </w:r>
      <w:r>
        <w:rPr>
          <w:rFonts w:ascii="Times New Roman" w:hAnsi="Times New Roman"/>
        </w:rPr>
        <w:t>písomného výstupu</w:t>
      </w:r>
      <w:r w:rsidRPr="001F2044">
        <w:rPr>
          <w:rFonts w:ascii="Times New Roman" w:hAnsi="Times New Roman"/>
        </w:rPr>
        <w:t xml:space="preserve"> </w:t>
      </w:r>
    </w:p>
    <w:p w14:paraId="7B4058EC" w14:textId="77777777" w:rsidR="00434B1F" w:rsidRPr="001E527D" w:rsidRDefault="00434B1F" w:rsidP="004C6782">
      <w:pPr>
        <w:pStyle w:val="Odsekzoznamu"/>
        <w:numPr>
          <w:ilvl w:val="0"/>
          <w:numId w:val="1"/>
        </w:numPr>
        <w:tabs>
          <w:tab w:val="left" w:pos="1114"/>
        </w:tabs>
        <w:jc w:val="both"/>
        <w:rPr>
          <w:rFonts w:ascii="Times New Roman" w:hAnsi="Times New Roman"/>
        </w:rPr>
      </w:pPr>
      <w:r w:rsidRPr="001E527D">
        <w:rPr>
          <w:rFonts w:ascii="Times New Roman" w:hAnsi="Times New Roman"/>
        </w:rPr>
        <w:t>V riadku Podpis – osoba, ktorá písomný výstup schválila sa vlastnoručne podpíše.</w:t>
      </w:r>
    </w:p>
    <w:p w14:paraId="6EA040CE" w14:textId="77777777" w:rsidR="00434B1F" w:rsidRDefault="00434B1F" w:rsidP="0055263C">
      <w:pPr>
        <w:pStyle w:val="Odsekzoznamu"/>
        <w:tabs>
          <w:tab w:val="left" w:pos="1114"/>
        </w:tabs>
        <w:rPr>
          <w:rFonts w:ascii="Times New Roman" w:hAnsi="Times New Roman"/>
        </w:rPr>
      </w:pPr>
    </w:p>
    <w:p w14:paraId="14E30E68" w14:textId="77777777" w:rsidR="00434B1F" w:rsidRDefault="00434B1F" w:rsidP="0055263C">
      <w:pPr>
        <w:pStyle w:val="Odsekzoznamu"/>
        <w:tabs>
          <w:tab w:val="left" w:pos="1114"/>
        </w:tabs>
        <w:rPr>
          <w:rFonts w:ascii="Times New Roman" w:hAnsi="Times New Roman"/>
        </w:rPr>
      </w:pPr>
    </w:p>
    <w:p w14:paraId="65AC7117" w14:textId="77777777" w:rsidR="00434B1F" w:rsidRDefault="00434B1F" w:rsidP="0055263C">
      <w:pPr>
        <w:pStyle w:val="Odsekzoznamu"/>
        <w:tabs>
          <w:tab w:val="left" w:pos="1114"/>
        </w:tabs>
        <w:rPr>
          <w:rFonts w:ascii="Times New Roman" w:hAnsi="Times New Roman"/>
        </w:rPr>
      </w:pPr>
    </w:p>
    <w:p w14:paraId="237B59DF" w14:textId="77777777" w:rsidR="00434B1F" w:rsidRDefault="00434B1F" w:rsidP="0055263C">
      <w:pPr>
        <w:pStyle w:val="Odsekzoznamu"/>
        <w:tabs>
          <w:tab w:val="left" w:pos="1114"/>
        </w:tabs>
        <w:rPr>
          <w:rFonts w:ascii="Times New Roman" w:hAnsi="Times New Roman"/>
        </w:rPr>
      </w:pPr>
    </w:p>
    <w:p w14:paraId="4E3383AC" w14:textId="77777777" w:rsidR="00434B1F" w:rsidRDefault="00434B1F" w:rsidP="0055263C">
      <w:pPr>
        <w:pStyle w:val="Odsekzoznamu"/>
        <w:tabs>
          <w:tab w:val="left" w:pos="1114"/>
        </w:tabs>
        <w:rPr>
          <w:rFonts w:ascii="Times New Roman" w:hAnsi="Times New Roman"/>
        </w:rPr>
      </w:pPr>
    </w:p>
    <w:p w14:paraId="294F3826" w14:textId="77777777" w:rsidR="00434B1F" w:rsidRDefault="00434B1F" w:rsidP="0055263C">
      <w:pPr>
        <w:pStyle w:val="Odsekzoznamu"/>
        <w:tabs>
          <w:tab w:val="left" w:pos="1114"/>
        </w:tabs>
        <w:rPr>
          <w:rFonts w:ascii="Times New Roman" w:hAnsi="Times New Roman"/>
        </w:rPr>
      </w:pPr>
    </w:p>
    <w:p w14:paraId="5F29DB66" w14:textId="77777777" w:rsidR="00434B1F" w:rsidRPr="001F2044" w:rsidRDefault="00434B1F" w:rsidP="001F2044">
      <w:pPr>
        <w:tabs>
          <w:tab w:val="left" w:pos="1114"/>
        </w:tabs>
        <w:rPr>
          <w:rFonts w:ascii="Times New Roman" w:hAnsi="Times New Roman"/>
        </w:rPr>
      </w:pPr>
    </w:p>
    <w:p w14:paraId="63D2D0D6" w14:textId="77777777" w:rsidR="00434B1F" w:rsidRDefault="00434B1F" w:rsidP="0055263C">
      <w:pPr>
        <w:pStyle w:val="Odsekzoznamu"/>
        <w:tabs>
          <w:tab w:val="left" w:pos="1114"/>
        </w:tabs>
        <w:rPr>
          <w:rFonts w:ascii="Times New Roman" w:hAnsi="Times New Roman"/>
        </w:rPr>
      </w:pPr>
      <w:r>
        <w:rPr>
          <w:rFonts w:ascii="Times New Roman" w:hAnsi="Times New Roman"/>
        </w:rPr>
        <w:t xml:space="preserve"> </w:t>
      </w:r>
    </w:p>
    <w:sectPr w:rsidR="00434B1F" w:rsidSect="00FC68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CC726" w14:textId="77777777" w:rsidR="0099341E" w:rsidRDefault="0099341E" w:rsidP="00CF35D8">
      <w:pPr>
        <w:spacing w:after="0" w:line="240" w:lineRule="auto"/>
      </w:pPr>
      <w:r>
        <w:separator/>
      </w:r>
    </w:p>
  </w:endnote>
  <w:endnote w:type="continuationSeparator" w:id="0">
    <w:p w14:paraId="46988EFD" w14:textId="77777777" w:rsidR="0099341E" w:rsidRDefault="0099341E"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1A3A3" w14:textId="77777777" w:rsidR="0099341E" w:rsidRDefault="0099341E" w:rsidP="00CF35D8">
      <w:pPr>
        <w:spacing w:after="0" w:line="240" w:lineRule="auto"/>
      </w:pPr>
      <w:r>
        <w:separator/>
      </w:r>
    </w:p>
  </w:footnote>
  <w:footnote w:type="continuationSeparator" w:id="0">
    <w:p w14:paraId="70821642" w14:textId="77777777" w:rsidR="0099341E" w:rsidRDefault="0099341E"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ECA7B5C"/>
    <w:lvl w:ilvl="0">
      <w:start w:val="1"/>
      <w:numFmt w:val="bullet"/>
      <w:pStyle w:val="slovanzoznam"/>
      <w:lvlText w:val=""/>
      <w:lvlJc w:val="left"/>
      <w:pPr>
        <w:tabs>
          <w:tab w:val="num" w:pos="643"/>
        </w:tabs>
        <w:ind w:left="643" w:hanging="360"/>
      </w:pPr>
      <w:rPr>
        <w:rFonts w:ascii="Symbol" w:hAnsi="Symbol" w:hint="default"/>
      </w:rPr>
    </w:lvl>
  </w:abstractNum>
  <w:abstractNum w:abstractNumId="1"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7447F08"/>
    <w:multiLevelType w:val="multilevel"/>
    <w:tmpl w:val="4C86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71C46"/>
    <w:multiLevelType w:val="hybridMultilevel"/>
    <w:tmpl w:val="05F61A76"/>
    <w:lvl w:ilvl="0" w:tplc="E118EDCA">
      <w:start w:val="1"/>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04010E"/>
    <w:multiLevelType w:val="hybridMultilevel"/>
    <w:tmpl w:val="451470E8"/>
    <w:lvl w:ilvl="0" w:tplc="51349590">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8FF331D"/>
    <w:multiLevelType w:val="hybridMultilevel"/>
    <w:tmpl w:val="CA0815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13296E"/>
    <w:multiLevelType w:val="hybridMultilevel"/>
    <w:tmpl w:val="233C1C86"/>
    <w:lvl w:ilvl="0" w:tplc="C6262FFE">
      <w:start w:val="1"/>
      <w:numFmt w:val="bullet"/>
      <w:lvlText w:val=""/>
      <w:lvlJc w:val="left"/>
      <w:pPr>
        <w:tabs>
          <w:tab w:val="num" w:pos="574"/>
        </w:tabs>
        <w:ind w:left="574" w:hanging="341"/>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D11EB"/>
    <w:multiLevelType w:val="hybridMultilevel"/>
    <w:tmpl w:val="A5682236"/>
    <w:lvl w:ilvl="0" w:tplc="9F54D1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2F2D06CD"/>
    <w:multiLevelType w:val="hybridMultilevel"/>
    <w:tmpl w:val="AC7228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5DC4971"/>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BA2495B"/>
    <w:multiLevelType w:val="multilevel"/>
    <w:tmpl w:val="B802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0B73D5"/>
    <w:multiLevelType w:val="hybridMultilevel"/>
    <w:tmpl w:val="C2C481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66F378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0318C0"/>
    <w:multiLevelType w:val="multilevel"/>
    <w:tmpl w:val="849C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2B6989"/>
    <w:multiLevelType w:val="multilevel"/>
    <w:tmpl w:val="04BC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3346B2"/>
    <w:multiLevelType w:val="hybridMultilevel"/>
    <w:tmpl w:val="A998A15E"/>
    <w:lvl w:ilvl="0" w:tplc="041B000F">
      <w:start w:val="1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C3909FD"/>
    <w:multiLevelType w:val="hybridMultilevel"/>
    <w:tmpl w:val="9EB409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1F0C10"/>
    <w:multiLevelType w:val="multilevel"/>
    <w:tmpl w:val="D026E9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742E91"/>
    <w:multiLevelType w:val="hybridMultilevel"/>
    <w:tmpl w:val="690C5868"/>
    <w:lvl w:ilvl="0" w:tplc="AA5C2C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7A4A2DFF"/>
    <w:multiLevelType w:val="hybridMultilevel"/>
    <w:tmpl w:val="B9AE01CA"/>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hint="default"/>
      </w:rPr>
    </w:lvl>
    <w:lvl w:ilvl="8" w:tplc="041B0005" w:tentative="1">
      <w:start w:val="1"/>
      <w:numFmt w:val="bullet"/>
      <w:lvlText w:val=""/>
      <w:lvlJc w:val="left"/>
      <w:pPr>
        <w:ind w:left="7269" w:hanging="360"/>
      </w:pPr>
      <w:rPr>
        <w:rFonts w:ascii="Wingdings" w:hAnsi="Wingdings" w:hint="default"/>
      </w:rPr>
    </w:lvl>
  </w:abstractNum>
  <w:abstractNum w:abstractNumId="20" w15:restartNumberingAfterBreak="0">
    <w:nsid w:val="7D822B1B"/>
    <w:multiLevelType w:val="hybridMultilevel"/>
    <w:tmpl w:val="F9CA52B0"/>
    <w:lvl w:ilvl="0" w:tplc="00AE5922">
      <w:start w:val="9"/>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0"/>
  </w:num>
  <w:num w:numId="4">
    <w:abstractNumId w:val="15"/>
  </w:num>
  <w:num w:numId="5">
    <w:abstractNumId w:val="7"/>
  </w:num>
  <w:num w:numId="6">
    <w:abstractNumId w:val="20"/>
  </w:num>
  <w:num w:numId="7">
    <w:abstractNumId w:val="10"/>
  </w:num>
  <w:num w:numId="8">
    <w:abstractNumId w:val="8"/>
  </w:num>
  <w:num w:numId="9">
    <w:abstractNumId w:val="5"/>
  </w:num>
  <w:num w:numId="10">
    <w:abstractNumId w:val="16"/>
  </w:num>
  <w:num w:numId="11">
    <w:abstractNumId w:val="18"/>
  </w:num>
  <w:num w:numId="12">
    <w:abstractNumId w:val="11"/>
  </w:num>
  <w:num w:numId="13">
    <w:abstractNumId w:val="4"/>
  </w:num>
  <w:num w:numId="14">
    <w:abstractNumId w:val="6"/>
  </w:num>
  <w:num w:numId="15">
    <w:abstractNumId w:val="3"/>
  </w:num>
  <w:num w:numId="16">
    <w:abstractNumId w:val="17"/>
  </w:num>
  <w:num w:numId="17">
    <w:abstractNumId w:val="2"/>
  </w:num>
  <w:num w:numId="18">
    <w:abstractNumId w:val="9"/>
  </w:num>
  <w:num w:numId="19">
    <w:abstractNumId w:val="12"/>
  </w:num>
  <w:num w:numId="20">
    <w:abstractNumId w:val="13"/>
  </w:num>
  <w:num w:numId="2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21BF3"/>
    <w:rsid w:val="000313BD"/>
    <w:rsid w:val="00053B89"/>
    <w:rsid w:val="000551F9"/>
    <w:rsid w:val="00057B4E"/>
    <w:rsid w:val="0007065D"/>
    <w:rsid w:val="000E6FBF"/>
    <w:rsid w:val="000F127B"/>
    <w:rsid w:val="000F5395"/>
    <w:rsid w:val="00113D6E"/>
    <w:rsid w:val="00120584"/>
    <w:rsid w:val="00123A90"/>
    <w:rsid w:val="00167052"/>
    <w:rsid w:val="00174072"/>
    <w:rsid w:val="00194678"/>
    <w:rsid w:val="00196C85"/>
    <w:rsid w:val="001A1072"/>
    <w:rsid w:val="001A578A"/>
    <w:rsid w:val="001A5EA2"/>
    <w:rsid w:val="001B1053"/>
    <w:rsid w:val="001B5E28"/>
    <w:rsid w:val="001C4CA3"/>
    <w:rsid w:val="001D63D9"/>
    <w:rsid w:val="001D7F29"/>
    <w:rsid w:val="001E527D"/>
    <w:rsid w:val="001F0221"/>
    <w:rsid w:val="001F2044"/>
    <w:rsid w:val="00203036"/>
    <w:rsid w:val="00224B7D"/>
    <w:rsid w:val="00225CD9"/>
    <w:rsid w:val="00253872"/>
    <w:rsid w:val="0026136F"/>
    <w:rsid w:val="00261AD1"/>
    <w:rsid w:val="0028771B"/>
    <w:rsid w:val="002D2194"/>
    <w:rsid w:val="002D7F9B"/>
    <w:rsid w:val="002D7FC6"/>
    <w:rsid w:val="002E3F1A"/>
    <w:rsid w:val="002E4036"/>
    <w:rsid w:val="002E6905"/>
    <w:rsid w:val="003136E1"/>
    <w:rsid w:val="00342713"/>
    <w:rsid w:val="0034733D"/>
    <w:rsid w:val="00352880"/>
    <w:rsid w:val="003825F8"/>
    <w:rsid w:val="00385C35"/>
    <w:rsid w:val="003A04D3"/>
    <w:rsid w:val="003A2D94"/>
    <w:rsid w:val="003A6CE5"/>
    <w:rsid w:val="003C4D4C"/>
    <w:rsid w:val="003C6449"/>
    <w:rsid w:val="003D0CEF"/>
    <w:rsid w:val="004218C4"/>
    <w:rsid w:val="00424186"/>
    <w:rsid w:val="00434B1F"/>
    <w:rsid w:val="00446402"/>
    <w:rsid w:val="00464FDC"/>
    <w:rsid w:val="0049114B"/>
    <w:rsid w:val="00494BE7"/>
    <w:rsid w:val="004C05D7"/>
    <w:rsid w:val="004C6782"/>
    <w:rsid w:val="004D43B8"/>
    <w:rsid w:val="004F368A"/>
    <w:rsid w:val="005111CC"/>
    <w:rsid w:val="005361EC"/>
    <w:rsid w:val="0055263C"/>
    <w:rsid w:val="00583AF0"/>
    <w:rsid w:val="00586484"/>
    <w:rsid w:val="00592E27"/>
    <w:rsid w:val="005C5160"/>
    <w:rsid w:val="005D0111"/>
    <w:rsid w:val="005E5891"/>
    <w:rsid w:val="005F63BA"/>
    <w:rsid w:val="00612956"/>
    <w:rsid w:val="006377DA"/>
    <w:rsid w:val="00650CBB"/>
    <w:rsid w:val="00691C34"/>
    <w:rsid w:val="006B6CBE"/>
    <w:rsid w:val="006B7A75"/>
    <w:rsid w:val="006E77C5"/>
    <w:rsid w:val="006F45DA"/>
    <w:rsid w:val="00715CA8"/>
    <w:rsid w:val="0073022E"/>
    <w:rsid w:val="00771728"/>
    <w:rsid w:val="00777A57"/>
    <w:rsid w:val="00792F88"/>
    <w:rsid w:val="00796333"/>
    <w:rsid w:val="007A5170"/>
    <w:rsid w:val="007A6AFC"/>
    <w:rsid w:val="007A6CFA"/>
    <w:rsid w:val="007B642E"/>
    <w:rsid w:val="007C6799"/>
    <w:rsid w:val="007D3B69"/>
    <w:rsid w:val="007F5357"/>
    <w:rsid w:val="007F6DF4"/>
    <w:rsid w:val="008058B8"/>
    <w:rsid w:val="00823B37"/>
    <w:rsid w:val="008721DB"/>
    <w:rsid w:val="008A182A"/>
    <w:rsid w:val="008C3B1D"/>
    <w:rsid w:val="008C3C41"/>
    <w:rsid w:val="008D169D"/>
    <w:rsid w:val="008F0336"/>
    <w:rsid w:val="008F62F0"/>
    <w:rsid w:val="009202AD"/>
    <w:rsid w:val="00932294"/>
    <w:rsid w:val="00940D92"/>
    <w:rsid w:val="00943F19"/>
    <w:rsid w:val="009626FA"/>
    <w:rsid w:val="009733F4"/>
    <w:rsid w:val="00982C0F"/>
    <w:rsid w:val="0099341E"/>
    <w:rsid w:val="00996D8B"/>
    <w:rsid w:val="009C2B5E"/>
    <w:rsid w:val="009E456D"/>
    <w:rsid w:val="009F4F76"/>
    <w:rsid w:val="00A05B9D"/>
    <w:rsid w:val="00A419D6"/>
    <w:rsid w:val="00A63053"/>
    <w:rsid w:val="00A635B9"/>
    <w:rsid w:val="00A66C9D"/>
    <w:rsid w:val="00A70C52"/>
    <w:rsid w:val="00A71E3A"/>
    <w:rsid w:val="00A8541E"/>
    <w:rsid w:val="00A9043F"/>
    <w:rsid w:val="00A93515"/>
    <w:rsid w:val="00A93F98"/>
    <w:rsid w:val="00AB111C"/>
    <w:rsid w:val="00AD4E0E"/>
    <w:rsid w:val="00AE70AE"/>
    <w:rsid w:val="00B03A91"/>
    <w:rsid w:val="00B417E4"/>
    <w:rsid w:val="00B42E8A"/>
    <w:rsid w:val="00B440DB"/>
    <w:rsid w:val="00B51640"/>
    <w:rsid w:val="00B71530"/>
    <w:rsid w:val="00B71A4E"/>
    <w:rsid w:val="00B84449"/>
    <w:rsid w:val="00B91E1B"/>
    <w:rsid w:val="00B93B2B"/>
    <w:rsid w:val="00BA3D23"/>
    <w:rsid w:val="00BB5601"/>
    <w:rsid w:val="00BB60AD"/>
    <w:rsid w:val="00BC24FD"/>
    <w:rsid w:val="00BF2F35"/>
    <w:rsid w:val="00BF4792"/>
    <w:rsid w:val="00C065E1"/>
    <w:rsid w:val="00C4096B"/>
    <w:rsid w:val="00C43D62"/>
    <w:rsid w:val="00C6139C"/>
    <w:rsid w:val="00C86C8B"/>
    <w:rsid w:val="00C875A8"/>
    <w:rsid w:val="00C91EB1"/>
    <w:rsid w:val="00CD6D5D"/>
    <w:rsid w:val="00CD7D64"/>
    <w:rsid w:val="00CF21F2"/>
    <w:rsid w:val="00CF35D8"/>
    <w:rsid w:val="00D0796E"/>
    <w:rsid w:val="00D2060B"/>
    <w:rsid w:val="00D2304A"/>
    <w:rsid w:val="00D259EB"/>
    <w:rsid w:val="00D54B6A"/>
    <w:rsid w:val="00D5619C"/>
    <w:rsid w:val="00D740E7"/>
    <w:rsid w:val="00D853C9"/>
    <w:rsid w:val="00DA44B1"/>
    <w:rsid w:val="00DA6ABC"/>
    <w:rsid w:val="00DB06E6"/>
    <w:rsid w:val="00DF46D6"/>
    <w:rsid w:val="00E212F4"/>
    <w:rsid w:val="00E42C9F"/>
    <w:rsid w:val="00E56CD3"/>
    <w:rsid w:val="00E66FFE"/>
    <w:rsid w:val="00E9385F"/>
    <w:rsid w:val="00EB67B1"/>
    <w:rsid w:val="00EC5730"/>
    <w:rsid w:val="00ED5564"/>
    <w:rsid w:val="00EE6F55"/>
    <w:rsid w:val="00F11A4B"/>
    <w:rsid w:val="00F23B24"/>
    <w:rsid w:val="00F43824"/>
    <w:rsid w:val="00F61779"/>
    <w:rsid w:val="00F738A3"/>
    <w:rsid w:val="00F92317"/>
    <w:rsid w:val="00F943C6"/>
    <w:rsid w:val="00FA3CDD"/>
    <w:rsid w:val="00FA7517"/>
    <w:rsid w:val="00FC6840"/>
    <w:rsid w:val="00FD3420"/>
    <w:rsid w:val="00FD7B23"/>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FAF2E"/>
  <w15:docId w15:val="{A78AA9D4-4715-4187-ADBA-7E27EBEB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6840"/>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9">
    <w:name w:val="heading 9"/>
    <w:basedOn w:val="Normlny"/>
    <w:next w:val="Normlny"/>
    <w:link w:val="Nadpis9Char"/>
    <w:uiPriority w:val="99"/>
    <w:qFormat/>
    <w:rsid w:val="009202AD"/>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character" w:customStyle="1" w:styleId="Nadpis9Char">
    <w:name w:val="Nadpis 9 Char"/>
    <w:link w:val="Nadpis9"/>
    <w:uiPriority w:val="99"/>
    <w:locked/>
    <w:rsid w:val="009202AD"/>
    <w:rPr>
      <w:rFonts w:ascii="Cambria" w:hAnsi="Cambria" w:cs="Times New Roman"/>
      <w:i/>
      <w:iCs/>
      <w:color w:val="404040"/>
      <w:sz w:val="20"/>
      <w:szCs w:val="20"/>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3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rsid w:val="00CF35D8"/>
    <w:pPr>
      <w:spacing w:after="0" w:line="240" w:lineRule="auto"/>
    </w:pPr>
    <w:rPr>
      <w:sz w:val="20"/>
      <w:szCs w:val="20"/>
    </w:rPr>
  </w:style>
  <w:style w:type="character" w:customStyle="1" w:styleId="TextpoznmkypodiarouChar">
    <w:name w:val="Text poznámky pod čiarou Char"/>
    <w:link w:val="Textpoznmkypodiarou"/>
    <w:uiPriority w:val="99"/>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aliases w:val="body,Odsek zoznamu2"/>
    <w:basedOn w:val="Normlny"/>
    <w:link w:val="OdsekzoznamuChar"/>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styleId="slovanzoznam">
    <w:name w:val="List Number"/>
    <w:aliases w:val="List Number Justified"/>
    <w:basedOn w:val="Normlny"/>
    <w:uiPriority w:val="99"/>
    <w:rsid w:val="009202AD"/>
    <w:pPr>
      <w:numPr>
        <w:numId w:val="3"/>
      </w:numPr>
      <w:tabs>
        <w:tab w:val="clear" w:pos="643"/>
        <w:tab w:val="num" w:pos="284"/>
      </w:tabs>
      <w:spacing w:after="0" w:line="240" w:lineRule="auto"/>
      <w:ind w:left="284" w:hanging="284"/>
      <w:jc w:val="both"/>
    </w:pPr>
    <w:rPr>
      <w:rFonts w:ascii="Verdana" w:eastAsia="Times New Roman" w:hAnsi="Verdana"/>
      <w:color w:val="333333"/>
      <w:sz w:val="20"/>
      <w:szCs w:val="24"/>
      <w:lang w:val="en-GB" w:eastAsia="en-GB"/>
    </w:rPr>
  </w:style>
  <w:style w:type="character" w:styleId="Odkaznakomentr">
    <w:name w:val="annotation reference"/>
    <w:uiPriority w:val="99"/>
    <w:semiHidden/>
    <w:rsid w:val="001B1053"/>
    <w:rPr>
      <w:rFonts w:cs="Times New Roman"/>
      <w:sz w:val="16"/>
      <w:szCs w:val="16"/>
    </w:rPr>
  </w:style>
  <w:style w:type="paragraph" w:styleId="Textkomentra">
    <w:name w:val="annotation text"/>
    <w:basedOn w:val="Normlny"/>
    <w:link w:val="TextkomentraChar"/>
    <w:uiPriority w:val="99"/>
    <w:semiHidden/>
    <w:rsid w:val="001B1053"/>
    <w:pPr>
      <w:spacing w:line="240" w:lineRule="auto"/>
    </w:pPr>
    <w:rPr>
      <w:sz w:val="20"/>
      <w:szCs w:val="20"/>
    </w:rPr>
  </w:style>
  <w:style w:type="character" w:customStyle="1" w:styleId="TextkomentraChar">
    <w:name w:val="Text komentára Char"/>
    <w:link w:val="Textkomentra"/>
    <w:uiPriority w:val="99"/>
    <w:semiHidden/>
    <w:locked/>
    <w:rsid w:val="001B1053"/>
    <w:rPr>
      <w:rFonts w:cs="Times New Roman"/>
      <w:sz w:val="20"/>
      <w:szCs w:val="20"/>
    </w:rPr>
  </w:style>
  <w:style w:type="paragraph" w:styleId="Predmetkomentra">
    <w:name w:val="annotation subject"/>
    <w:basedOn w:val="Textkomentra"/>
    <w:next w:val="Textkomentra"/>
    <w:link w:val="PredmetkomentraChar"/>
    <w:uiPriority w:val="99"/>
    <w:semiHidden/>
    <w:rsid w:val="001B1053"/>
    <w:rPr>
      <w:b/>
      <w:bCs/>
    </w:rPr>
  </w:style>
  <w:style w:type="character" w:customStyle="1" w:styleId="PredmetkomentraChar">
    <w:name w:val="Predmet komentára Char"/>
    <w:link w:val="Predmetkomentra"/>
    <w:uiPriority w:val="99"/>
    <w:semiHidden/>
    <w:locked/>
    <w:rsid w:val="001B1053"/>
    <w:rPr>
      <w:rFonts w:cs="Times New Roman"/>
      <w:b/>
      <w:bCs/>
      <w:sz w:val="20"/>
      <w:szCs w:val="20"/>
    </w:rPr>
  </w:style>
  <w:style w:type="paragraph" w:styleId="Revzia">
    <w:name w:val="Revision"/>
    <w:hidden/>
    <w:uiPriority w:val="99"/>
    <w:semiHidden/>
    <w:rsid w:val="001B1053"/>
    <w:rPr>
      <w:sz w:val="22"/>
      <w:szCs w:val="22"/>
      <w:lang w:eastAsia="en-US"/>
    </w:rPr>
  </w:style>
  <w:style w:type="character" w:styleId="Hypertextovprepojenie">
    <w:name w:val="Hyperlink"/>
    <w:uiPriority w:val="99"/>
    <w:unhideWhenUsed/>
    <w:rsid w:val="00B51640"/>
    <w:rPr>
      <w:color w:val="0000FF"/>
      <w:u w:val="single"/>
    </w:rPr>
  </w:style>
  <w:style w:type="table" w:customStyle="1" w:styleId="Mkatabulky1">
    <w:name w:val="Mřížka tabulky1"/>
    <w:basedOn w:val="Normlnatabuka"/>
    <w:next w:val="Mriekatabuky"/>
    <w:uiPriority w:val="59"/>
    <w:rsid w:val="00B71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svetl1">
    <w:name w:val="Tabuľka s mriežkou – svetlá1"/>
    <w:basedOn w:val="Normlnatabuka"/>
    <w:uiPriority w:val="40"/>
    <w:rsid w:val="00B71A4E"/>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OdsekzoznamuChar">
    <w:name w:val="Odsek zoznamu Char"/>
    <w:aliases w:val="body Char,Odsek zoznamu2 Char"/>
    <w:link w:val="Odsekzoznamu"/>
    <w:uiPriority w:val="34"/>
    <w:locked/>
    <w:rsid w:val="005F63BA"/>
    <w:rPr>
      <w:sz w:val="22"/>
      <w:szCs w:val="22"/>
      <w:lang w:eastAsia="en-US"/>
    </w:rPr>
  </w:style>
  <w:style w:type="character" w:customStyle="1" w:styleId="UnresolvedMention">
    <w:name w:val="Unresolved Mention"/>
    <w:uiPriority w:val="99"/>
    <w:semiHidden/>
    <w:unhideWhenUsed/>
    <w:rsid w:val="006F45DA"/>
    <w:rPr>
      <w:color w:val="605E5C"/>
      <w:shd w:val="clear" w:color="auto" w:fill="E1DFDD"/>
    </w:rPr>
  </w:style>
  <w:style w:type="character" w:styleId="PouitHypertextovPrepojenie">
    <w:name w:val="FollowedHyperlink"/>
    <w:uiPriority w:val="99"/>
    <w:semiHidden/>
    <w:unhideWhenUsed/>
    <w:rsid w:val="00AD4E0E"/>
    <w:rPr>
      <w:color w:val="800080"/>
      <w:u w:val="single"/>
    </w:rPr>
  </w:style>
  <w:style w:type="paragraph" w:customStyle="1" w:styleId="Default">
    <w:name w:val="Default"/>
    <w:rsid w:val="008F033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71">
      <w:bodyDiv w:val="1"/>
      <w:marLeft w:val="0"/>
      <w:marRight w:val="0"/>
      <w:marTop w:val="0"/>
      <w:marBottom w:val="0"/>
      <w:divBdr>
        <w:top w:val="none" w:sz="0" w:space="0" w:color="auto"/>
        <w:left w:val="none" w:sz="0" w:space="0" w:color="auto"/>
        <w:bottom w:val="none" w:sz="0" w:space="0" w:color="auto"/>
        <w:right w:val="none" w:sz="0" w:space="0" w:color="auto"/>
      </w:divBdr>
    </w:div>
    <w:div w:id="21593507">
      <w:bodyDiv w:val="1"/>
      <w:marLeft w:val="0"/>
      <w:marRight w:val="0"/>
      <w:marTop w:val="0"/>
      <w:marBottom w:val="0"/>
      <w:divBdr>
        <w:top w:val="none" w:sz="0" w:space="0" w:color="auto"/>
        <w:left w:val="none" w:sz="0" w:space="0" w:color="auto"/>
        <w:bottom w:val="none" w:sz="0" w:space="0" w:color="auto"/>
        <w:right w:val="none" w:sz="0" w:space="0" w:color="auto"/>
      </w:divBdr>
    </w:div>
    <w:div w:id="56586860">
      <w:bodyDiv w:val="1"/>
      <w:marLeft w:val="0"/>
      <w:marRight w:val="0"/>
      <w:marTop w:val="0"/>
      <w:marBottom w:val="0"/>
      <w:divBdr>
        <w:top w:val="none" w:sz="0" w:space="0" w:color="auto"/>
        <w:left w:val="none" w:sz="0" w:space="0" w:color="auto"/>
        <w:bottom w:val="none" w:sz="0" w:space="0" w:color="auto"/>
        <w:right w:val="none" w:sz="0" w:space="0" w:color="auto"/>
      </w:divBdr>
    </w:div>
    <w:div w:id="63992037">
      <w:bodyDiv w:val="1"/>
      <w:marLeft w:val="0"/>
      <w:marRight w:val="0"/>
      <w:marTop w:val="0"/>
      <w:marBottom w:val="0"/>
      <w:divBdr>
        <w:top w:val="none" w:sz="0" w:space="0" w:color="auto"/>
        <w:left w:val="none" w:sz="0" w:space="0" w:color="auto"/>
        <w:bottom w:val="none" w:sz="0" w:space="0" w:color="auto"/>
        <w:right w:val="none" w:sz="0" w:space="0" w:color="auto"/>
      </w:divBdr>
    </w:div>
    <w:div w:id="72289456">
      <w:bodyDiv w:val="1"/>
      <w:marLeft w:val="0"/>
      <w:marRight w:val="0"/>
      <w:marTop w:val="0"/>
      <w:marBottom w:val="0"/>
      <w:divBdr>
        <w:top w:val="none" w:sz="0" w:space="0" w:color="auto"/>
        <w:left w:val="none" w:sz="0" w:space="0" w:color="auto"/>
        <w:bottom w:val="none" w:sz="0" w:space="0" w:color="auto"/>
        <w:right w:val="none" w:sz="0" w:space="0" w:color="auto"/>
      </w:divBdr>
    </w:div>
    <w:div w:id="117262206">
      <w:bodyDiv w:val="1"/>
      <w:marLeft w:val="0"/>
      <w:marRight w:val="0"/>
      <w:marTop w:val="0"/>
      <w:marBottom w:val="0"/>
      <w:divBdr>
        <w:top w:val="none" w:sz="0" w:space="0" w:color="auto"/>
        <w:left w:val="none" w:sz="0" w:space="0" w:color="auto"/>
        <w:bottom w:val="none" w:sz="0" w:space="0" w:color="auto"/>
        <w:right w:val="none" w:sz="0" w:space="0" w:color="auto"/>
      </w:divBdr>
    </w:div>
    <w:div w:id="187836968">
      <w:bodyDiv w:val="1"/>
      <w:marLeft w:val="0"/>
      <w:marRight w:val="0"/>
      <w:marTop w:val="0"/>
      <w:marBottom w:val="0"/>
      <w:divBdr>
        <w:top w:val="none" w:sz="0" w:space="0" w:color="auto"/>
        <w:left w:val="none" w:sz="0" w:space="0" w:color="auto"/>
        <w:bottom w:val="none" w:sz="0" w:space="0" w:color="auto"/>
        <w:right w:val="none" w:sz="0" w:space="0" w:color="auto"/>
      </w:divBdr>
    </w:div>
    <w:div w:id="219366865">
      <w:bodyDiv w:val="1"/>
      <w:marLeft w:val="0"/>
      <w:marRight w:val="0"/>
      <w:marTop w:val="0"/>
      <w:marBottom w:val="0"/>
      <w:divBdr>
        <w:top w:val="none" w:sz="0" w:space="0" w:color="auto"/>
        <w:left w:val="none" w:sz="0" w:space="0" w:color="auto"/>
        <w:bottom w:val="none" w:sz="0" w:space="0" w:color="auto"/>
        <w:right w:val="none" w:sz="0" w:space="0" w:color="auto"/>
      </w:divBdr>
    </w:div>
    <w:div w:id="228082833">
      <w:bodyDiv w:val="1"/>
      <w:marLeft w:val="0"/>
      <w:marRight w:val="0"/>
      <w:marTop w:val="0"/>
      <w:marBottom w:val="0"/>
      <w:divBdr>
        <w:top w:val="none" w:sz="0" w:space="0" w:color="auto"/>
        <w:left w:val="none" w:sz="0" w:space="0" w:color="auto"/>
        <w:bottom w:val="none" w:sz="0" w:space="0" w:color="auto"/>
        <w:right w:val="none" w:sz="0" w:space="0" w:color="auto"/>
      </w:divBdr>
    </w:div>
    <w:div w:id="237835074">
      <w:bodyDiv w:val="1"/>
      <w:marLeft w:val="0"/>
      <w:marRight w:val="0"/>
      <w:marTop w:val="0"/>
      <w:marBottom w:val="0"/>
      <w:divBdr>
        <w:top w:val="none" w:sz="0" w:space="0" w:color="auto"/>
        <w:left w:val="none" w:sz="0" w:space="0" w:color="auto"/>
        <w:bottom w:val="none" w:sz="0" w:space="0" w:color="auto"/>
        <w:right w:val="none" w:sz="0" w:space="0" w:color="auto"/>
      </w:divBdr>
    </w:div>
    <w:div w:id="380136306">
      <w:bodyDiv w:val="1"/>
      <w:marLeft w:val="0"/>
      <w:marRight w:val="0"/>
      <w:marTop w:val="0"/>
      <w:marBottom w:val="0"/>
      <w:divBdr>
        <w:top w:val="none" w:sz="0" w:space="0" w:color="auto"/>
        <w:left w:val="none" w:sz="0" w:space="0" w:color="auto"/>
        <w:bottom w:val="none" w:sz="0" w:space="0" w:color="auto"/>
        <w:right w:val="none" w:sz="0" w:space="0" w:color="auto"/>
      </w:divBdr>
    </w:div>
    <w:div w:id="401098038">
      <w:bodyDiv w:val="1"/>
      <w:marLeft w:val="0"/>
      <w:marRight w:val="0"/>
      <w:marTop w:val="0"/>
      <w:marBottom w:val="0"/>
      <w:divBdr>
        <w:top w:val="none" w:sz="0" w:space="0" w:color="auto"/>
        <w:left w:val="none" w:sz="0" w:space="0" w:color="auto"/>
        <w:bottom w:val="none" w:sz="0" w:space="0" w:color="auto"/>
        <w:right w:val="none" w:sz="0" w:space="0" w:color="auto"/>
      </w:divBdr>
    </w:div>
    <w:div w:id="417866246">
      <w:bodyDiv w:val="1"/>
      <w:marLeft w:val="0"/>
      <w:marRight w:val="0"/>
      <w:marTop w:val="0"/>
      <w:marBottom w:val="0"/>
      <w:divBdr>
        <w:top w:val="none" w:sz="0" w:space="0" w:color="auto"/>
        <w:left w:val="none" w:sz="0" w:space="0" w:color="auto"/>
        <w:bottom w:val="none" w:sz="0" w:space="0" w:color="auto"/>
        <w:right w:val="none" w:sz="0" w:space="0" w:color="auto"/>
      </w:divBdr>
    </w:div>
    <w:div w:id="494228680">
      <w:bodyDiv w:val="1"/>
      <w:marLeft w:val="0"/>
      <w:marRight w:val="0"/>
      <w:marTop w:val="0"/>
      <w:marBottom w:val="0"/>
      <w:divBdr>
        <w:top w:val="none" w:sz="0" w:space="0" w:color="auto"/>
        <w:left w:val="none" w:sz="0" w:space="0" w:color="auto"/>
        <w:bottom w:val="none" w:sz="0" w:space="0" w:color="auto"/>
        <w:right w:val="none" w:sz="0" w:space="0" w:color="auto"/>
      </w:divBdr>
    </w:div>
    <w:div w:id="528035153">
      <w:bodyDiv w:val="1"/>
      <w:marLeft w:val="0"/>
      <w:marRight w:val="0"/>
      <w:marTop w:val="0"/>
      <w:marBottom w:val="0"/>
      <w:divBdr>
        <w:top w:val="none" w:sz="0" w:space="0" w:color="auto"/>
        <w:left w:val="none" w:sz="0" w:space="0" w:color="auto"/>
        <w:bottom w:val="none" w:sz="0" w:space="0" w:color="auto"/>
        <w:right w:val="none" w:sz="0" w:space="0" w:color="auto"/>
      </w:divBdr>
    </w:div>
    <w:div w:id="536893471">
      <w:bodyDiv w:val="1"/>
      <w:marLeft w:val="0"/>
      <w:marRight w:val="0"/>
      <w:marTop w:val="0"/>
      <w:marBottom w:val="0"/>
      <w:divBdr>
        <w:top w:val="none" w:sz="0" w:space="0" w:color="auto"/>
        <w:left w:val="none" w:sz="0" w:space="0" w:color="auto"/>
        <w:bottom w:val="none" w:sz="0" w:space="0" w:color="auto"/>
        <w:right w:val="none" w:sz="0" w:space="0" w:color="auto"/>
      </w:divBdr>
    </w:div>
    <w:div w:id="613823685">
      <w:bodyDiv w:val="1"/>
      <w:marLeft w:val="0"/>
      <w:marRight w:val="0"/>
      <w:marTop w:val="0"/>
      <w:marBottom w:val="0"/>
      <w:divBdr>
        <w:top w:val="none" w:sz="0" w:space="0" w:color="auto"/>
        <w:left w:val="none" w:sz="0" w:space="0" w:color="auto"/>
        <w:bottom w:val="none" w:sz="0" w:space="0" w:color="auto"/>
        <w:right w:val="none" w:sz="0" w:space="0" w:color="auto"/>
      </w:divBdr>
    </w:div>
    <w:div w:id="619533131">
      <w:bodyDiv w:val="1"/>
      <w:marLeft w:val="0"/>
      <w:marRight w:val="0"/>
      <w:marTop w:val="0"/>
      <w:marBottom w:val="0"/>
      <w:divBdr>
        <w:top w:val="none" w:sz="0" w:space="0" w:color="auto"/>
        <w:left w:val="none" w:sz="0" w:space="0" w:color="auto"/>
        <w:bottom w:val="none" w:sz="0" w:space="0" w:color="auto"/>
        <w:right w:val="none" w:sz="0" w:space="0" w:color="auto"/>
      </w:divBdr>
    </w:div>
    <w:div w:id="672150687">
      <w:bodyDiv w:val="1"/>
      <w:marLeft w:val="0"/>
      <w:marRight w:val="0"/>
      <w:marTop w:val="0"/>
      <w:marBottom w:val="0"/>
      <w:divBdr>
        <w:top w:val="none" w:sz="0" w:space="0" w:color="auto"/>
        <w:left w:val="none" w:sz="0" w:space="0" w:color="auto"/>
        <w:bottom w:val="none" w:sz="0" w:space="0" w:color="auto"/>
        <w:right w:val="none" w:sz="0" w:space="0" w:color="auto"/>
      </w:divBdr>
    </w:div>
    <w:div w:id="684207567">
      <w:bodyDiv w:val="1"/>
      <w:marLeft w:val="0"/>
      <w:marRight w:val="0"/>
      <w:marTop w:val="0"/>
      <w:marBottom w:val="0"/>
      <w:divBdr>
        <w:top w:val="none" w:sz="0" w:space="0" w:color="auto"/>
        <w:left w:val="none" w:sz="0" w:space="0" w:color="auto"/>
        <w:bottom w:val="none" w:sz="0" w:space="0" w:color="auto"/>
        <w:right w:val="none" w:sz="0" w:space="0" w:color="auto"/>
      </w:divBdr>
    </w:div>
    <w:div w:id="738016986">
      <w:bodyDiv w:val="1"/>
      <w:marLeft w:val="0"/>
      <w:marRight w:val="0"/>
      <w:marTop w:val="0"/>
      <w:marBottom w:val="0"/>
      <w:divBdr>
        <w:top w:val="none" w:sz="0" w:space="0" w:color="auto"/>
        <w:left w:val="none" w:sz="0" w:space="0" w:color="auto"/>
        <w:bottom w:val="none" w:sz="0" w:space="0" w:color="auto"/>
        <w:right w:val="none" w:sz="0" w:space="0" w:color="auto"/>
      </w:divBdr>
    </w:div>
    <w:div w:id="747194722">
      <w:bodyDiv w:val="1"/>
      <w:marLeft w:val="0"/>
      <w:marRight w:val="0"/>
      <w:marTop w:val="0"/>
      <w:marBottom w:val="0"/>
      <w:divBdr>
        <w:top w:val="none" w:sz="0" w:space="0" w:color="auto"/>
        <w:left w:val="none" w:sz="0" w:space="0" w:color="auto"/>
        <w:bottom w:val="none" w:sz="0" w:space="0" w:color="auto"/>
        <w:right w:val="none" w:sz="0" w:space="0" w:color="auto"/>
      </w:divBdr>
    </w:div>
    <w:div w:id="798308011">
      <w:bodyDiv w:val="1"/>
      <w:marLeft w:val="0"/>
      <w:marRight w:val="0"/>
      <w:marTop w:val="0"/>
      <w:marBottom w:val="0"/>
      <w:divBdr>
        <w:top w:val="none" w:sz="0" w:space="0" w:color="auto"/>
        <w:left w:val="none" w:sz="0" w:space="0" w:color="auto"/>
        <w:bottom w:val="none" w:sz="0" w:space="0" w:color="auto"/>
        <w:right w:val="none" w:sz="0" w:space="0" w:color="auto"/>
      </w:divBdr>
    </w:div>
    <w:div w:id="817497066">
      <w:bodyDiv w:val="1"/>
      <w:marLeft w:val="0"/>
      <w:marRight w:val="0"/>
      <w:marTop w:val="0"/>
      <w:marBottom w:val="0"/>
      <w:divBdr>
        <w:top w:val="none" w:sz="0" w:space="0" w:color="auto"/>
        <w:left w:val="none" w:sz="0" w:space="0" w:color="auto"/>
        <w:bottom w:val="none" w:sz="0" w:space="0" w:color="auto"/>
        <w:right w:val="none" w:sz="0" w:space="0" w:color="auto"/>
      </w:divBdr>
    </w:div>
    <w:div w:id="824007324">
      <w:bodyDiv w:val="1"/>
      <w:marLeft w:val="0"/>
      <w:marRight w:val="0"/>
      <w:marTop w:val="0"/>
      <w:marBottom w:val="0"/>
      <w:divBdr>
        <w:top w:val="none" w:sz="0" w:space="0" w:color="auto"/>
        <w:left w:val="none" w:sz="0" w:space="0" w:color="auto"/>
        <w:bottom w:val="none" w:sz="0" w:space="0" w:color="auto"/>
        <w:right w:val="none" w:sz="0" w:space="0" w:color="auto"/>
      </w:divBdr>
    </w:div>
    <w:div w:id="863786902">
      <w:bodyDiv w:val="1"/>
      <w:marLeft w:val="0"/>
      <w:marRight w:val="0"/>
      <w:marTop w:val="0"/>
      <w:marBottom w:val="0"/>
      <w:divBdr>
        <w:top w:val="none" w:sz="0" w:space="0" w:color="auto"/>
        <w:left w:val="none" w:sz="0" w:space="0" w:color="auto"/>
        <w:bottom w:val="none" w:sz="0" w:space="0" w:color="auto"/>
        <w:right w:val="none" w:sz="0" w:space="0" w:color="auto"/>
      </w:divBdr>
    </w:div>
    <w:div w:id="873269489">
      <w:bodyDiv w:val="1"/>
      <w:marLeft w:val="0"/>
      <w:marRight w:val="0"/>
      <w:marTop w:val="0"/>
      <w:marBottom w:val="0"/>
      <w:divBdr>
        <w:top w:val="none" w:sz="0" w:space="0" w:color="auto"/>
        <w:left w:val="none" w:sz="0" w:space="0" w:color="auto"/>
        <w:bottom w:val="none" w:sz="0" w:space="0" w:color="auto"/>
        <w:right w:val="none" w:sz="0" w:space="0" w:color="auto"/>
      </w:divBdr>
    </w:div>
    <w:div w:id="890076412">
      <w:bodyDiv w:val="1"/>
      <w:marLeft w:val="0"/>
      <w:marRight w:val="0"/>
      <w:marTop w:val="0"/>
      <w:marBottom w:val="0"/>
      <w:divBdr>
        <w:top w:val="none" w:sz="0" w:space="0" w:color="auto"/>
        <w:left w:val="none" w:sz="0" w:space="0" w:color="auto"/>
        <w:bottom w:val="none" w:sz="0" w:space="0" w:color="auto"/>
        <w:right w:val="none" w:sz="0" w:space="0" w:color="auto"/>
      </w:divBdr>
    </w:div>
    <w:div w:id="913976559">
      <w:bodyDiv w:val="1"/>
      <w:marLeft w:val="0"/>
      <w:marRight w:val="0"/>
      <w:marTop w:val="0"/>
      <w:marBottom w:val="0"/>
      <w:divBdr>
        <w:top w:val="none" w:sz="0" w:space="0" w:color="auto"/>
        <w:left w:val="none" w:sz="0" w:space="0" w:color="auto"/>
        <w:bottom w:val="none" w:sz="0" w:space="0" w:color="auto"/>
        <w:right w:val="none" w:sz="0" w:space="0" w:color="auto"/>
      </w:divBdr>
    </w:div>
    <w:div w:id="978919190">
      <w:bodyDiv w:val="1"/>
      <w:marLeft w:val="0"/>
      <w:marRight w:val="0"/>
      <w:marTop w:val="0"/>
      <w:marBottom w:val="0"/>
      <w:divBdr>
        <w:top w:val="none" w:sz="0" w:space="0" w:color="auto"/>
        <w:left w:val="none" w:sz="0" w:space="0" w:color="auto"/>
        <w:bottom w:val="none" w:sz="0" w:space="0" w:color="auto"/>
        <w:right w:val="none" w:sz="0" w:space="0" w:color="auto"/>
      </w:divBdr>
    </w:div>
    <w:div w:id="980302653">
      <w:marLeft w:val="0"/>
      <w:marRight w:val="0"/>
      <w:marTop w:val="0"/>
      <w:marBottom w:val="0"/>
      <w:divBdr>
        <w:top w:val="none" w:sz="0" w:space="0" w:color="auto"/>
        <w:left w:val="none" w:sz="0" w:space="0" w:color="auto"/>
        <w:bottom w:val="none" w:sz="0" w:space="0" w:color="auto"/>
        <w:right w:val="none" w:sz="0" w:space="0" w:color="auto"/>
      </w:divBdr>
    </w:div>
    <w:div w:id="980302654">
      <w:marLeft w:val="0"/>
      <w:marRight w:val="0"/>
      <w:marTop w:val="0"/>
      <w:marBottom w:val="0"/>
      <w:divBdr>
        <w:top w:val="none" w:sz="0" w:space="0" w:color="auto"/>
        <w:left w:val="none" w:sz="0" w:space="0" w:color="auto"/>
        <w:bottom w:val="none" w:sz="0" w:space="0" w:color="auto"/>
        <w:right w:val="none" w:sz="0" w:space="0" w:color="auto"/>
      </w:divBdr>
    </w:div>
    <w:div w:id="980302655">
      <w:marLeft w:val="0"/>
      <w:marRight w:val="0"/>
      <w:marTop w:val="0"/>
      <w:marBottom w:val="0"/>
      <w:divBdr>
        <w:top w:val="none" w:sz="0" w:space="0" w:color="auto"/>
        <w:left w:val="none" w:sz="0" w:space="0" w:color="auto"/>
        <w:bottom w:val="none" w:sz="0" w:space="0" w:color="auto"/>
        <w:right w:val="none" w:sz="0" w:space="0" w:color="auto"/>
      </w:divBdr>
    </w:div>
    <w:div w:id="980302656">
      <w:marLeft w:val="0"/>
      <w:marRight w:val="0"/>
      <w:marTop w:val="0"/>
      <w:marBottom w:val="0"/>
      <w:divBdr>
        <w:top w:val="none" w:sz="0" w:space="0" w:color="auto"/>
        <w:left w:val="none" w:sz="0" w:space="0" w:color="auto"/>
        <w:bottom w:val="none" w:sz="0" w:space="0" w:color="auto"/>
        <w:right w:val="none" w:sz="0" w:space="0" w:color="auto"/>
      </w:divBdr>
    </w:div>
    <w:div w:id="981348562">
      <w:bodyDiv w:val="1"/>
      <w:marLeft w:val="0"/>
      <w:marRight w:val="0"/>
      <w:marTop w:val="0"/>
      <w:marBottom w:val="0"/>
      <w:divBdr>
        <w:top w:val="none" w:sz="0" w:space="0" w:color="auto"/>
        <w:left w:val="none" w:sz="0" w:space="0" w:color="auto"/>
        <w:bottom w:val="none" w:sz="0" w:space="0" w:color="auto"/>
        <w:right w:val="none" w:sz="0" w:space="0" w:color="auto"/>
      </w:divBdr>
    </w:div>
    <w:div w:id="1160268419">
      <w:bodyDiv w:val="1"/>
      <w:marLeft w:val="0"/>
      <w:marRight w:val="0"/>
      <w:marTop w:val="0"/>
      <w:marBottom w:val="0"/>
      <w:divBdr>
        <w:top w:val="none" w:sz="0" w:space="0" w:color="auto"/>
        <w:left w:val="none" w:sz="0" w:space="0" w:color="auto"/>
        <w:bottom w:val="none" w:sz="0" w:space="0" w:color="auto"/>
        <w:right w:val="none" w:sz="0" w:space="0" w:color="auto"/>
      </w:divBdr>
    </w:div>
    <w:div w:id="1209609566">
      <w:bodyDiv w:val="1"/>
      <w:marLeft w:val="0"/>
      <w:marRight w:val="0"/>
      <w:marTop w:val="0"/>
      <w:marBottom w:val="0"/>
      <w:divBdr>
        <w:top w:val="none" w:sz="0" w:space="0" w:color="auto"/>
        <w:left w:val="none" w:sz="0" w:space="0" w:color="auto"/>
        <w:bottom w:val="none" w:sz="0" w:space="0" w:color="auto"/>
        <w:right w:val="none" w:sz="0" w:space="0" w:color="auto"/>
      </w:divBdr>
    </w:div>
    <w:div w:id="1271085261">
      <w:bodyDiv w:val="1"/>
      <w:marLeft w:val="0"/>
      <w:marRight w:val="0"/>
      <w:marTop w:val="0"/>
      <w:marBottom w:val="0"/>
      <w:divBdr>
        <w:top w:val="none" w:sz="0" w:space="0" w:color="auto"/>
        <w:left w:val="none" w:sz="0" w:space="0" w:color="auto"/>
        <w:bottom w:val="none" w:sz="0" w:space="0" w:color="auto"/>
        <w:right w:val="none" w:sz="0" w:space="0" w:color="auto"/>
      </w:divBdr>
    </w:div>
    <w:div w:id="1272974797">
      <w:bodyDiv w:val="1"/>
      <w:marLeft w:val="0"/>
      <w:marRight w:val="0"/>
      <w:marTop w:val="0"/>
      <w:marBottom w:val="0"/>
      <w:divBdr>
        <w:top w:val="none" w:sz="0" w:space="0" w:color="auto"/>
        <w:left w:val="none" w:sz="0" w:space="0" w:color="auto"/>
        <w:bottom w:val="none" w:sz="0" w:space="0" w:color="auto"/>
        <w:right w:val="none" w:sz="0" w:space="0" w:color="auto"/>
      </w:divBdr>
    </w:div>
    <w:div w:id="1283266338">
      <w:bodyDiv w:val="1"/>
      <w:marLeft w:val="0"/>
      <w:marRight w:val="0"/>
      <w:marTop w:val="0"/>
      <w:marBottom w:val="0"/>
      <w:divBdr>
        <w:top w:val="none" w:sz="0" w:space="0" w:color="auto"/>
        <w:left w:val="none" w:sz="0" w:space="0" w:color="auto"/>
        <w:bottom w:val="none" w:sz="0" w:space="0" w:color="auto"/>
        <w:right w:val="none" w:sz="0" w:space="0" w:color="auto"/>
      </w:divBdr>
    </w:div>
    <w:div w:id="1304774047">
      <w:bodyDiv w:val="1"/>
      <w:marLeft w:val="0"/>
      <w:marRight w:val="0"/>
      <w:marTop w:val="0"/>
      <w:marBottom w:val="0"/>
      <w:divBdr>
        <w:top w:val="none" w:sz="0" w:space="0" w:color="auto"/>
        <w:left w:val="none" w:sz="0" w:space="0" w:color="auto"/>
        <w:bottom w:val="none" w:sz="0" w:space="0" w:color="auto"/>
        <w:right w:val="none" w:sz="0" w:space="0" w:color="auto"/>
      </w:divBdr>
    </w:div>
    <w:div w:id="1316956510">
      <w:bodyDiv w:val="1"/>
      <w:marLeft w:val="0"/>
      <w:marRight w:val="0"/>
      <w:marTop w:val="0"/>
      <w:marBottom w:val="0"/>
      <w:divBdr>
        <w:top w:val="none" w:sz="0" w:space="0" w:color="auto"/>
        <w:left w:val="none" w:sz="0" w:space="0" w:color="auto"/>
        <w:bottom w:val="none" w:sz="0" w:space="0" w:color="auto"/>
        <w:right w:val="none" w:sz="0" w:space="0" w:color="auto"/>
      </w:divBdr>
    </w:div>
    <w:div w:id="1383485532">
      <w:bodyDiv w:val="1"/>
      <w:marLeft w:val="0"/>
      <w:marRight w:val="0"/>
      <w:marTop w:val="0"/>
      <w:marBottom w:val="0"/>
      <w:divBdr>
        <w:top w:val="none" w:sz="0" w:space="0" w:color="auto"/>
        <w:left w:val="none" w:sz="0" w:space="0" w:color="auto"/>
        <w:bottom w:val="none" w:sz="0" w:space="0" w:color="auto"/>
        <w:right w:val="none" w:sz="0" w:space="0" w:color="auto"/>
      </w:divBdr>
    </w:div>
    <w:div w:id="1461218878">
      <w:bodyDiv w:val="1"/>
      <w:marLeft w:val="0"/>
      <w:marRight w:val="0"/>
      <w:marTop w:val="0"/>
      <w:marBottom w:val="0"/>
      <w:divBdr>
        <w:top w:val="none" w:sz="0" w:space="0" w:color="auto"/>
        <w:left w:val="none" w:sz="0" w:space="0" w:color="auto"/>
        <w:bottom w:val="none" w:sz="0" w:space="0" w:color="auto"/>
        <w:right w:val="none" w:sz="0" w:space="0" w:color="auto"/>
      </w:divBdr>
    </w:div>
    <w:div w:id="1491871676">
      <w:bodyDiv w:val="1"/>
      <w:marLeft w:val="0"/>
      <w:marRight w:val="0"/>
      <w:marTop w:val="0"/>
      <w:marBottom w:val="0"/>
      <w:divBdr>
        <w:top w:val="none" w:sz="0" w:space="0" w:color="auto"/>
        <w:left w:val="none" w:sz="0" w:space="0" w:color="auto"/>
        <w:bottom w:val="none" w:sz="0" w:space="0" w:color="auto"/>
        <w:right w:val="none" w:sz="0" w:space="0" w:color="auto"/>
      </w:divBdr>
    </w:div>
    <w:div w:id="1552693464">
      <w:bodyDiv w:val="1"/>
      <w:marLeft w:val="0"/>
      <w:marRight w:val="0"/>
      <w:marTop w:val="0"/>
      <w:marBottom w:val="0"/>
      <w:divBdr>
        <w:top w:val="none" w:sz="0" w:space="0" w:color="auto"/>
        <w:left w:val="none" w:sz="0" w:space="0" w:color="auto"/>
        <w:bottom w:val="none" w:sz="0" w:space="0" w:color="auto"/>
        <w:right w:val="none" w:sz="0" w:space="0" w:color="auto"/>
      </w:divBdr>
    </w:div>
    <w:div w:id="1613904188">
      <w:bodyDiv w:val="1"/>
      <w:marLeft w:val="0"/>
      <w:marRight w:val="0"/>
      <w:marTop w:val="0"/>
      <w:marBottom w:val="0"/>
      <w:divBdr>
        <w:top w:val="none" w:sz="0" w:space="0" w:color="auto"/>
        <w:left w:val="none" w:sz="0" w:space="0" w:color="auto"/>
        <w:bottom w:val="none" w:sz="0" w:space="0" w:color="auto"/>
        <w:right w:val="none" w:sz="0" w:space="0" w:color="auto"/>
      </w:divBdr>
    </w:div>
    <w:div w:id="1630164471">
      <w:bodyDiv w:val="1"/>
      <w:marLeft w:val="0"/>
      <w:marRight w:val="0"/>
      <w:marTop w:val="0"/>
      <w:marBottom w:val="0"/>
      <w:divBdr>
        <w:top w:val="none" w:sz="0" w:space="0" w:color="auto"/>
        <w:left w:val="none" w:sz="0" w:space="0" w:color="auto"/>
        <w:bottom w:val="none" w:sz="0" w:space="0" w:color="auto"/>
        <w:right w:val="none" w:sz="0" w:space="0" w:color="auto"/>
      </w:divBdr>
    </w:div>
    <w:div w:id="1655718421">
      <w:bodyDiv w:val="1"/>
      <w:marLeft w:val="0"/>
      <w:marRight w:val="0"/>
      <w:marTop w:val="0"/>
      <w:marBottom w:val="0"/>
      <w:divBdr>
        <w:top w:val="none" w:sz="0" w:space="0" w:color="auto"/>
        <w:left w:val="none" w:sz="0" w:space="0" w:color="auto"/>
        <w:bottom w:val="none" w:sz="0" w:space="0" w:color="auto"/>
        <w:right w:val="none" w:sz="0" w:space="0" w:color="auto"/>
      </w:divBdr>
    </w:div>
    <w:div w:id="1720399737">
      <w:bodyDiv w:val="1"/>
      <w:marLeft w:val="0"/>
      <w:marRight w:val="0"/>
      <w:marTop w:val="0"/>
      <w:marBottom w:val="0"/>
      <w:divBdr>
        <w:top w:val="none" w:sz="0" w:space="0" w:color="auto"/>
        <w:left w:val="none" w:sz="0" w:space="0" w:color="auto"/>
        <w:bottom w:val="none" w:sz="0" w:space="0" w:color="auto"/>
        <w:right w:val="none" w:sz="0" w:space="0" w:color="auto"/>
      </w:divBdr>
    </w:div>
    <w:div w:id="1818833873">
      <w:bodyDiv w:val="1"/>
      <w:marLeft w:val="0"/>
      <w:marRight w:val="0"/>
      <w:marTop w:val="0"/>
      <w:marBottom w:val="0"/>
      <w:divBdr>
        <w:top w:val="none" w:sz="0" w:space="0" w:color="auto"/>
        <w:left w:val="none" w:sz="0" w:space="0" w:color="auto"/>
        <w:bottom w:val="none" w:sz="0" w:space="0" w:color="auto"/>
        <w:right w:val="none" w:sz="0" w:space="0" w:color="auto"/>
      </w:divBdr>
    </w:div>
    <w:div w:id="1832405136">
      <w:bodyDiv w:val="1"/>
      <w:marLeft w:val="0"/>
      <w:marRight w:val="0"/>
      <w:marTop w:val="0"/>
      <w:marBottom w:val="0"/>
      <w:divBdr>
        <w:top w:val="none" w:sz="0" w:space="0" w:color="auto"/>
        <w:left w:val="none" w:sz="0" w:space="0" w:color="auto"/>
        <w:bottom w:val="none" w:sz="0" w:space="0" w:color="auto"/>
        <w:right w:val="none" w:sz="0" w:space="0" w:color="auto"/>
      </w:divBdr>
    </w:div>
    <w:div w:id="1832672759">
      <w:bodyDiv w:val="1"/>
      <w:marLeft w:val="0"/>
      <w:marRight w:val="0"/>
      <w:marTop w:val="0"/>
      <w:marBottom w:val="0"/>
      <w:divBdr>
        <w:top w:val="none" w:sz="0" w:space="0" w:color="auto"/>
        <w:left w:val="none" w:sz="0" w:space="0" w:color="auto"/>
        <w:bottom w:val="none" w:sz="0" w:space="0" w:color="auto"/>
        <w:right w:val="none" w:sz="0" w:space="0" w:color="auto"/>
      </w:divBdr>
    </w:div>
    <w:div w:id="1863395715">
      <w:bodyDiv w:val="1"/>
      <w:marLeft w:val="0"/>
      <w:marRight w:val="0"/>
      <w:marTop w:val="0"/>
      <w:marBottom w:val="0"/>
      <w:divBdr>
        <w:top w:val="none" w:sz="0" w:space="0" w:color="auto"/>
        <w:left w:val="none" w:sz="0" w:space="0" w:color="auto"/>
        <w:bottom w:val="none" w:sz="0" w:space="0" w:color="auto"/>
        <w:right w:val="none" w:sz="0" w:space="0" w:color="auto"/>
      </w:divBdr>
    </w:div>
    <w:div w:id="1866602744">
      <w:bodyDiv w:val="1"/>
      <w:marLeft w:val="0"/>
      <w:marRight w:val="0"/>
      <w:marTop w:val="0"/>
      <w:marBottom w:val="0"/>
      <w:divBdr>
        <w:top w:val="none" w:sz="0" w:space="0" w:color="auto"/>
        <w:left w:val="none" w:sz="0" w:space="0" w:color="auto"/>
        <w:bottom w:val="none" w:sz="0" w:space="0" w:color="auto"/>
        <w:right w:val="none" w:sz="0" w:space="0" w:color="auto"/>
      </w:divBdr>
    </w:div>
    <w:div w:id="1869365641">
      <w:bodyDiv w:val="1"/>
      <w:marLeft w:val="0"/>
      <w:marRight w:val="0"/>
      <w:marTop w:val="0"/>
      <w:marBottom w:val="0"/>
      <w:divBdr>
        <w:top w:val="none" w:sz="0" w:space="0" w:color="auto"/>
        <w:left w:val="none" w:sz="0" w:space="0" w:color="auto"/>
        <w:bottom w:val="none" w:sz="0" w:space="0" w:color="auto"/>
        <w:right w:val="none" w:sz="0" w:space="0" w:color="auto"/>
      </w:divBdr>
    </w:div>
    <w:div w:id="1927415602">
      <w:bodyDiv w:val="1"/>
      <w:marLeft w:val="0"/>
      <w:marRight w:val="0"/>
      <w:marTop w:val="0"/>
      <w:marBottom w:val="0"/>
      <w:divBdr>
        <w:top w:val="none" w:sz="0" w:space="0" w:color="auto"/>
        <w:left w:val="none" w:sz="0" w:space="0" w:color="auto"/>
        <w:bottom w:val="none" w:sz="0" w:space="0" w:color="auto"/>
        <w:right w:val="none" w:sz="0" w:space="0" w:color="auto"/>
      </w:divBdr>
    </w:div>
    <w:div w:id="1995598545">
      <w:bodyDiv w:val="1"/>
      <w:marLeft w:val="0"/>
      <w:marRight w:val="0"/>
      <w:marTop w:val="0"/>
      <w:marBottom w:val="0"/>
      <w:divBdr>
        <w:top w:val="none" w:sz="0" w:space="0" w:color="auto"/>
        <w:left w:val="none" w:sz="0" w:space="0" w:color="auto"/>
        <w:bottom w:val="none" w:sz="0" w:space="0" w:color="auto"/>
        <w:right w:val="none" w:sz="0" w:space="0" w:color="auto"/>
      </w:divBdr>
    </w:div>
    <w:div w:id="2002005981">
      <w:bodyDiv w:val="1"/>
      <w:marLeft w:val="0"/>
      <w:marRight w:val="0"/>
      <w:marTop w:val="0"/>
      <w:marBottom w:val="0"/>
      <w:divBdr>
        <w:top w:val="none" w:sz="0" w:space="0" w:color="auto"/>
        <w:left w:val="none" w:sz="0" w:space="0" w:color="auto"/>
        <w:bottom w:val="none" w:sz="0" w:space="0" w:color="auto"/>
        <w:right w:val="none" w:sz="0" w:space="0" w:color="auto"/>
      </w:divBdr>
    </w:div>
    <w:div w:id="2107263030">
      <w:bodyDiv w:val="1"/>
      <w:marLeft w:val="0"/>
      <w:marRight w:val="0"/>
      <w:marTop w:val="0"/>
      <w:marBottom w:val="0"/>
      <w:divBdr>
        <w:top w:val="none" w:sz="0" w:space="0" w:color="auto"/>
        <w:left w:val="none" w:sz="0" w:space="0" w:color="auto"/>
        <w:bottom w:val="none" w:sz="0" w:space="0" w:color="auto"/>
        <w:right w:val="none" w:sz="0" w:space="0" w:color="auto"/>
      </w:divBdr>
    </w:div>
    <w:div w:id="2111125737">
      <w:bodyDiv w:val="1"/>
      <w:marLeft w:val="0"/>
      <w:marRight w:val="0"/>
      <w:marTop w:val="0"/>
      <w:marBottom w:val="0"/>
      <w:divBdr>
        <w:top w:val="none" w:sz="0" w:space="0" w:color="auto"/>
        <w:left w:val="none" w:sz="0" w:space="0" w:color="auto"/>
        <w:bottom w:val="none" w:sz="0" w:space="0" w:color="auto"/>
        <w:right w:val="none" w:sz="0" w:space="0" w:color="auto"/>
      </w:divBdr>
    </w:div>
    <w:div w:id="21350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2846</Words>
  <Characters>16227</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19035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Jurčová Valéria</cp:lastModifiedBy>
  <cp:revision>4</cp:revision>
  <cp:lastPrinted>2019-12-13T12:25:00Z</cp:lastPrinted>
  <dcterms:created xsi:type="dcterms:W3CDTF">2023-02-07T11:12:00Z</dcterms:created>
  <dcterms:modified xsi:type="dcterms:W3CDTF">2023-02-07T11:13:00Z</dcterms:modified>
</cp:coreProperties>
</file>