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B0" w:rsidRDefault="003309B0" w:rsidP="003309B0">
      <w:pPr>
        <w:spacing w:line="276" w:lineRule="auto"/>
        <w:jc w:val="center"/>
        <w:rPr>
          <w:rFonts w:ascii="Book Antiqua" w:hAnsi="Book Antiqua"/>
          <w:b/>
        </w:rPr>
      </w:pPr>
      <w:r w:rsidRPr="003309B0">
        <w:rPr>
          <w:rFonts w:ascii="Book Antiqua" w:hAnsi="Book Antiqua"/>
          <w:noProof/>
        </w:rPr>
        <w:drawing>
          <wp:inline distT="0" distB="0" distL="0" distR="0" wp14:anchorId="69889E2A" wp14:editId="39289151">
            <wp:extent cx="2316022" cy="154305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4438" cy="1588632"/>
                    </a:xfrm>
                    <a:prstGeom prst="rect">
                      <a:avLst/>
                    </a:prstGeom>
                    <a:noFill/>
                    <a:ln>
                      <a:noFill/>
                    </a:ln>
                  </pic:spPr>
                </pic:pic>
              </a:graphicData>
            </a:graphic>
          </wp:inline>
        </w:drawing>
      </w:r>
    </w:p>
    <w:p w:rsidR="00272ACF" w:rsidRDefault="00272ACF" w:rsidP="003309B0">
      <w:pPr>
        <w:spacing w:line="276" w:lineRule="auto"/>
        <w:jc w:val="center"/>
        <w:rPr>
          <w:rFonts w:ascii="Book Antiqua" w:hAnsi="Book Antiqua"/>
          <w:b/>
        </w:rPr>
      </w:pPr>
      <w:r w:rsidRPr="003309B0">
        <w:rPr>
          <w:rFonts w:ascii="Book Antiqua" w:hAnsi="Book Antiqua"/>
          <w:b/>
        </w:rPr>
        <w:t>REGULAMIN SZKOLNEGO BUDŻETU PARTYCYPACYJNEGO</w:t>
      </w:r>
    </w:p>
    <w:p w:rsidR="003309B0" w:rsidRPr="003309B0" w:rsidRDefault="003309B0" w:rsidP="003309B0">
      <w:pPr>
        <w:spacing w:line="276" w:lineRule="auto"/>
        <w:jc w:val="center"/>
        <w:rPr>
          <w:rFonts w:ascii="Book Antiqua" w:hAnsi="Book Antiqua"/>
          <w:b/>
        </w:rPr>
      </w:pPr>
      <w:r>
        <w:rPr>
          <w:rFonts w:ascii="Book Antiqua" w:hAnsi="Book Antiqua"/>
          <w:b/>
        </w:rPr>
        <w:t>Szkoły Podstawowej nr 3 im. Jana Pawła II w Olecku</w:t>
      </w:r>
    </w:p>
    <w:p w:rsidR="004F52FB" w:rsidRPr="003309B0" w:rsidRDefault="004F52FB" w:rsidP="003309B0">
      <w:pPr>
        <w:spacing w:line="276" w:lineRule="auto"/>
        <w:jc w:val="center"/>
        <w:rPr>
          <w:rFonts w:ascii="Book Antiqua" w:hAnsi="Book Antiqua"/>
          <w:b/>
        </w:rPr>
      </w:pPr>
    </w:p>
    <w:p w:rsidR="00272ACF" w:rsidRPr="003309B0" w:rsidRDefault="00272ACF" w:rsidP="003309B0">
      <w:pPr>
        <w:spacing w:line="276" w:lineRule="auto"/>
        <w:jc w:val="both"/>
        <w:rPr>
          <w:rFonts w:ascii="Book Antiqua" w:hAnsi="Book Antiqua"/>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t>ZASADY OGÓLNE</w:t>
      </w:r>
    </w:p>
    <w:p w:rsidR="000E24A0" w:rsidRPr="003309B0" w:rsidRDefault="00272ACF" w:rsidP="003309B0">
      <w:pPr>
        <w:spacing w:line="276" w:lineRule="auto"/>
        <w:jc w:val="both"/>
        <w:rPr>
          <w:rFonts w:ascii="Book Antiqua" w:hAnsi="Book Antiqua"/>
        </w:rPr>
      </w:pPr>
      <w:r w:rsidRPr="003309B0">
        <w:rPr>
          <w:rFonts w:ascii="Book Antiqua" w:hAnsi="Book Antiqua"/>
        </w:rPr>
        <w:t xml:space="preserve">1. Szkolny Budżet Partycypacyjny (SBP) jest organizowany w </w:t>
      </w:r>
      <w:r w:rsidR="00095E63" w:rsidRPr="003309B0">
        <w:rPr>
          <w:rFonts w:ascii="Book Antiqua" w:hAnsi="Book Antiqua"/>
        </w:rPr>
        <w:t>Szkole Podstawowej nr 3 im. Jana Pawła II w Olecku</w:t>
      </w:r>
      <w:r w:rsidRPr="003309B0">
        <w:rPr>
          <w:rFonts w:ascii="Book Antiqua" w:hAnsi="Book Antiqua"/>
          <w:i/>
        </w:rPr>
        <w:t xml:space="preserve"> </w:t>
      </w:r>
      <w:r w:rsidRPr="003309B0">
        <w:rPr>
          <w:rFonts w:ascii="Book Antiqua" w:hAnsi="Book Antiqua"/>
        </w:rPr>
        <w:t>w ramach projektu</w:t>
      </w:r>
      <w:r w:rsidR="000E24A0" w:rsidRPr="003309B0">
        <w:rPr>
          <w:rFonts w:ascii="Book Antiqua" w:hAnsi="Book Antiqua"/>
        </w:rPr>
        <w:t xml:space="preserve"> Fundacji </w:t>
      </w:r>
      <w:proofErr w:type="spellStart"/>
      <w:r w:rsidR="000E24A0" w:rsidRPr="003309B0">
        <w:rPr>
          <w:rFonts w:ascii="Book Antiqua" w:hAnsi="Book Antiqua"/>
        </w:rPr>
        <w:t>SocLab</w:t>
      </w:r>
      <w:proofErr w:type="spellEnd"/>
      <w:r w:rsidR="000E24A0" w:rsidRPr="003309B0">
        <w:rPr>
          <w:rFonts w:ascii="Book Antiqua" w:hAnsi="Book Antiqua"/>
        </w:rPr>
        <w:t xml:space="preserve"> i Stowarzyszenia Rozwoju </w:t>
      </w:r>
      <w:r w:rsidR="004F7C1A" w:rsidRPr="003309B0">
        <w:rPr>
          <w:rFonts w:ascii="Book Antiqua" w:hAnsi="Book Antiqua"/>
        </w:rPr>
        <w:t xml:space="preserve">Produktu </w:t>
      </w:r>
      <w:r w:rsidR="000E24A0" w:rsidRPr="003309B0">
        <w:rPr>
          <w:rFonts w:ascii="Book Antiqua" w:hAnsi="Book Antiqua"/>
        </w:rPr>
        <w:t>Lokalnego „Wiatraki Mazur” pt. „Szkolny budżet partycypacyjny – czas na młodych” finansowanego przez Islandię, Liechtenstein i Norwegię z Funduszy EOG i Funduszy Norweskich w ramach Programu Aktywni Obywatele – Fundusz Regionalny.</w:t>
      </w:r>
    </w:p>
    <w:p w:rsidR="000E24A0" w:rsidRPr="003309B0" w:rsidRDefault="00272ACF" w:rsidP="003309B0">
      <w:pPr>
        <w:spacing w:line="276" w:lineRule="auto"/>
        <w:jc w:val="both"/>
        <w:rPr>
          <w:rFonts w:ascii="Book Antiqua" w:hAnsi="Book Antiqua"/>
        </w:rPr>
      </w:pPr>
      <w:r w:rsidRPr="003309B0">
        <w:rPr>
          <w:rFonts w:ascii="Book Antiqua" w:hAnsi="Book Antiqua"/>
        </w:rPr>
        <w:t xml:space="preserve">2. W SBP na realizację zwycięskich projektów jest </w:t>
      </w:r>
      <w:r w:rsidR="000E24A0" w:rsidRPr="003309B0">
        <w:rPr>
          <w:rFonts w:ascii="Book Antiqua" w:hAnsi="Book Antiqua"/>
        </w:rPr>
        <w:t>3000</w:t>
      </w:r>
      <w:r w:rsidRPr="003309B0">
        <w:rPr>
          <w:rFonts w:ascii="Book Antiqua" w:hAnsi="Book Antiqua"/>
        </w:rPr>
        <w:t xml:space="preserve"> zł pochodzących </w:t>
      </w:r>
      <w:r w:rsidR="000E24A0" w:rsidRPr="003309B0">
        <w:rPr>
          <w:rFonts w:ascii="Book Antiqua" w:hAnsi="Book Antiqua"/>
        </w:rPr>
        <w:t>z Funduszy EOG i Funduszy Norweskich w ramach Programu Aktywni Obywatele – Fundusz Regionalny.</w:t>
      </w:r>
    </w:p>
    <w:p w:rsidR="00272ACF" w:rsidRPr="003309B0" w:rsidRDefault="00272ACF" w:rsidP="003309B0">
      <w:pPr>
        <w:spacing w:line="276" w:lineRule="auto"/>
        <w:jc w:val="both"/>
        <w:rPr>
          <w:rFonts w:ascii="Book Antiqua" w:hAnsi="Book Antiqua"/>
        </w:rPr>
      </w:pPr>
      <w:r w:rsidRPr="003309B0">
        <w:rPr>
          <w:rFonts w:ascii="Book Antiqua" w:hAnsi="Book Antiqua"/>
        </w:rPr>
        <w:t>3. SBP zarządza szkolny zespół koordynujący (SZK) złożony z przedstawicielek i przedstawicieli:</w:t>
      </w:r>
    </w:p>
    <w:p w:rsidR="00272ACF" w:rsidRPr="003309B0" w:rsidRDefault="00272ACF" w:rsidP="003309B0">
      <w:pPr>
        <w:pStyle w:val="Akapitzlist"/>
        <w:numPr>
          <w:ilvl w:val="0"/>
          <w:numId w:val="2"/>
        </w:numPr>
        <w:spacing w:line="276" w:lineRule="auto"/>
        <w:jc w:val="both"/>
        <w:rPr>
          <w:rFonts w:ascii="Book Antiqua" w:hAnsi="Book Antiqua"/>
        </w:rPr>
      </w:pPr>
      <w:r w:rsidRPr="003309B0">
        <w:rPr>
          <w:rFonts w:ascii="Book Antiqua" w:hAnsi="Book Antiqua"/>
        </w:rPr>
        <w:t xml:space="preserve">dyrekcji szkoły, </w:t>
      </w:r>
    </w:p>
    <w:p w:rsidR="00272ACF" w:rsidRPr="003309B0" w:rsidRDefault="00272ACF" w:rsidP="003309B0">
      <w:pPr>
        <w:pStyle w:val="Akapitzlist"/>
        <w:numPr>
          <w:ilvl w:val="0"/>
          <w:numId w:val="2"/>
        </w:numPr>
        <w:spacing w:line="276" w:lineRule="auto"/>
        <w:jc w:val="both"/>
        <w:rPr>
          <w:rFonts w:ascii="Book Antiqua" w:hAnsi="Book Antiqua"/>
        </w:rPr>
      </w:pPr>
      <w:r w:rsidRPr="003309B0">
        <w:rPr>
          <w:rFonts w:ascii="Book Antiqua" w:hAnsi="Book Antiqua"/>
        </w:rPr>
        <w:t>uczniów</w:t>
      </w:r>
      <w:r w:rsidR="00095E63"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4. Nad pracą SZK czuwa koordynatorka SBP, któr</w:t>
      </w:r>
      <w:r w:rsidR="003309B0">
        <w:rPr>
          <w:rFonts w:ascii="Book Antiqua" w:hAnsi="Book Antiqua"/>
        </w:rPr>
        <w:t>a</w:t>
      </w:r>
      <w:r w:rsidRPr="003309B0">
        <w:rPr>
          <w:rFonts w:ascii="Book Antiqua" w:hAnsi="Book Antiqua"/>
        </w:rPr>
        <w:t xml:space="preserve"> również:</w:t>
      </w:r>
    </w:p>
    <w:p w:rsidR="00272ACF" w:rsidRPr="003309B0" w:rsidRDefault="00272ACF" w:rsidP="003309B0">
      <w:pPr>
        <w:pStyle w:val="Akapitzlist"/>
        <w:numPr>
          <w:ilvl w:val="0"/>
          <w:numId w:val="3"/>
        </w:numPr>
        <w:spacing w:line="276" w:lineRule="auto"/>
        <w:jc w:val="both"/>
        <w:rPr>
          <w:rFonts w:ascii="Book Antiqua" w:hAnsi="Book Antiqua"/>
        </w:rPr>
      </w:pPr>
      <w:r w:rsidRPr="003309B0">
        <w:rPr>
          <w:rFonts w:ascii="Book Antiqua" w:hAnsi="Book Antiqua"/>
        </w:rPr>
        <w:t xml:space="preserve">dba o prawidłowy przebieg SBP, </w:t>
      </w:r>
    </w:p>
    <w:p w:rsidR="00272ACF" w:rsidRPr="003309B0" w:rsidRDefault="00272ACF" w:rsidP="003309B0">
      <w:pPr>
        <w:pStyle w:val="Akapitzlist"/>
        <w:numPr>
          <w:ilvl w:val="0"/>
          <w:numId w:val="3"/>
        </w:numPr>
        <w:spacing w:line="276" w:lineRule="auto"/>
        <w:jc w:val="both"/>
        <w:rPr>
          <w:rFonts w:ascii="Book Antiqua" w:hAnsi="Book Antiqua"/>
        </w:rPr>
      </w:pPr>
      <w:r w:rsidRPr="003309B0">
        <w:rPr>
          <w:rFonts w:ascii="Book Antiqua" w:hAnsi="Book Antiqua"/>
        </w:rPr>
        <w:t>wspiera w pisaniu i promowaniu projektów,</w:t>
      </w:r>
    </w:p>
    <w:p w:rsidR="00272ACF" w:rsidRPr="003309B0" w:rsidRDefault="003309B0" w:rsidP="003309B0">
      <w:pPr>
        <w:pStyle w:val="Akapitzlist"/>
        <w:numPr>
          <w:ilvl w:val="0"/>
          <w:numId w:val="3"/>
        </w:numPr>
        <w:spacing w:line="276" w:lineRule="auto"/>
        <w:jc w:val="both"/>
        <w:rPr>
          <w:rFonts w:ascii="Book Antiqua" w:hAnsi="Book Antiqua"/>
        </w:rPr>
      </w:pPr>
      <w:r>
        <w:rPr>
          <w:rFonts w:ascii="Book Antiqua" w:hAnsi="Book Antiqua"/>
        </w:rPr>
        <w:t>nadzoruje pracę szkolnego zespołu koordynującego.</w:t>
      </w:r>
    </w:p>
    <w:p w:rsidR="00272ACF" w:rsidRPr="003309B0" w:rsidRDefault="00272ACF" w:rsidP="003309B0">
      <w:pPr>
        <w:spacing w:line="276" w:lineRule="auto"/>
        <w:jc w:val="both"/>
        <w:rPr>
          <w:rFonts w:ascii="Book Antiqua" w:hAnsi="Book Antiqua"/>
        </w:rPr>
      </w:pPr>
      <w:r w:rsidRPr="003309B0">
        <w:rPr>
          <w:rFonts w:ascii="Book Antiqua" w:hAnsi="Book Antiqua"/>
        </w:rPr>
        <w:t>5. W skład SZK wchodzą</w:t>
      </w:r>
      <w:r w:rsidR="00095E63" w:rsidRPr="003309B0">
        <w:rPr>
          <w:rFonts w:ascii="Book Antiqua" w:hAnsi="Book Antiqua"/>
        </w:rPr>
        <w:t>:</w:t>
      </w:r>
    </w:p>
    <w:p w:rsidR="00095E63" w:rsidRPr="003309B0"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Amelia Grudzińska (uczennica),</w:t>
      </w:r>
    </w:p>
    <w:p w:rsidR="00095E63" w:rsidRPr="003309B0"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Izabela Domel (uczennica),</w:t>
      </w:r>
    </w:p>
    <w:p w:rsidR="00095E63" w:rsidRPr="003309B0"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Natalia Kamińska (uczennica),</w:t>
      </w:r>
    </w:p>
    <w:p w:rsidR="00095E63" w:rsidRPr="003309B0"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Lidia Panuszko (uczennica),</w:t>
      </w:r>
    </w:p>
    <w:p w:rsidR="00095E63"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Jakub Jutkiewicz (uczeń),</w:t>
      </w:r>
    </w:p>
    <w:p w:rsidR="00921983" w:rsidRPr="003309B0" w:rsidRDefault="00921983" w:rsidP="003309B0">
      <w:pPr>
        <w:pStyle w:val="Akapitzlist"/>
        <w:numPr>
          <w:ilvl w:val="0"/>
          <w:numId w:val="20"/>
        </w:numPr>
        <w:spacing w:line="276" w:lineRule="auto"/>
        <w:jc w:val="both"/>
        <w:rPr>
          <w:rFonts w:ascii="Book Antiqua" w:hAnsi="Book Antiqua"/>
        </w:rPr>
      </w:pPr>
      <w:r>
        <w:rPr>
          <w:rFonts w:ascii="Book Antiqua" w:hAnsi="Book Antiqua"/>
        </w:rPr>
        <w:t>Weronika Domańska (uczennica),</w:t>
      </w:r>
    </w:p>
    <w:p w:rsidR="00095E63" w:rsidRPr="003309B0" w:rsidRDefault="00095E63" w:rsidP="003309B0">
      <w:pPr>
        <w:pStyle w:val="Akapitzlist"/>
        <w:numPr>
          <w:ilvl w:val="0"/>
          <w:numId w:val="20"/>
        </w:numPr>
        <w:spacing w:line="276" w:lineRule="auto"/>
        <w:jc w:val="both"/>
        <w:rPr>
          <w:rFonts w:ascii="Book Antiqua" w:hAnsi="Book Antiqua"/>
        </w:rPr>
      </w:pPr>
      <w:r w:rsidRPr="003309B0">
        <w:rPr>
          <w:rFonts w:ascii="Book Antiqua" w:hAnsi="Book Antiqua"/>
        </w:rPr>
        <w:t>Karolina Masłowska (z-ca dyrektora, koordynator</w:t>
      </w:r>
      <w:r w:rsidR="003309B0">
        <w:rPr>
          <w:rFonts w:ascii="Book Antiqua" w:hAnsi="Book Antiqua"/>
        </w:rPr>
        <w:t>ka</w:t>
      </w:r>
      <w:r w:rsidRPr="003309B0">
        <w:rPr>
          <w:rFonts w:ascii="Book Antiqua" w:hAnsi="Book Antiqua"/>
        </w:rPr>
        <w:t xml:space="preserve"> SBP).</w:t>
      </w:r>
    </w:p>
    <w:p w:rsidR="00272ACF" w:rsidRPr="003309B0" w:rsidRDefault="00272ACF" w:rsidP="003309B0">
      <w:pPr>
        <w:spacing w:line="276" w:lineRule="auto"/>
        <w:jc w:val="both"/>
        <w:rPr>
          <w:rFonts w:ascii="Book Antiqua" w:hAnsi="Book Antiqua"/>
        </w:rPr>
      </w:pPr>
      <w:r w:rsidRPr="003309B0">
        <w:rPr>
          <w:rFonts w:ascii="Book Antiqua" w:hAnsi="Book Antiqua"/>
        </w:rPr>
        <w:t>4. SBP przebiega zgodnie z harmonogramem, który znajduje się w załączniku nr 1.</w:t>
      </w:r>
    </w:p>
    <w:p w:rsidR="00272ACF" w:rsidRPr="003309B0" w:rsidRDefault="00272ACF" w:rsidP="003309B0">
      <w:pPr>
        <w:spacing w:line="276" w:lineRule="auto"/>
        <w:jc w:val="both"/>
        <w:rPr>
          <w:rFonts w:ascii="Book Antiqua" w:hAnsi="Book Antiqua"/>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t>ZGŁASZANIE PROJEKTÓW</w:t>
      </w:r>
    </w:p>
    <w:p w:rsidR="00272ACF" w:rsidRPr="003309B0" w:rsidRDefault="00272ACF" w:rsidP="003309B0">
      <w:pPr>
        <w:spacing w:line="276" w:lineRule="auto"/>
        <w:jc w:val="both"/>
        <w:rPr>
          <w:rFonts w:ascii="Book Antiqua" w:hAnsi="Book Antiqua"/>
        </w:rPr>
      </w:pPr>
      <w:r w:rsidRPr="003309B0">
        <w:rPr>
          <w:rFonts w:ascii="Book Antiqua" w:hAnsi="Book Antiqua"/>
        </w:rPr>
        <w:t>1. Można składać następujące typy projektów:</w:t>
      </w:r>
    </w:p>
    <w:p w:rsidR="00272ACF" w:rsidRPr="003309B0" w:rsidRDefault="00272ACF" w:rsidP="003309B0">
      <w:pPr>
        <w:pStyle w:val="Akapitzlist"/>
        <w:numPr>
          <w:ilvl w:val="0"/>
          <w:numId w:val="19"/>
        </w:numPr>
        <w:spacing w:line="276" w:lineRule="auto"/>
        <w:jc w:val="both"/>
        <w:rPr>
          <w:rFonts w:ascii="Book Antiqua" w:hAnsi="Book Antiqua"/>
        </w:rPr>
      </w:pPr>
      <w:r w:rsidRPr="003309B0">
        <w:rPr>
          <w:rFonts w:ascii="Book Antiqua" w:hAnsi="Book Antiqua"/>
        </w:rPr>
        <w:t>inwestycje (np. remonty, prace ogrodowe),</w:t>
      </w:r>
    </w:p>
    <w:p w:rsidR="00272ACF" w:rsidRPr="003309B0" w:rsidRDefault="00272ACF" w:rsidP="003309B0">
      <w:pPr>
        <w:pStyle w:val="Akapitzlist"/>
        <w:numPr>
          <w:ilvl w:val="0"/>
          <w:numId w:val="19"/>
        </w:numPr>
        <w:spacing w:line="276" w:lineRule="auto"/>
        <w:jc w:val="both"/>
        <w:rPr>
          <w:rFonts w:ascii="Book Antiqua" w:hAnsi="Book Antiqua"/>
        </w:rPr>
      </w:pPr>
      <w:r w:rsidRPr="003309B0">
        <w:rPr>
          <w:rFonts w:ascii="Book Antiqua" w:hAnsi="Book Antiqua"/>
        </w:rPr>
        <w:t>zakupy (np. wyposażenie klas).</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2. Projekty muszą być zgodne z prawem i statutowymi zadaniami szkoły oraz nie mogą naruszać planów szkoły. </w:t>
      </w:r>
    </w:p>
    <w:p w:rsidR="00272ACF" w:rsidRPr="003309B0" w:rsidRDefault="00272ACF" w:rsidP="003309B0">
      <w:pPr>
        <w:spacing w:line="276" w:lineRule="auto"/>
        <w:jc w:val="both"/>
        <w:rPr>
          <w:rFonts w:ascii="Book Antiqua" w:hAnsi="Book Antiqua"/>
        </w:rPr>
      </w:pPr>
      <w:r w:rsidRPr="003309B0">
        <w:rPr>
          <w:rFonts w:ascii="Book Antiqua" w:hAnsi="Book Antiqua"/>
        </w:rPr>
        <w:t>3. Projekty muszą być zlokalizowane na terenie należącym do szkoły.</w:t>
      </w:r>
    </w:p>
    <w:p w:rsidR="00272ACF" w:rsidRPr="003309B0" w:rsidRDefault="00272ACF" w:rsidP="003309B0">
      <w:pPr>
        <w:spacing w:line="276" w:lineRule="auto"/>
        <w:jc w:val="both"/>
        <w:rPr>
          <w:rFonts w:ascii="Book Antiqua" w:hAnsi="Book Antiqua"/>
        </w:rPr>
      </w:pPr>
      <w:r w:rsidRPr="003309B0">
        <w:rPr>
          <w:rFonts w:ascii="Book Antiqua" w:hAnsi="Book Antiqua"/>
        </w:rPr>
        <w:t>4. Projekty muszą obejmować całość kosztów związanych z ich realizacją.</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5. Projekty muszą być możliwe do realizacji do </w:t>
      </w:r>
      <w:r w:rsidR="00E81A11" w:rsidRPr="003309B0">
        <w:rPr>
          <w:rFonts w:ascii="Book Antiqua" w:hAnsi="Book Antiqua"/>
        </w:rPr>
        <w:t>2</w:t>
      </w:r>
      <w:r w:rsidR="00393069" w:rsidRPr="003309B0">
        <w:rPr>
          <w:rFonts w:ascii="Book Antiqua" w:hAnsi="Book Antiqua"/>
        </w:rPr>
        <w:t>0 maja 2023r.</w:t>
      </w:r>
    </w:p>
    <w:p w:rsidR="00393069" w:rsidRPr="003309B0" w:rsidRDefault="00272ACF" w:rsidP="003309B0">
      <w:pPr>
        <w:spacing w:line="276" w:lineRule="auto"/>
        <w:jc w:val="both"/>
        <w:rPr>
          <w:rFonts w:ascii="Book Antiqua" w:hAnsi="Book Antiqua"/>
        </w:rPr>
      </w:pPr>
      <w:r w:rsidRPr="003309B0">
        <w:rPr>
          <w:rFonts w:ascii="Book Antiqua" w:hAnsi="Book Antiqua"/>
        </w:rPr>
        <w:t>6. Efekty projektów muszą być ogólnodostępne, czyli</w:t>
      </w:r>
      <w:r w:rsidR="00393069" w:rsidRPr="003309B0">
        <w:rPr>
          <w:rFonts w:ascii="Book Antiqua" w:hAnsi="Book Antiqua"/>
        </w:rPr>
        <w:t xml:space="preserve"> </w:t>
      </w:r>
      <w:r w:rsidRPr="003309B0">
        <w:rPr>
          <w:rFonts w:ascii="Book Antiqua" w:hAnsi="Book Antiqua"/>
        </w:rPr>
        <w:t>powinna móc z nich korzystać cała społeczność szkolna</w:t>
      </w:r>
      <w:r w:rsidR="00393069"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7. W ramach SBP przewidziano pul</w:t>
      </w:r>
      <w:r w:rsidR="00393069" w:rsidRPr="003309B0">
        <w:rPr>
          <w:rFonts w:ascii="Book Antiqua" w:hAnsi="Book Antiqua"/>
        </w:rPr>
        <w:t>ę</w:t>
      </w:r>
      <w:r w:rsidRPr="003309B0">
        <w:rPr>
          <w:rFonts w:ascii="Book Antiqua" w:hAnsi="Book Antiqua"/>
        </w:rPr>
        <w:t xml:space="preserve"> na</w:t>
      </w:r>
      <w:r w:rsidR="00393069" w:rsidRPr="003309B0">
        <w:rPr>
          <w:rFonts w:ascii="Book Antiqua" w:hAnsi="Book Antiqua"/>
        </w:rPr>
        <w:t xml:space="preserve"> </w:t>
      </w:r>
      <w:r w:rsidRPr="003309B0">
        <w:rPr>
          <w:rFonts w:ascii="Book Antiqua" w:hAnsi="Book Antiqua"/>
        </w:rPr>
        <w:t xml:space="preserve">pojedynczy projekt w wysokości </w:t>
      </w:r>
      <w:r w:rsidR="00393069" w:rsidRPr="003309B0">
        <w:rPr>
          <w:rFonts w:ascii="Book Antiqua" w:hAnsi="Book Antiqua"/>
        </w:rPr>
        <w:t>do 3000</w:t>
      </w:r>
      <w:r w:rsidRPr="003309B0">
        <w:rPr>
          <w:rFonts w:ascii="Book Antiqua" w:hAnsi="Book Antiqua"/>
        </w:rPr>
        <w:t xml:space="preserve"> zł</w:t>
      </w:r>
      <w:r w:rsidR="00393069"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8. Projekty składać mogą:</w:t>
      </w:r>
    </w:p>
    <w:p w:rsidR="00272ACF" w:rsidRPr="003309B0" w:rsidRDefault="00272ACF" w:rsidP="003309B0">
      <w:pPr>
        <w:pStyle w:val="Akapitzlist"/>
        <w:numPr>
          <w:ilvl w:val="0"/>
          <w:numId w:val="6"/>
        </w:numPr>
        <w:spacing w:line="276" w:lineRule="auto"/>
        <w:jc w:val="both"/>
        <w:rPr>
          <w:rFonts w:ascii="Book Antiqua" w:hAnsi="Book Antiqua"/>
        </w:rPr>
      </w:pPr>
      <w:r w:rsidRPr="003309B0">
        <w:rPr>
          <w:rFonts w:ascii="Book Antiqua" w:hAnsi="Book Antiqua"/>
        </w:rPr>
        <w:t>uczniowie i uczennice,</w:t>
      </w:r>
    </w:p>
    <w:p w:rsidR="00272ACF" w:rsidRPr="003309B0" w:rsidRDefault="00272ACF" w:rsidP="003309B0">
      <w:pPr>
        <w:pStyle w:val="Akapitzlist"/>
        <w:numPr>
          <w:ilvl w:val="0"/>
          <w:numId w:val="6"/>
        </w:numPr>
        <w:spacing w:line="276" w:lineRule="auto"/>
        <w:jc w:val="both"/>
        <w:rPr>
          <w:rFonts w:ascii="Book Antiqua" w:hAnsi="Book Antiqua"/>
        </w:rPr>
      </w:pPr>
      <w:r w:rsidRPr="003309B0">
        <w:rPr>
          <w:rFonts w:ascii="Book Antiqua" w:hAnsi="Book Antiqua"/>
        </w:rPr>
        <w:t>rodzice,</w:t>
      </w:r>
    </w:p>
    <w:p w:rsidR="00272ACF" w:rsidRPr="003309B0" w:rsidRDefault="00272ACF" w:rsidP="003309B0">
      <w:pPr>
        <w:pStyle w:val="Akapitzlist"/>
        <w:numPr>
          <w:ilvl w:val="0"/>
          <w:numId w:val="6"/>
        </w:numPr>
        <w:spacing w:line="276" w:lineRule="auto"/>
        <w:jc w:val="both"/>
        <w:rPr>
          <w:rFonts w:ascii="Book Antiqua" w:hAnsi="Book Antiqua"/>
        </w:rPr>
      </w:pPr>
      <w:r w:rsidRPr="003309B0">
        <w:rPr>
          <w:rFonts w:ascii="Book Antiqua" w:hAnsi="Book Antiqua"/>
        </w:rPr>
        <w:t>nauczyciele i nauczycielki,</w:t>
      </w:r>
    </w:p>
    <w:p w:rsidR="00272ACF" w:rsidRPr="003309B0" w:rsidRDefault="00272ACF" w:rsidP="003309B0">
      <w:pPr>
        <w:pStyle w:val="Akapitzlist"/>
        <w:numPr>
          <w:ilvl w:val="0"/>
          <w:numId w:val="6"/>
        </w:numPr>
        <w:spacing w:line="276" w:lineRule="auto"/>
        <w:jc w:val="both"/>
        <w:rPr>
          <w:rFonts w:ascii="Book Antiqua" w:hAnsi="Book Antiqua"/>
        </w:rPr>
      </w:pPr>
      <w:r w:rsidRPr="003309B0">
        <w:rPr>
          <w:rFonts w:ascii="Book Antiqua" w:hAnsi="Book Antiqua"/>
        </w:rPr>
        <w:t>pozostali pracownicy i pracownice szkoły.</w:t>
      </w:r>
    </w:p>
    <w:p w:rsidR="00272ACF" w:rsidRPr="003309B0" w:rsidRDefault="00272ACF" w:rsidP="003309B0">
      <w:pPr>
        <w:spacing w:line="276" w:lineRule="auto"/>
        <w:jc w:val="both"/>
        <w:rPr>
          <w:rFonts w:ascii="Book Antiqua" w:hAnsi="Book Antiqua"/>
        </w:rPr>
      </w:pPr>
      <w:r w:rsidRPr="003309B0">
        <w:rPr>
          <w:rFonts w:ascii="Book Antiqua" w:hAnsi="Book Antiqua"/>
        </w:rPr>
        <w:t>9. Członkowie SZK nie mogą składać projektów.</w:t>
      </w:r>
    </w:p>
    <w:p w:rsidR="00272ACF" w:rsidRPr="003309B0" w:rsidRDefault="00272ACF" w:rsidP="003309B0">
      <w:pPr>
        <w:spacing w:line="276" w:lineRule="auto"/>
        <w:jc w:val="both"/>
        <w:rPr>
          <w:rFonts w:ascii="Book Antiqua" w:hAnsi="Book Antiqua"/>
        </w:rPr>
      </w:pPr>
      <w:r w:rsidRPr="003309B0">
        <w:rPr>
          <w:rFonts w:ascii="Book Antiqua" w:hAnsi="Book Antiqua"/>
        </w:rPr>
        <w:t>10. Projekty można składać</w:t>
      </w:r>
      <w:r w:rsidR="00393069" w:rsidRPr="003309B0">
        <w:rPr>
          <w:rFonts w:ascii="Book Antiqua" w:hAnsi="Book Antiqua"/>
        </w:rPr>
        <w:t xml:space="preserve"> </w:t>
      </w:r>
      <w:r w:rsidRPr="003309B0">
        <w:rPr>
          <w:rFonts w:ascii="Book Antiqua" w:hAnsi="Book Antiqua"/>
        </w:rPr>
        <w:t>grupowo</w:t>
      </w:r>
      <w:r w:rsidR="00393069" w:rsidRPr="003309B0">
        <w:rPr>
          <w:rFonts w:ascii="Book Antiqua" w:hAnsi="Book Antiqua"/>
        </w:rPr>
        <w:t>- od 2 do 5 osób</w:t>
      </w:r>
      <w:r w:rsidRPr="003309B0">
        <w:rPr>
          <w:rFonts w:ascii="Book Antiqua" w:hAnsi="Book Antiqua"/>
        </w:rPr>
        <w:t>.</w:t>
      </w:r>
    </w:p>
    <w:p w:rsidR="00393069" w:rsidRPr="003309B0" w:rsidRDefault="00272ACF" w:rsidP="003309B0">
      <w:pPr>
        <w:spacing w:line="276" w:lineRule="auto"/>
        <w:jc w:val="both"/>
        <w:rPr>
          <w:rFonts w:ascii="Book Antiqua" w:hAnsi="Book Antiqua"/>
        </w:rPr>
      </w:pPr>
      <w:r w:rsidRPr="003309B0">
        <w:rPr>
          <w:rFonts w:ascii="Book Antiqua" w:hAnsi="Book Antiqua"/>
        </w:rPr>
        <w:t>11. Jedna grupa może zgłosić</w:t>
      </w:r>
      <w:r w:rsidR="00393069" w:rsidRPr="003309B0">
        <w:rPr>
          <w:rFonts w:ascii="Book Antiqua" w:hAnsi="Book Antiqua"/>
        </w:rPr>
        <w:t xml:space="preserve"> </w:t>
      </w:r>
      <w:r w:rsidRPr="003309B0">
        <w:rPr>
          <w:rFonts w:ascii="Book Antiqua" w:hAnsi="Book Antiqua"/>
        </w:rPr>
        <w:t>jeden projek</w:t>
      </w:r>
      <w:r w:rsidR="00393069" w:rsidRPr="003309B0">
        <w:rPr>
          <w:rFonts w:ascii="Book Antiqua" w:hAnsi="Book Antiqua"/>
        </w:rPr>
        <w:t>t.</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12. Do projektu trzeba dołączyć listę poparcia, osobiście podpisaną przez co najmniej </w:t>
      </w:r>
      <w:r w:rsidR="00921983">
        <w:rPr>
          <w:rFonts w:ascii="Book Antiqua" w:hAnsi="Book Antiqua"/>
        </w:rPr>
        <w:t>5</w:t>
      </w:r>
      <w:r w:rsidRPr="003309B0">
        <w:rPr>
          <w:rFonts w:ascii="Book Antiqua" w:hAnsi="Book Antiqua"/>
        </w:rPr>
        <w:t xml:space="preserve"> osób spośród:</w:t>
      </w:r>
    </w:p>
    <w:p w:rsidR="00272ACF" w:rsidRPr="003309B0" w:rsidRDefault="00272ACF" w:rsidP="003309B0">
      <w:pPr>
        <w:pStyle w:val="Akapitzlist"/>
        <w:numPr>
          <w:ilvl w:val="0"/>
          <w:numId w:val="9"/>
        </w:numPr>
        <w:spacing w:line="276" w:lineRule="auto"/>
        <w:jc w:val="both"/>
        <w:rPr>
          <w:rFonts w:ascii="Book Antiqua" w:hAnsi="Book Antiqua"/>
        </w:rPr>
      </w:pPr>
      <w:r w:rsidRPr="003309B0">
        <w:rPr>
          <w:rFonts w:ascii="Book Antiqua" w:hAnsi="Book Antiqua"/>
        </w:rPr>
        <w:t>uczniów i uczennic,</w:t>
      </w:r>
    </w:p>
    <w:p w:rsidR="00272ACF" w:rsidRPr="003309B0" w:rsidRDefault="00272ACF" w:rsidP="003309B0">
      <w:pPr>
        <w:pStyle w:val="Akapitzlist"/>
        <w:numPr>
          <w:ilvl w:val="0"/>
          <w:numId w:val="9"/>
        </w:numPr>
        <w:spacing w:line="276" w:lineRule="auto"/>
        <w:jc w:val="both"/>
        <w:rPr>
          <w:rFonts w:ascii="Book Antiqua" w:hAnsi="Book Antiqua"/>
        </w:rPr>
      </w:pPr>
      <w:r w:rsidRPr="003309B0">
        <w:rPr>
          <w:rFonts w:ascii="Book Antiqua" w:hAnsi="Book Antiqua"/>
        </w:rPr>
        <w:t>nauczycieli i nauczycielek,</w:t>
      </w:r>
    </w:p>
    <w:p w:rsidR="00272ACF" w:rsidRPr="003309B0" w:rsidRDefault="00272ACF" w:rsidP="003309B0">
      <w:pPr>
        <w:pStyle w:val="Akapitzlist"/>
        <w:numPr>
          <w:ilvl w:val="0"/>
          <w:numId w:val="9"/>
        </w:numPr>
        <w:spacing w:line="276" w:lineRule="auto"/>
        <w:jc w:val="both"/>
        <w:rPr>
          <w:rFonts w:ascii="Book Antiqua" w:hAnsi="Book Antiqua"/>
        </w:rPr>
      </w:pPr>
      <w:r w:rsidRPr="003309B0">
        <w:rPr>
          <w:rFonts w:ascii="Book Antiqua" w:hAnsi="Book Antiqua"/>
        </w:rPr>
        <w:t>dyrekcji szkoły,</w:t>
      </w:r>
    </w:p>
    <w:p w:rsidR="00272ACF" w:rsidRPr="003309B0" w:rsidRDefault="00272ACF" w:rsidP="003309B0">
      <w:pPr>
        <w:pStyle w:val="Akapitzlist"/>
        <w:numPr>
          <w:ilvl w:val="0"/>
          <w:numId w:val="9"/>
        </w:numPr>
        <w:spacing w:line="276" w:lineRule="auto"/>
        <w:jc w:val="both"/>
        <w:rPr>
          <w:rFonts w:ascii="Book Antiqua" w:hAnsi="Book Antiqua"/>
        </w:rPr>
      </w:pPr>
      <w:r w:rsidRPr="003309B0">
        <w:rPr>
          <w:rFonts w:ascii="Book Antiqua" w:hAnsi="Book Antiqua"/>
        </w:rPr>
        <w:t>pozostałych pracowników i pracownic szkoły</w:t>
      </w:r>
      <w:r w:rsidR="00393069"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13. Na liście poparcia nie mogą podpisać się osoby składające dany projekt. </w:t>
      </w:r>
    </w:p>
    <w:p w:rsidR="00272ACF" w:rsidRPr="003309B0" w:rsidRDefault="00272ACF" w:rsidP="003309B0">
      <w:pPr>
        <w:spacing w:line="276" w:lineRule="auto"/>
        <w:jc w:val="both"/>
        <w:rPr>
          <w:rFonts w:ascii="Book Antiqua" w:hAnsi="Book Antiqua"/>
        </w:rPr>
      </w:pPr>
      <w:r w:rsidRPr="003309B0">
        <w:rPr>
          <w:rFonts w:ascii="Book Antiqua" w:hAnsi="Book Antiqua"/>
        </w:rPr>
        <w:t>14. Jedna osoba może poprzeć</w:t>
      </w:r>
      <w:r w:rsidR="00490A28" w:rsidRPr="003309B0">
        <w:rPr>
          <w:rFonts w:ascii="Book Antiqua" w:hAnsi="Book Antiqua"/>
        </w:rPr>
        <w:t xml:space="preserve"> </w:t>
      </w:r>
      <w:r w:rsidRPr="003309B0">
        <w:rPr>
          <w:rFonts w:ascii="Book Antiqua" w:hAnsi="Book Antiqua"/>
        </w:rPr>
        <w:t>dowolną liczbę projektów</w:t>
      </w:r>
      <w:r w:rsidR="00490A28"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15. Projekty należy składać</w:t>
      </w:r>
      <w:r w:rsidR="00490A28" w:rsidRPr="003309B0">
        <w:rPr>
          <w:rFonts w:ascii="Book Antiqua" w:hAnsi="Book Antiqua"/>
        </w:rPr>
        <w:t xml:space="preserve"> </w:t>
      </w:r>
      <w:r w:rsidRPr="003309B0">
        <w:rPr>
          <w:rFonts w:ascii="Book Antiqua" w:hAnsi="Book Antiqua"/>
        </w:rPr>
        <w:t xml:space="preserve">w wersji papierowej na wzorze dostępnym </w:t>
      </w:r>
      <w:r w:rsidR="00490A28" w:rsidRPr="003309B0">
        <w:rPr>
          <w:rFonts w:ascii="Book Antiqua" w:hAnsi="Book Antiqua"/>
        </w:rPr>
        <w:t>w Punkcie Konsultacyjnym SBP.</w:t>
      </w:r>
    </w:p>
    <w:p w:rsidR="003309B0" w:rsidRDefault="003309B0" w:rsidP="003309B0">
      <w:pPr>
        <w:spacing w:line="276" w:lineRule="auto"/>
        <w:jc w:val="center"/>
        <w:rPr>
          <w:rFonts w:ascii="Book Antiqua" w:hAnsi="Book Antiqua"/>
          <w:b/>
        </w:rPr>
      </w:pPr>
    </w:p>
    <w:p w:rsidR="003309B0" w:rsidRDefault="003309B0" w:rsidP="003309B0">
      <w:pPr>
        <w:spacing w:line="276" w:lineRule="auto"/>
        <w:jc w:val="center"/>
        <w:rPr>
          <w:rFonts w:ascii="Book Antiqua" w:hAnsi="Book Antiqua"/>
          <w:b/>
        </w:rPr>
      </w:pPr>
    </w:p>
    <w:p w:rsidR="003309B0" w:rsidRDefault="003309B0" w:rsidP="003309B0">
      <w:pPr>
        <w:spacing w:line="276" w:lineRule="auto"/>
        <w:jc w:val="center"/>
        <w:rPr>
          <w:rFonts w:ascii="Book Antiqua" w:hAnsi="Book Antiqua"/>
          <w:b/>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lastRenderedPageBreak/>
        <w:t>WERYFIKACJA PROJEKTÓW</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1. Projekty weryfikują członkowie SZK i inne osoby przez nich wyznaczone. </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2. Projekty są sprawdzane pod kątem poprawności i zgodności z regulaminem, a także trafności oszacowania kosztów ujętych w projekcie. </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3. Jeśli projekt zawiera niejasności, błędy lub braki uniemożliwiające jego realizację, członkowie SZK zwracają go do poprawy, dając wskazówkę, co należy zmienić. </w:t>
      </w:r>
    </w:p>
    <w:p w:rsidR="00272ACF" w:rsidRPr="003309B0" w:rsidRDefault="00272ACF" w:rsidP="003309B0">
      <w:pPr>
        <w:spacing w:line="276" w:lineRule="auto"/>
        <w:jc w:val="both"/>
        <w:rPr>
          <w:rFonts w:ascii="Book Antiqua" w:hAnsi="Book Antiqua"/>
        </w:rPr>
      </w:pPr>
      <w:r w:rsidRPr="003309B0">
        <w:rPr>
          <w:rFonts w:ascii="Book Antiqua" w:hAnsi="Book Antiqua"/>
        </w:rPr>
        <w:t>4. Jeśli projekty ze sobą kolidują, bo dotyczą podobnej sprawy lub miejsca, członkowie SZK zwracają je autorom, dając wskazówkę, co można zrobić, by uniknąć kolizji (np. napisać wspólnie jeden projekt lub zmienić miejsce realizacji). Jeśli jednak autorzy nie zdecydują się na wprowadzenie zmian, a projekty same w sobie są zgodne z regulaminem, mogą one przejść do etapu wyboru.</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5. Czas na poprawę projektu wynosi </w:t>
      </w:r>
      <w:r w:rsidR="00490A28" w:rsidRPr="003309B0">
        <w:rPr>
          <w:rFonts w:ascii="Book Antiqua" w:hAnsi="Book Antiqua"/>
        </w:rPr>
        <w:t>3</w:t>
      </w:r>
      <w:r w:rsidRPr="003309B0">
        <w:rPr>
          <w:rFonts w:ascii="Book Antiqua" w:hAnsi="Book Antiqua"/>
        </w:rPr>
        <w:t xml:space="preserve"> dni. Niepoprawione projekty nie są dalej rozpatrywane.</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6. Projekty, które zawierają treści powszechnie uznawane za obraźliwe, które dyskryminują osobę lub grupę lub mogą być odebrane jako społecznie naganne, nie są rozpatrywane. </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7. Wyniki weryfikacji, w tym przede wszystkim listę dopuszczonych do etapu wyboru, zatwierdza SZK. Koordynatorka SBP przekazuje je autorom projektów, a następnie publikuje </w:t>
      </w:r>
      <w:r w:rsidR="00CB0FAF" w:rsidRPr="003309B0">
        <w:rPr>
          <w:rFonts w:ascii="Book Antiqua" w:hAnsi="Book Antiqua"/>
        </w:rPr>
        <w:t>na tablicy informacyjnej SBP</w:t>
      </w:r>
      <w:r w:rsidRPr="003309B0">
        <w:rPr>
          <w:rFonts w:ascii="Book Antiqua" w:hAnsi="Book Antiqua"/>
        </w:rPr>
        <w:t xml:space="preserve"> listę losowo ułożonych projektów dopuszczonych do etapu wyboru oraz projektów odrzuconych wraz z uzasadnieniem odrzucenia. </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8. Autorzy odrzuconych projektów mają prawo do odwołania od wyników weryfikacji SZK w ciągu </w:t>
      </w:r>
      <w:r w:rsidR="00CB0FAF" w:rsidRPr="003309B0">
        <w:rPr>
          <w:rFonts w:ascii="Book Antiqua" w:hAnsi="Book Antiqua"/>
        </w:rPr>
        <w:t>3</w:t>
      </w:r>
      <w:r w:rsidRPr="003309B0">
        <w:rPr>
          <w:rFonts w:ascii="Book Antiqua" w:hAnsi="Book Antiqua"/>
        </w:rPr>
        <w:t xml:space="preserve"> dni</w:t>
      </w:r>
      <w:r w:rsidRPr="003309B0">
        <w:rPr>
          <w:rFonts w:ascii="Book Antiqua" w:hAnsi="Book Antiqua"/>
          <w:i/>
        </w:rPr>
        <w:t xml:space="preserve"> </w:t>
      </w:r>
      <w:r w:rsidRPr="003309B0">
        <w:rPr>
          <w:rFonts w:ascii="Book Antiqua" w:hAnsi="Book Antiqua"/>
        </w:rPr>
        <w:t>od dnia ich opublikowania. Ponownej weryfikacji projektu dokonuje</w:t>
      </w:r>
      <w:r w:rsidR="00CB0FAF" w:rsidRPr="003309B0">
        <w:rPr>
          <w:rFonts w:ascii="Book Antiqua" w:hAnsi="Book Antiqua"/>
        </w:rPr>
        <w:t xml:space="preserve"> koordynatorka SBP</w:t>
      </w:r>
      <w:r w:rsidRPr="003309B0">
        <w:rPr>
          <w:rFonts w:ascii="Book Antiqua" w:hAnsi="Book Antiqua"/>
        </w:rPr>
        <w:t>. Od tej weryfikacji nie ma już odwołania.</w:t>
      </w:r>
    </w:p>
    <w:p w:rsidR="00272ACF" w:rsidRPr="003309B0" w:rsidRDefault="00272ACF" w:rsidP="003309B0">
      <w:pPr>
        <w:spacing w:line="276" w:lineRule="auto"/>
        <w:jc w:val="both"/>
        <w:rPr>
          <w:rFonts w:ascii="Book Antiqua" w:hAnsi="Book Antiqua"/>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t>WYBÓR PROJEKTÓW</w:t>
      </w:r>
    </w:p>
    <w:p w:rsidR="00272ACF" w:rsidRPr="003309B0" w:rsidRDefault="00272ACF" w:rsidP="003309B0">
      <w:pPr>
        <w:spacing w:line="276" w:lineRule="auto"/>
        <w:jc w:val="both"/>
        <w:rPr>
          <w:rFonts w:ascii="Book Antiqua" w:hAnsi="Book Antiqua"/>
        </w:rPr>
      </w:pPr>
      <w:r w:rsidRPr="003309B0">
        <w:rPr>
          <w:rFonts w:ascii="Book Antiqua" w:hAnsi="Book Antiqua"/>
        </w:rPr>
        <w:t>1. Wybór projektów odbywa się w drodze głosowania.</w:t>
      </w:r>
    </w:p>
    <w:p w:rsidR="00272ACF" w:rsidRPr="003309B0" w:rsidRDefault="00272ACF" w:rsidP="003309B0">
      <w:pPr>
        <w:spacing w:line="276" w:lineRule="auto"/>
        <w:jc w:val="both"/>
        <w:rPr>
          <w:rFonts w:ascii="Book Antiqua" w:hAnsi="Book Antiqua"/>
        </w:rPr>
      </w:pPr>
      <w:r w:rsidRPr="003309B0">
        <w:rPr>
          <w:rFonts w:ascii="Book Antiqua" w:hAnsi="Book Antiqua"/>
        </w:rPr>
        <w:t>2. Głosować mogą:</w:t>
      </w:r>
    </w:p>
    <w:p w:rsidR="00272ACF" w:rsidRPr="003309B0" w:rsidRDefault="00272ACF" w:rsidP="003309B0">
      <w:pPr>
        <w:pStyle w:val="Akapitzlist"/>
        <w:numPr>
          <w:ilvl w:val="0"/>
          <w:numId w:val="12"/>
        </w:numPr>
        <w:spacing w:line="276" w:lineRule="auto"/>
        <w:jc w:val="both"/>
        <w:rPr>
          <w:rFonts w:ascii="Book Antiqua" w:hAnsi="Book Antiqua"/>
        </w:rPr>
      </w:pPr>
      <w:r w:rsidRPr="003309B0">
        <w:rPr>
          <w:rFonts w:ascii="Book Antiqua" w:hAnsi="Book Antiqua"/>
        </w:rPr>
        <w:t>uczniowie i uczennice,</w:t>
      </w:r>
    </w:p>
    <w:p w:rsidR="00272ACF" w:rsidRPr="003309B0" w:rsidRDefault="00272ACF" w:rsidP="003309B0">
      <w:pPr>
        <w:pStyle w:val="Akapitzlist"/>
        <w:numPr>
          <w:ilvl w:val="0"/>
          <w:numId w:val="12"/>
        </w:numPr>
        <w:spacing w:line="276" w:lineRule="auto"/>
        <w:jc w:val="both"/>
        <w:rPr>
          <w:rFonts w:ascii="Book Antiqua" w:hAnsi="Book Antiqua"/>
        </w:rPr>
      </w:pPr>
      <w:r w:rsidRPr="003309B0">
        <w:rPr>
          <w:rFonts w:ascii="Book Antiqua" w:hAnsi="Book Antiqua"/>
        </w:rPr>
        <w:t>nauczyciele i nauczycielki,</w:t>
      </w:r>
    </w:p>
    <w:p w:rsidR="00272ACF" w:rsidRPr="003309B0" w:rsidRDefault="00272ACF" w:rsidP="003309B0">
      <w:pPr>
        <w:pStyle w:val="Akapitzlist"/>
        <w:numPr>
          <w:ilvl w:val="0"/>
          <w:numId w:val="12"/>
        </w:numPr>
        <w:spacing w:line="276" w:lineRule="auto"/>
        <w:jc w:val="both"/>
        <w:rPr>
          <w:rFonts w:ascii="Book Antiqua" w:hAnsi="Book Antiqua"/>
        </w:rPr>
      </w:pPr>
      <w:r w:rsidRPr="003309B0">
        <w:rPr>
          <w:rFonts w:ascii="Book Antiqua" w:hAnsi="Book Antiqua"/>
        </w:rPr>
        <w:t>dyrekcja szkoły,</w:t>
      </w:r>
    </w:p>
    <w:p w:rsidR="00272ACF" w:rsidRPr="003309B0" w:rsidRDefault="00272ACF" w:rsidP="003309B0">
      <w:pPr>
        <w:pStyle w:val="Akapitzlist"/>
        <w:numPr>
          <w:ilvl w:val="0"/>
          <w:numId w:val="12"/>
        </w:numPr>
        <w:spacing w:line="276" w:lineRule="auto"/>
        <w:jc w:val="both"/>
        <w:rPr>
          <w:rFonts w:ascii="Book Antiqua" w:hAnsi="Book Antiqua"/>
        </w:rPr>
      </w:pPr>
      <w:r w:rsidRPr="003309B0">
        <w:rPr>
          <w:rFonts w:ascii="Book Antiqua" w:hAnsi="Book Antiqua"/>
        </w:rPr>
        <w:t>pozostali pracownicy i pracownice szkoły</w:t>
      </w:r>
      <w:r w:rsidR="00CB0FAF"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3. Można głosować</w:t>
      </w:r>
      <w:r w:rsidR="00CB0FAF" w:rsidRPr="003309B0">
        <w:rPr>
          <w:rFonts w:ascii="Book Antiqua" w:hAnsi="Book Antiqua"/>
        </w:rPr>
        <w:t xml:space="preserve"> </w:t>
      </w:r>
      <w:r w:rsidRPr="003309B0">
        <w:rPr>
          <w:rFonts w:ascii="Book Antiqua" w:hAnsi="Book Antiqua"/>
        </w:rPr>
        <w:t>na jeden projekt</w:t>
      </w:r>
      <w:r w:rsidR="00CB0FAF"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4. Głosowanie odbywa się za pomocą</w:t>
      </w:r>
      <w:r w:rsidR="00CB0FAF" w:rsidRPr="003309B0">
        <w:rPr>
          <w:rFonts w:ascii="Book Antiqua" w:hAnsi="Book Antiqua"/>
        </w:rPr>
        <w:t xml:space="preserve"> </w:t>
      </w:r>
      <w:r w:rsidRPr="003309B0">
        <w:rPr>
          <w:rFonts w:ascii="Book Antiqua" w:hAnsi="Book Antiqua"/>
        </w:rPr>
        <w:t>karty papierowej w systemie z urną</w:t>
      </w:r>
      <w:r w:rsidR="00CB0FAF" w:rsidRPr="003309B0">
        <w:rPr>
          <w:rFonts w:ascii="Book Antiqua" w:hAnsi="Book Antiqua"/>
        </w:rPr>
        <w:t xml:space="preserve"> </w:t>
      </w:r>
      <w:r w:rsidRPr="003309B0">
        <w:rPr>
          <w:rFonts w:ascii="Book Antiqua" w:hAnsi="Book Antiqua"/>
        </w:rPr>
        <w:t>stojącą</w:t>
      </w:r>
      <w:r w:rsidR="00CB0FAF" w:rsidRPr="003309B0">
        <w:rPr>
          <w:rFonts w:ascii="Book Antiqua" w:hAnsi="Book Antiqua"/>
        </w:rPr>
        <w:t>.</w:t>
      </w:r>
    </w:p>
    <w:p w:rsidR="00272ACF" w:rsidRPr="003309B0" w:rsidRDefault="00272ACF" w:rsidP="003309B0">
      <w:pPr>
        <w:spacing w:line="276" w:lineRule="auto"/>
        <w:jc w:val="both"/>
        <w:rPr>
          <w:rFonts w:ascii="Book Antiqua" w:hAnsi="Book Antiqua"/>
        </w:rPr>
      </w:pPr>
      <w:r w:rsidRPr="003309B0">
        <w:rPr>
          <w:rFonts w:ascii="Book Antiqua" w:hAnsi="Book Antiqua"/>
        </w:rPr>
        <w:t>5. Głosowanie jest</w:t>
      </w:r>
      <w:r w:rsidR="00CB0FAF" w:rsidRPr="003309B0">
        <w:rPr>
          <w:rFonts w:ascii="Book Antiqua" w:hAnsi="Book Antiqua"/>
        </w:rPr>
        <w:t xml:space="preserve"> </w:t>
      </w:r>
      <w:r w:rsidRPr="003309B0">
        <w:rPr>
          <w:rFonts w:ascii="Book Antiqua" w:hAnsi="Book Antiqua"/>
        </w:rPr>
        <w:t>tajne</w:t>
      </w:r>
      <w:r w:rsidR="00CB0FAF" w:rsidRPr="003309B0">
        <w:rPr>
          <w:rFonts w:ascii="Book Antiqua" w:hAnsi="Book Antiqua"/>
        </w:rPr>
        <w:t>.</w:t>
      </w:r>
    </w:p>
    <w:p w:rsidR="003309B0" w:rsidRDefault="003309B0" w:rsidP="003309B0">
      <w:pPr>
        <w:spacing w:line="276" w:lineRule="auto"/>
        <w:jc w:val="center"/>
        <w:rPr>
          <w:rFonts w:ascii="Book Antiqua" w:hAnsi="Book Antiqua"/>
          <w:b/>
        </w:rPr>
      </w:pPr>
    </w:p>
    <w:p w:rsidR="003309B0" w:rsidRDefault="003309B0" w:rsidP="003309B0">
      <w:pPr>
        <w:spacing w:line="276" w:lineRule="auto"/>
        <w:jc w:val="center"/>
        <w:rPr>
          <w:rFonts w:ascii="Book Antiqua" w:hAnsi="Book Antiqua"/>
          <w:b/>
        </w:rPr>
      </w:pPr>
    </w:p>
    <w:p w:rsidR="003309B0" w:rsidRDefault="003309B0" w:rsidP="003309B0">
      <w:pPr>
        <w:spacing w:line="276" w:lineRule="auto"/>
        <w:jc w:val="center"/>
        <w:rPr>
          <w:rFonts w:ascii="Book Antiqua" w:hAnsi="Book Antiqua"/>
          <w:b/>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lastRenderedPageBreak/>
        <w:t>REALIZACJA ZWYCIĘSKICH PROJEKTÓW</w:t>
      </w:r>
    </w:p>
    <w:p w:rsidR="00272ACF" w:rsidRPr="003309B0" w:rsidRDefault="00CB0FAF" w:rsidP="003309B0">
      <w:pPr>
        <w:spacing w:line="276" w:lineRule="auto"/>
        <w:jc w:val="both"/>
        <w:rPr>
          <w:rFonts w:ascii="Book Antiqua" w:hAnsi="Book Antiqua"/>
        </w:rPr>
      </w:pPr>
      <w:r w:rsidRPr="003309B0">
        <w:rPr>
          <w:rFonts w:ascii="Book Antiqua" w:hAnsi="Book Antiqua"/>
        </w:rPr>
        <w:t xml:space="preserve">1. </w:t>
      </w:r>
      <w:r w:rsidR="00272ACF" w:rsidRPr="003309B0">
        <w:rPr>
          <w:rFonts w:ascii="Book Antiqua" w:hAnsi="Book Antiqua"/>
        </w:rPr>
        <w:t>Do realizacji przechodzą</w:t>
      </w:r>
      <w:r w:rsidRPr="003309B0">
        <w:rPr>
          <w:rFonts w:ascii="Book Antiqua" w:hAnsi="Book Antiqua"/>
        </w:rPr>
        <w:t xml:space="preserve"> </w:t>
      </w:r>
      <w:r w:rsidR="00272ACF" w:rsidRPr="003309B0">
        <w:rPr>
          <w:rFonts w:ascii="Book Antiqua" w:hAnsi="Book Antiqua"/>
        </w:rPr>
        <w:t>tylko jeden projekt, który dostanie najwięcej głosów.</w:t>
      </w:r>
    </w:p>
    <w:p w:rsidR="00CB0FAF" w:rsidRPr="003309B0" w:rsidRDefault="00CB0FAF" w:rsidP="003309B0">
      <w:pPr>
        <w:spacing w:line="276" w:lineRule="auto"/>
        <w:rPr>
          <w:rFonts w:ascii="Book Antiqua" w:hAnsi="Book Antiqua"/>
        </w:rPr>
      </w:pPr>
      <w:r w:rsidRPr="003309B0">
        <w:rPr>
          <w:rFonts w:ascii="Book Antiqua" w:hAnsi="Book Antiqua"/>
        </w:rPr>
        <w:t>2. Ogłoszenie wyników odbędzie się podczas uroczystego apelu.</w:t>
      </w:r>
    </w:p>
    <w:p w:rsidR="00272ACF" w:rsidRPr="003309B0" w:rsidRDefault="00272ACF" w:rsidP="003309B0">
      <w:pPr>
        <w:spacing w:line="276" w:lineRule="auto"/>
        <w:jc w:val="both"/>
        <w:rPr>
          <w:rFonts w:ascii="Book Antiqua" w:hAnsi="Book Antiqua"/>
        </w:rPr>
      </w:pPr>
      <w:r w:rsidRPr="003309B0">
        <w:rPr>
          <w:rFonts w:ascii="Book Antiqua" w:hAnsi="Book Antiqua"/>
        </w:rPr>
        <w:t>4. Koordynatorka</w:t>
      </w:r>
      <w:r w:rsidR="00CB0FAF" w:rsidRPr="003309B0">
        <w:rPr>
          <w:rFonts w:ascii="Book Antiqua" w:hAnsi="Book Antiqua"/>
        </w:rPr>
        <w:t xml:space="preserve"> </w:t>
      </w:r>
      <w:r w:rsidRPr="003309B0">
        <w:rPr>
          <w:rFonts w:ascii="Book Antiqua" w:hAnsi="Book Antiqua"/>
        </w:rPr>
        <w:t xml:space="preserve">SBP publikuje wyniki </w:t>
      </w:r>
      <w:r w:rsidR="00CB0FAF" w:rsidRPr="003309B0">
        <w:rPr>
          <w:rFonts w:ascii="Book Antiqua" w:hAnsi="Book Antiqua"/>
        </w:rPr>
        <w:t>na tablicy informacyjnej SBP</w:t>
      </w:r>
      <w:r w:rsidRPr="003309B0">
        <w:rPr>
          <w:rFonts w:ascii="Book Antiqua" w:hAnsi="Book Antiqua"/>
          <w:i/>
        </w:rPr>
        <w:t xml:space="preserve"> </w:t>
      </w:r>
      <w:r w:rsidRPr="003309B0">
        <w:rPr>
          <w:rFonts w:ascii="Book Antiqua" w:hAnsi="Book Antiqua"/>
        </w:rPr>
        <w:t>wraz z podaniem informacji o liczbie uzyskanych głosów.</w:t>
      </w:r>
    </w:p>
    <w:p w:rsidR="00272ACF" w:rsidRPr="003309B0" w:rsidRDefault="00272ACF" w:rsidP="003309B0">
      <w:pPr>
        <w:spacing w:line="276" w:lineRule="auto"/>
        <w:jc w:val="both"/>
        <w:rPr>
          <w:rFonts w:ascii="Book Antiqua" w:hAnsi="Book Antiqua"/>
        </w:rPr>
      </w:pPr>
      <w:r w:rsidRPr="003309B0">
        <w:rPr>
          <w:rFonts w:ascii="Book Antiqua" w:hAnsi="Book Antiqua"/>
        </w:rPr>
        <w:t>5. Za realizację zwycięskich projektów (np. zakupy, montaż, organizację itp.) odpowiada:</w:t>
      </w:r>
    </w:p>
    <w:p w:rsidR="00272ACF" w:rsidRPr="003309B0" w:rsidRDefault="00272ACF" w:rsidP="003309B0">
      <w:pPr>
        <w:pStyle w:val="Akapitzlist"/>
        <w:numPr>
          <w:ilvl w:val="0"/>
          <w:numId w:val="18"/>
        </w:numPr>
        <w:spacing w:line="276" w:lineRule="auto"/>
        <w:jc w:val="both"/>
        <w:rPr>
          <w:rFonts w:ascii="Book Antiqua" w:hAnsi="Book Antiqua"/>
        </w:rPr>
      </w:pPr>
      <w:r w:rsidRPr="003309B0">
        <w:rPr>
          <w:rFonts w:ascii="Book Antiqua" w:hAnsi="Book Antiqua"/>
        </w:rPr>
        <w:t>autor projektu</w:t>
      </w:r>
    </w:p>
    <w:p w:rsidR="00272ACF" w:rsidRPr="003309B0" w:rsidRDefault="00272ACF" w:rsidP="003309B0">
      <w:pPr>
        <w:pStyle w:val="Akapitzlist"/>
        <w:numPr>
          <w:ilvl w:val="0"/>
          <w:numId w:val="18"/>
        </w:numPr>
        <w:spacing w:line="276" w:lineRule="auto"/>
        <w:jc w:val="both"/>
        <w:rPr>
          <w:rFonts w:ascii="Book Antiqua" w:hAnsi="Book Antiqua"/>
        </w:rPr>
      </w:pPr>
      <w:r w:rsidRPr="003309B0">
        <w:rPr>
          <w:rFonts w:ascii="Book Antiqua" w:hAnsi="Book Antiqua"/>
        </w:rPr>
        <w:t>zespół koordynujący</w:t>
      </w:r>
      <w:r w:rsidR="00CB0FAF" w:rsidRPr="003309B0">
        <w:rPr>
          <w:rFonts w:ascii="Book Antiqua" w:hAnsi="Book Antiqua"/>
        </w:rPr>
        <w:t>,</w:t>
      </w:r>
    </w:p>
    <w:p w:rsidR="00272ACF" w:rsidRPr="003309B0" w:rsidRDefault="00272ACF" w:rsidP="003309B0">
      <w:pPr>
        <w:pStyle w:val="Akapitzlist"/>
        <w:numPr>
          <w:ilvl w:val="0"/>
          <w:numId w:val="18"/>
        </w:numPr>
        <w:spacing w:line="276" w:lineRule="auto"/>
        <w:jc w:val="both"/>
        <w:rPr>
          <w:rFonts w:ascii="Book Antiqua" w:hAnsi="Book Antiqua"/>
        </w:rPr>
      </w:pPr>
      <w:r w:rsidRPr="003309B0">
        <w:rPr>
          <w:rFonts w:ascii="Book Antiqua" w:hAnsi="Book Antiqua"/>
        </w:rPr>
        <w:t>wyznaczony pracownik szkoły</w:t>
      </w:r>
      <w:r w:rsidR="00CB0FAF" w:rsidRPr="003309B0">
        <w:rPr>
          <w:rFonts w:ascii="Book Antiqua" w:hAnsi="Book Antiqua"/>
        </w:rPr>
        <w:t>.</w:t>
      </w:r>
    </w:p>
    <w:p w:rsidR="00272ACF" w:rsidRPr="003309B0" w:rsidRDefault="00272ACF" w:rsidP="003309B0">
      <w:pPr>
        <w:spacing w:line="276" w:lineRule="auto"/>
        <w:jc w:val="both"/>
        <w:rPr>
          <w:rFonts w:ascii="Book Antiqua" w:hAnsi="Book Antiqua"/>
        </w:rPr>
      </w:pPr>
    </w:p>
    <w:p w:rsidR="00272ACF" w:rsidRPr="003309B0" w:rsidRDefault="00272ACF" w:rsidP="003309B0">
      <w:pPr>
        <w:spacing w:line="276" w:lineRule="auto"/>
        <w:jc w:val="both"/>
        <w:rPr>
          <w:rFonts w:ascii="Book Antiqua" w:hAnsi="Book Antiqua"/>
        </w:rPr>
      </w:pPr>
    </w:p>
    <w:p w:rsidR="00272ACF" w:rsidRPr="003309B0" w:rsidRDefault="00272ACF" w:rsidP="003309B0">
      <w:pPr>
        <w:spacing w:line="276" w:lineRule="auto"/>
        <w:jc w:val="center"/>
        <w:rPr>
          <w:rFonts w:ascii="Book Antiqua" w:hAnsi="Book Antiqua"/>
          <w:b/>
        </w:rPr>
      </w:pPr>
      <w:r w:rsidRPr="003309B0">
        <w:rPr>
          <w:rFonts w:ascii="Book Antiqua" w:hAnsi="Book Antiqua"/>
          <w:b/>
        </w:rPr>
        <w:t>ZMIANY REGULAMINU</w:t>
      </w:r>
    </w:p>
    <w:p w:rsidR="00272ACF" w:rsidRPr="003309B0" w:rsidRDefault="00272ACF" w:rsidP="003309B0">
      <w:pPr>
        <w:spacing w:line="276" w:lineRule="auto"/>
        <w:jc w:val="both"/>
        <w:rPr>
          <w:rFonts w:ascii="Book Antiqua" w:hAnsi="Book Antiqua"/>
        </w:rPr>
      </w:pPr>
      <w:r w:rsidRPr="003309B0">
        <w:rPr>
          <w:rFonts w:ascii="Book Antiqua" w:hAnsi="Book Antiqua"/>
        </w:rPr>
        <w:t xml:space="preserve">W uzasadnionych przypadkach SZK może zmienić regulamin, niezwłocznie informując o tym społeczność szkolną </w:t>
      </w:r>
      <w:r w:rsidR="00CB0FAF" w:rsidRPr="003309B0">
        <w:rPr>
          <w:rFonts w:ascii="Book Antiqua" w:hAnsi="Book Antiqua"/>
        </w:rPr>
        <w:t>poprzez</w:t>
      </w:r>
      <w:r w:rsidRPr="003309B0">
        <w:rPr>
          <w:rFonts w:ascii="Book Antiqua" w:hAnsi="Book Antiqua"/>
        </w:rPr>
        <w:t xml:space="preserve"> umieszczenie komunikatu na tablicy informacyjnej.</w:t>
      </w:r>
    </w:p>
    <w:p w:rsidR="00272ACF" w:rsidRPr="003309B0" w:rsidRDefault="00272ACF" w:rsidP="003309B0">
      <w:pPr>
        <w:spacing w:line="276" w:lineRule="auto"/>
        <w:jc w:val="both"/>
        <w:rPr>
          <w:rFonts w:ascii="Book Antiqua" w:hAnsi="Book Antiqua"/>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Default="003309B0" w:rsidP="003309B0">
      <w:pPr>
        <w:spacing w:line="276" w:lineRule="auto"/>
        <w:ind w:left="1416" w:firstLine="707"/>
        <w:rPr>
          <w:rFonts w:ascii="Book Antiqua" w:hAnsi="Book Antiqua"/>
          <w:b/>
        </w:rPr>
      </w:pPr>
    </w:p>
    <w:p w:rsidR="003309B0" w:rsidRPr="003309B0" w:rsidRDefault="003309B0" w:rsidP="003309B0">
      <w:pPr>
        <w:spacing w:line="276" w:lineRule="auto"/>
        <w:rPr>
          <w:rFonts w:ascii="Book Antiqua" w:hAnsi="Book Antiqua"/>
        </w:rPr>
      </w:pPr>
      <w:r w:rsidRPr="003309B0">
        <w:rPr>
          <w:rFonts w:ascii="Book Antiqua" w:hAnsi="Book Antiqua"/>
        </w:rPr>
        <w:lastRenderedPageBreak/>
        <w:t>Załącznik nr 1</w:t>
      </w:r>
    </w:p>
    <w:p w:rsidR="003309B0" w:rsidRDefault="003309B0" w:rsidP="003309B0">
      <w:pPr>
        <w:spacing w:line="276" w:lineRule="auto"/>
        <w:ind w:left="1416" w:firstLine="707"/>
        <w:rPr>
          <w:rFonts w:ascii="Book Antiqua" w:hAnsi="Book Antiqua"/>
          <w:b/>
        </w:rPr>
      </w:pPr>
    </w:p>
    <w:p w:rsidR="00272ACF" w:rsidRPr="003309B0" w:rsidRDefault="00272ACF" w:rsidP="003309B0">
      <w:pPr>
        <w:spacing w:line="276" w:lineRule="auto"/>
        <w:ind w:left="1416" w:firstLine="707"/>
        <w:rPr>
          <w:rFonts w:ascii="Book Antiqua" w:hAnsi="Book Antiqua"/>
          <w:sz w:val="28"/>
        </w:rPr>
      </w:pPr>
      <w:r w:rsidRPr="003309B0">
        <w:rPr>
          <w:rFonts w:ascii="Book Antiqua" w:hAnsi="Book Antiqua"/>
          <w:b/>
          <w:sz w:val="28"/>
        </w:rPr>
        <w:t>HARMONOGRAM SZKOLNEGO BUDŻETU</w:t>
      </w:r>
    </w:p>
    <w:p w:rsidR="00272ACF" w:rsidRPr="003309B0" w:rsidRDefault="00272ACF" w:rsidP="003309B0">
      <w:pPr>
        <w:spacing w:line="276" w:lineRule="auto"/>
        <w:jc w:val="both"/>
        <w:rPr>
          <w:rFonts w:ascii="Book Antiqua" w:hAnsi="Book Antiqua"/>
          <w:sz w:val="28"/>
        </w:rPr>
      </w:pPr>
    </w:p>
    <w:p w:rsidR="00272ACF" w:rsidRPr="003309B0" w:rsidRDefault="00272ACF" w:rsidP="003309B0">
      <w:pPr>
        <w:spacing w:line="276" w:lineRule="auto"/>
        <w:jc w:val="both"/>
        <w:rPr>
          <w:rFonts w:ascii="Book Antiqua" w:hAnsi="Book Antiqua"/>
          <w:sz w:val="28"/>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5062"/>
      </w:tblGrid>
      <w:tr w:rsidR="00272ACF" w:rsidRPr="003309B0" w:rsidTr="003309B0">
        <w:trPr>
          <w:trHeight w:val="510"/>
          <w:jc w:val="center"/>
        </w:trPr>
        <w:tc>
          <w:tcPr>
            <w:tcW w:w="3869" w:type="dxa"/>
            <w:vAlign w:val="center"/>
          </w:tcPr>
          <w:p w:rsidR="00272ACF" w:rsidRPr="00932656" w:rsidRDefault="00272ACF" w:rsidP="003309B0">
            <w:pPr>
              <w:spacing w:line="276" w:lineRule="auto"/>
              <w:jc w:val="center"/>
              <w:rPr>
                <w:rFonts w:ascii="Book Antiqua" w:hAnsi="Book Antiqua"/>
                <w:b/>
                <w:i/>
                <w:sz w:val="28"/>
                <w:shd w:val="clear" w:color="auto" w:fill="BDD7EE"/>
              </w:rPr>
            </w:pPr>
            <w:r w:rsidRPr="00932656">
              <w:rPr>
                <w:rFonts w:ascii="Book Antiqua" w:hAnsi="Book Antiqua"/>
                <w:b/>
                <w:i/>
                <w:sz w:val="28"/>
                <w:shd w:val="clear" w:color="auto" w:fill="BDD7EE"/>
              </w:rPr>
              <w:t>Daty</w:t>
            </w:r>
          </w:p>
        </w:tc>
        <w:tc>
          <w:tcPr>
            <w:tcW w:w="5062" w:type="dxa"/>
            <w:tcBorders>
              <w:bottom w:val="single" w:sz="4" w:space="0" w:color="BDD7EE"/>
            </w:tcBorders>
            <w:vAlign w:val="center"/>
          </w:tcPr>
          <w:p w:rsidR="00272ACF" w:rsidRPr="00932656" w:rsidRDefault="00272ACF" w:rsidP="003309B0">
            <w:pPr>
              <w:spacing w:line="276" w:lineRule="auto"/>
              <w:jc w:val="center"/>
              <w:rPr>
                <w:rFonts w:ascii="Book Antiqua" w:hAnsi="Book Antiqua"/>
                <w:b/>
                <w:i/>
                <w:sz w:val="28"/>
                <w:shd w:val="clear" w:color="auto" w:fill="BDD7EE"/>
              </w:rPr>
            </w:pPr>
            <w:r w:rsidRPr="00932656">
              <w:rPr>
                <w:rFonts w:ascii="Book Antiqua" w:hAnsi="Book Antiqua"/>
                <w:b/>
                <w:i/>
                <w:sz w:val="28"/>
                <w:shd w:val="clear" w:color="auto" w:fill="BDD7EE"/>
              </w:rPr>
              <w:t>Działanie</w:t>
            </w:r>
          </w:p>
        </w:tc>
      </w:tr>
      <w:tr w:rsidR="00272ACF" w:rsidRPr="003309B0" w:rsidTr="003309B0">
        <w:trPr>
          <w:trHeight w:val="510"/>
          <w:jc w:val="center"/>
        </w:trPr>
        <w:tc>
          <w:tcPr>
            <w:tcW w:w="3869" w:type="dxa"/>
            <w:vAlign w:val="center"/>
          </w:tcPr>
          <w:p w:rsidR="00272ACF" w:rsidRPr="003309B0" w:rsidRDefault="00CB0FAF" w:rsidP="003309B0">
            <w:pPr>
              <w:spacing w:line="276" w:lineRule="auto"/>
              <w:jc w:val="both"/>
              <w:rPr>
                <w:rFonts w:ascii="Book Antiqua" w:hAnsi="Book Antiqua"/>
                <w:i/>
                <w:sz w:val="28"/>
              </w:rPr>
            </w:pPr>
            <w:r w:rsidRPr="003309B0">
              <w:rPr>
                <w:rFonts w:ascii="Book Antiqua" w:hAnsi="Book Antiqua"/>
                <w:i/>
                <w:sz w:val="28"/>
              </w:rPr>
              <w:t>16</w:t>
            </w:r>
            <w:r w:rsidR="00921983">
              <w:rPr>
                <w:rFonts w:ascii="Book Antiqua" w:hAnsi="Book Antiqua"/>
                <w:i/>
                <w:sz w:val="28"/>
              </w:rPr>
              <w:t>-23</w:t>
            </w:r>
            <w:r w:rsidRPr="003309B0">
              <w:rPr>
                <w:rFonts w:ascii="Book Antiqua" w:hAnsi="Book Antiqua"/>
                <w:i/>
                <w:sz w:val="28"/>
              </w:rPr>
              <w:t xml:space="preserve"> lutego 2023r.</w:t>
            </w:r>
          </w:p>
        </w:tc>
        <w:tc>
          <w:tcPr>
            <w:tcW w:w="5062" w:type="dxa"/>
            <w:tcBorders>
              <w:top w:val="single" w:sz="4" w:space="0" w:color="BDD7EE"/>
            </w:tcBorders>
            <w:vAlign w:val="center"/>
          </w:tcPr>
          <w:p w:rsidR="00272ACF" w:rsidRPr="003309B0" w:rsidRDefault="00272ACF" w:rsidP="003309B0">
            <w:pPr>
              <w:spacing w:line="276" w:lineRule="auto"/>
              <w:jc w:val="both"/>
              <w:rPr>
                <w:rFonts w:ascii="Book Antiqua" w:hAnsi="Book Antiqua"/>
                <w:b/>
                <w:sz w:val="24"/>
              </w:rPr>
            </w:pPr>
            <w:r w:rsidRPr="003309B0">
              <w:rPr>
                <w:rFonts w:ascii="Book Antiqua" w:hAnsi="Book Antiqua"/>
                <w:b/>
                <w:sz w:val="24"/>
              </w:rPr>
              <w:t>promocja i edukacja o SBP</w:t>
            </w:r>
          </w:p>
        </w:tc>
      </w:tr>
      <w:tr w:rsidR="00272ACF" w:rsidRPr="003309B0" w:rsidTr="003309B0">
        <w:trPr>
          <w:trHeight w:val="510"/>
          <w:jc w:val="center"/>
        </w:trPr>
        <w:tc>
          <w:tcPr>
            <w:tcW w:w="3869" w:type="dxa"/>
            <w:vAlign w:val="center"/>
          </w:tcPr>
          <w:p w:rsidR="00272ACF" w:rsidRPr="003309B0" w:rsidRDefault="00CB0FAF" w:rsidP="003309B0">
            <w:pPr>
              <w:spacing w:line="276" w:lineRule="auto"/>
              <w:jc w:val="both"/>
              <w:rPr>
                <w:rFonts w:ascii="Book Antiqua" w:hAnsi="Book Antiqua"/>
                <w:i/>
                <w:sz w:val="28"/>
              </w:rPr>
            </w:pPr>
            <w:r w:rsidRPr="003309B0">
              <w:rPr>
                <w:rFonts w:ascii="Book Antiqua" w:hAnsi="Book Antiqua"/>
                <w:i/>
                <w:sz w:val="28"/>
              </w:rPr>
              <w:t>27-28 lutego 2023r.</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 xml:space="preserve">generowanie pomysłów </w:t>
            </w:r>
          </w:p>
        </w:tc>
      </w:tr>
      <w:tr w:rsidR="00272ACF" w:rsidRPr="003309B0" w:rsidTr="003309B0">
        <w:trPr>
          <w:trHeight w:val="510"/>
          <w:jc w:val="center"/>
        </w:trPr>
        <w:tc>
          <w:tcPr>
            <w:tcW w:w="3869" w:type="dxa"/>
            <w:vAlign w:val="center"/>
          </w:tcPr>
          <w:p w:rsidR="00272ACF" w:rsidRPr="003309B0" w:rsidRDefault="00CB0FAF" w:rsidP="003309B0">
            <w:pPr>
              <w:spacing w:line="276" w:lineRule="auto"/>
              <w:jc w:val="both"/>
              <w:rPr>
                <w:rFonts w:ascii="Book Antiqua" w:hAnsi="Book Antiqua"/>
                <w:i/>
                <w:sz w:val="28"/>
              </w:rPr>
            </w:pPr>
            <w:r w:rsidRPr="003309B0">
              <w:rPr>
                <w:rFonts w:ascii="Book Antiqua" w:hAnsi="Book Antiqua"/>
                <w:i/>
                <w:sz w:val="28"/>
              </w:rPr>
              <w:t>1-10 marca 2023r.</w:t>
            </w:r>
          </w:p>
        </w:tc>
        <w:tc>
          <w:tcPr>
            <w:tcW w:w="5062" w:type="dxa"/>
            <w:vAlign w:val="center"/>
          </w:tcPr>
          <w:p w:rsidR="00272ACF" w:rsidRPr="003309B0" w:rsidRDefault="00272ACF" w:rsidP="003309B0">
            <w:pPr>
              <w:spacing w:line="276" w:lineRule="auto"/>
              <w:jc w:val="both"/>
              <w:rPr>
                <w:rFonts w:ascii="Book Antiqua" w:hAnsi="Book Antiqua"/>
                <w:b/>
                <w:sz w:val="24"/>
              </w:rPr>
            </w:pPr>
            <w:r w:rsidRPr="003309B0">
              <w:rPr>
                <w:rFonts w:ascii="Book Antiqua" w:hAnsi="Book Antiqua"/>
                <w:b/>
                <w:sz w:val="24"/>
              </w:rPr>
              <w:t>zgłaszanie projektów</w:t>
            </w:r>
          </w:p>
        </w:tc>
      </w:tr>
      <w:tr w:rsidR="00272ACF" w:rsidRPr="003309B0" w:rsidTr="003309B0">
        <w:trPr>
          <w:trHeight w:val="510"/>
          <w:jc w:val="center"/>
        </w:trPr>
        <w:tc>
          <w:tcPr>
            <w:tcW w:w="3869" w:type="dxa"/>
            <w:vAlign w:val="center"/>
          </w:tcPr>
          <w:p w:rsidR="00272ACF" w:rsidRPr="003309B0" w:rsidRDefault="00CB0FAF" w:rsidP="003309B0">
            <w:pPr>
              <w:spacing w:line="276" w:lineRule="auto"/>
              <w:jc w:val="both"/>
              <w:rPr>
                <w:rFonts w:ascii="Book Antiqua" w:hAnsi="Book Antiqua"/>
                <w:i/>
                <w:sz w:val="28"/>
              </w:rPr>
            </w:pPr>
            <w:r w:rsidRPr="003309B0">
              <w:rPr>
                <w:rFonts w:ascii="Book Antiqua" w:hAnsi="Book Antiqua"/>
                <w:i/>
                <w:sz w:val="28"/>
              </w:rPr>
              <w:t>13-24 marca 2023r.</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weryfikacja projektów</w:t>
            </w:r>
          </w:p>
        </w:tc>
      </w:tr>
      <w:tr w:rsidR="00272ACF" w:rsidRPr="003309B0" w:rsidTr="003309B0">
        <w:trPr>
          <w:trHeight w:val="510"/>
          <w:jc w:val="center"/>
        </w:trPr>
        <w:tc>
          <w:tcPr>
            <w:tcW w:w="3869" w:type="dxa"/>
            <w:vAlign w:val="center"/>
          </w:tcPr>
          <w:p w:rsidR="00272ACF" w:rsidRPr="003309B0" w:rsidRDefault="00CB0FAF" w:rsidP="003309B0">
            <w:pPr>
              <w:spacing w:line="276" w:lineRule="auto"/>
              <w:jc w:val="both"/>
              <w:rPr>
                <w:rFonts w:ascii="Book Antiqua" w:hAnsi="Book Antiqua"/>
                <w:i/>
                <w:sz w:val="28"/>
              </w:rPr>
            </w:pPr>
            <w:r w:rsidRPr="003309B0">
              <w:rPr>
                <w:rFonts w:ascii="Book Antiqua" w:hAnsi="Book Antiqua"/>
                <w:i/>
                <w:sz w:val="28"/>
              </w:rPr>
              <w:t>24 marca 2023r.</w:t>
            </w:r>
          </w:p>
        </w:tc>
        <w:tc>
          <w:tcPr>
            <w:tcW w:w="5062" w:type="dxa"/>
            <w:vAlign w:val="center"/>
          </w:tcPr>
          <w:p w:rsidR="00272ACF" w:rsidRPr="003309B0" w:rsidRDefault="00272ACF" w:rsidP="003309B0">
            <w:pPr>
              <w:spacing w:line="276" w:lineRule="auto"/>
              <w:jc w:val="both"/>
              <w:rPr>
                <w:rFonts w:ascii="Book Antiqua" w:hAnsi="Book Antiqua"/>
                <w:b/>
                <w:sz w:val="24"/>
              </w:rPr>
            </w:pPr>
            <w:r w:rsidRPr="003309B0">
              <w:rPr>
                <w:rFonts w:ascii="Book Antiqua" w:hAnsi="Book Antiqua"/>
                <w:b/>
                <w:sz w:val="24"/>
              </w:rPr>
              <w:t>ogłoszenie wyników weryfikacji</w:t>
            </w:r>
          </w:p>
        </w:tc>
      </w:tr>
      <w:tr w:rsidR="00272ACF" w:rsidRPr="003309B0" w:rsidTr="003309B0">
        <w:trPr>
          <w:trHeight w:val="510"/>
          <w:jc w:val="center"/>
        </w:trPr>
        <w:tc>
          <w:tcPr>
            <w:tcW w:w="3869" w:type="dxa"/>
            <w:vAlign w:val="center"/>
          </w:tcPr>
          <w:p w:rsidR="00272ACF" w:rsidRPr="003309B0" w:rsidRDefault="003309B0" w:rsidP="003309B0">
            <w:pPr>
              <w:spacing w:line="276" w:lineRule="auto"/>
              <w:jc w:val="both"/>
              <w:rPr>
                <w:rFonts w:ascii="Book Antiqua" w:hAnsi="Book Antiqua"/>
                <w:i/>
                <w:sz w:val="28"/>
              </w:rPr>
            </w:pPr>
            <w:r w:rsidRPr="003309B0">
              <w:rPr>
                <w:rFonts w:ascii="Book Antiqua" w:hAnsi="Book Antiqua"/>
                <w:i/>
                <w:sz w:val="28"/>
              </w:rPr>
              <w:t xml:space="preserve">27-30 marca 2023r. </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promocja projektów</w:t>
            </w:r>
            <w:r w:rsidR="003309B0" w:rsidRPr="003309B0">
              <w:rPr>
                <w:rFonts w:ascii="Book Antiqua" w:hAnsi="Book Antiqua"/>
                <w:b/>
                <w:sz w:val="24"/>
              </w:rPr>
              <w:t xml:space="preserve"> (w formie plakatów, filmików, ulotek)</w:t>
            </w:r>
          </w:p>
        </w:tc>
      </w:tr>
      <w:tr w:rsidR="00272ACF" w:rsidRPr="003309B0" w:rsidTr="003309B0">
        <w:trPr>
          <w:trHeight w:val="510"/>
          <w:jc w:val="center"/>
        </w:trPr>
        <w:tc>
          <w:tcPr>
            <w:tcW w:w="3869" w:type="dxa"/>
            <w:vAlign w:val="center"/>
          </w:tcPr>
          <w:p w:rsidR="00272ACF" w:rsidRPr="003309B0" w:rsidRDefault="003309B0" w:rsidP="003309B0">
            <w:pPr>
              <w:spacing w:line="276" w:lineRule="auto"/>
              <w:jc w:val="both"/>
              <w:rPr>
                <w:rFonts w:ascii="Book Antiqua" w:hAnsi="Book Antiqua"/>
                <w:i/>
                <w:sz w:val="28"/>
              </w:rPr>
            </w:pPr>
            <w:r w:rsidRPr="003309B0">
              <w:rPr>
                <w:rFonts w:ascii="Book Antiqua" w:hAnsi="Book Antiqua"/>
                <w:i/>
                <w:sz w:val="28"/>
              </w:rPr>
              <w:t>Klasy 0-I</w:t>
            </w:r>
            <w:r w:rsidR="00E574D3">
              <w:rPr>
                <w:rFonts w:ascii="Book Antiqua" w:hAnsi="Book Antiqua"/>
                <w:i/>
                <w:sz w:val="28"/>
              </w:rPr>
              <w:t>I</w:t>
            </w:r>
            <w:bookmarkStart w:id="0" w:name="_GoBack"/>
            <w:bookmarkEnd w:id="0"/>
            <w:r w:rsidRPr="003309B0">
              <w:rPr>
                <w:rFonts w:ascii="Book Antiqua" w:hAnsi="Book Antiqua"/>
                <w:i/>
                <w:sz w:val="28"/>
              </w:rPr>
              <w:t xml:space="preserve">: </w:t>
            </w:r>
            <w:r w:rsidR="00E574D3">
              <w:rPr>
                <w:rFonts w:ascii="Book Antiqua" w:hAnsi="Book Antiqua"/>
                <w:i/>
                <w:sz w:val="28"/>
              </w:rPr>
              <w:t>3</w:t>
            </w:r>
            <w:r w:rsidRPr="003309B0">
              <w:rPr>
                <w:rFonts w:ascii="Book Antiqua" w:hAnsi="Book Antiqua"/>
                <w:i/>
                <w:sz w:val="28"/>
              </w:rPr>
              <w:t xml:space="preserve"> kwietnia 2023r.</w:t>
            </w:r>
          </w:p>
          <w:p w:rsidR="003309B0" w:rsidRPr="003309B0" w:rsidRDefault="003309B0" w:rsidP="003309B0">
            <w:pPr>
              <w:spacing w:line="276" w:lineRule="auto"/>
              <w:jc w:val="both"/>
              <w:rPr>
                <w:rFonts w:ascii="Book Antiqua" w:hAnsi="Book Antiqua"/>
                <w:i/>
                <w:sz w:val="28"/>
              </w:rPr>
            </w:pPr>
            <w:r w:rsidRPr="003309B0">
              <w:rPr>
                <w:rFonts w:ascii="Book Antiqua" w:hAnsi="Book Antiqua"/>
                <w:i/>
                <w:sz w:val="28"/>
              </w:rPr>
              <w:t xml:space="preserve">Klasy III-IV: </w:t>
            </w:r>
            <w:r w:rsidR="00E574D3">
              <w:rPr>
                <w:rFonts w:ascii="Book Antiqua" w:hAnsi="Book Antiqua"/>
                <w:i/>
                <w:sz w:val="28"/>
              </w:rPr>
              <w:t>4</w:t>
            </w:r>
            <w:r w:rsidRPr="003309B0">
              <w:rPr>
                <w:rFonts w:ascii="Book Antiqua" w:hAnsi="Book Antiqua"/>
                <w:i/>
                <w:sz w:val="28"/>
              </w:rPr>
              <w:t xml:space="preserve"> kwietnia 2023r.</w:t>
            </w:r>
          </w:p>
          <w:p w:rsidR="003309B0" w:rsidRPr="003309B0" w:rsidRDefault="003309B0" w:rsidP="003309B0">
            <w:pPr>
              <w:spacing w:line="276" w:lineRule="auto"/>
              <w:jc w:val="both"/>
              <w:rPr>
                <w:rFonts w:ascii="Book Antiqua" w:hAnsi="Book Antiqua"/>
                <w:i/>
                <w:sz w:val="28"/>
              </w:rPr>
            </w:pPr>
            <w:r w:rsidRPr="003309B0">
              <w:rPr>
                <w:rFonts w:ascii="Book Antiqua" w:hAnsi="Book Antiqua"/>
                <w:i/>
                <w:sz w:val="28"/>
              </w:rPr>
              <w:t xml:space="preserve">Klasy V-VIII: </w:t>
            </w:r>
            <w:r w:rsidR="00E574D3">
              <w:rPr>
                <w:rFonts w:ascii="Book Antiqua" w:hAnsi="Book Antiqua"/>
                <w:i/>
                <w:sz w:val="28"/>
              </w:rPr>
              <w:t>5</w:t>
            </w:r>
            <w:r w:rsidRPr="003309B0">
              <w:rPr>
                <w:rFonts w:ascii="Book Antiqua" w:hAnsi="Book Antiqua"/>
                <w:i/>
                <w:sz w:val="28"/>
              </w:rPr>
              <w:t xml:space="preserve"> kwietnia 2023r. </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wybór projektów</w:t>
            </w:r>
          </w:p>
        </w:tc>
      </w:tr>
      <w:tr w:rsidR="00272ACF" w:rsidRPr="003309B0" w:rsidTr="003309B0">
        <w:trPr>
          <w:trHeight w:val="510"/>
          <w:jc w:val="center"/>
        </w:trPr>
        <w:tc>
          <w:tcPr>
            <w:tcW w:w="3869" w:type="dxa"/>
            <w:vAlign w:val="center"/>
          </w:tcPr>
          <w:p w:rsidR="00272ACF" w:rsidRPr="003309B0" w:rsidRDefault="003309B0" w:rsidP="003309B0">
            <w:pPr>
              <w:spacing w:line="276" w:lineRule="auto"/>
              <w:jc w:val="both"/>
              <w:rPr>
                <w:rFonts w:ascii="Book Antiqua" w:hAnsi="Book Antiqua"/>
                <w:i/>
                <w:sz w:val="28"/>
              </w:rPr>
            </w:pPr>
            <w:r>
              <w:rPr>
                <w:rFonts w:ascii="Book Antiqua" w:hAnsi="Book Antiqua"/>
                <w:i/>
                <w:sz w:val="28"/>
              </w:rPr>
              <w:t>m</w:t>
            </w:r>
            <w:r w:rsidRPr="003309B0">
              <w:rPr>
                <w:rFonts w:ascii="Book Antiqua" w:hAnsi="Book Antiqua"/>
                <w:i/>
                <w:sz w:val="28"/>
              </w:rPr>
              <w:t>iędzy 17 a 21 kwietnia 2023r.</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ogłoszenie wyników</w:t>
            </w:r>
          </w:p>
        </w:tc>
      </w:tr>
      <w:tr w:rsidR="00272ACF" w:rsidRPr="003309B0" w:rsidTr="003309B0">
        <w:trPr>
          <w:trHeight w:val="510"/>
          <w:jc w:val="center"/>
        </w:trPr>
        <w:tc>
          <w:tcPr>
            <w:tcW w:w="3869" w:type="dxa"/>
            <w:vAlign w:val="center"/>
          </w:tcPr>
          <w:p w:rsidR="00272ACF" w:rsidRPr="003309B0" w:rsidRDefault="00921983" w:rsidP="003309B0">
            <w:pPr>
              <w:spacing w:line="276" w:lineRule="auto"/>
              <w:jc w:val="both"/>
              <w:rPr>
                <w:rFonts w:ascii="Book Antiqua" w:hAnsi="Book Antiqua"/>
                <w:i/>
                <w:sz w:val="28"/>
              </w:rPr>
            </w:pPr>
            <w:r>
              <w:rPr>
                <w:rFonts w:ascii="Book Antiqua" w:hAnsi="Book Antiqua"/>
                <w:i/>
                <w:sz w:val="28"/>
              </w:rPr>
              <w:t>maj-czerwiec</w:t>
            </w:r>
            <w:r w:rsidR="003309B0" w:rsidRPr="003309B0">
              <w:rPr>
                <w:rFonts w:ascii="Book Antiqua" w:hAnsi="Book Antiqua"/>
                <w:i/>
                <w:sz w:val="28"/>
              </w:rPr>
              <w:t xml:space="preserve"> 2023r.</w:t>
            </w:r>
          </w:p>
        </w:tc>
        <w:tc>
          <w:tcPr>
            <w:tcW w:w="5062" w:type="dxa"/>
            <w:vAlign w:val="center"/>
          </w:tcPr>
          <w:p w:rsidR="00272ACF" w:rsidRPr="003309B0" w:rsidRDefault="00272ACF" w:rsidP="003309B0">
            <w:pPr>
              <w:spacing w:line="276" w:lineRule="auto"/>
              <w:jc w:val="both"/>
              <w:rPr>
                <w:rFonts w:ascii="Book Antiqua" w:hAnsi="Book Antiqua"/>
                <w:b/>
                <w:sz w:val="24"/>
                <w:highlight w:val="yellow"/>
              </w:rPr>
            </w:pPr>
            <w:r w:rsidRPr="003309B0">
              <w:rPr>
                <w:rFonts w:ascii="Book Antiqua" w:hAnsi="Book Antiqua"/>
                <w:b/>
                <w:sz w:val="24"/>
              </w:rPr>
              <w:t>realizacja projektów</w:t>
            </w:r>
          </w:p>
        </w:tc>
      </w:tr>
      <w:tr w:rsidR="00272ACF" w:rsidRPr="003309B0" w:rsidTr="003309B0">
        <w:trPr>
          <w:trHeight w:val="510"/>
          <w:jc w:val="center"/>
        </w:trPr>
        <w:tc>
          <w:tcPr>
            <w:tcW w:w="3869" w:type="dxa"/>
            <w:vAlign w:val="center"/>
          </w:tcPr>
          <w:p w:rsidR="00272ACF" w:rsidRPr="003309B0" w:rsidRDefault="003309B0" w:rsidP="003309B0">
            <w:pPr>
              <w:spacing w:line="276" w:lineRule="auto"/>
              <w:jc w:val="both"/>
              <w:rPr>
                <w:rFonts w:ascii="Book Antiqua" w:hAnsi="Book Antiqua"/>
                <w:i/>
                <w:sz w:val="28"/>
              </w:rPr>
            </w:pPr>
            <w:r w:rsidRPr="003309B0">
              <w:rPr>
                <w:rFonts w:ascii="Book Antiqua" w:hAnsi="Book Antiqua"/>
                <w:i/>
                <w:sz w:val="28"/>
              </w:rPr>
              <w:t>maj</w:t>
            </w:r>
            <w:r w:rsidR="00921983">
              <w:rPr>
                <w:rFonts w:ascii="Book Antiqua" w:hAnsi="Book Antiqua"/>
                <w:i/>
                <w:sz w:val="28"/>
              </w:rPr>
              <w:t>-czerwiec</w:t>
            </w:r>
            <w:r w:rsidRPr="003309B0">
              <w:rPr>
                <w:rFonts w:ascii="Book Antiqua" w:hAnsi="Book Antiqua"/>
                <w:i/>
                <w:sz w:val="28"/>
              </w:rPr>
              <w:t xml:space="preserve"> 2023r.</w:t>
            </w:r>
          </w:p>
        </w:tc>
        <w:tc>
          <w:tcPr>
            <w:tcW w:w="5062" w:type="dxa"/>
            <w:vAlign w:val="center"/>
          </w:tcPr>
          <w:p w:rsidR="00272ACF" w:rsidRPr="003309B0" w:rsidRDefault="00272ACF" w:rsidP="003309B0">
            <w:pPr>
              <w:spacing w:line="276" w:lineRule="auto"/>
              <w:jc w:val="both"/>
              <w:rPr>
                <w:rFonts w:ascii="Book Antiqua" w:hAnsi="Book Antiqua"/>
                <w:b/>
                <w:sz w:val="24"/>
              </w:rPr>
            </w:pPr>
            <w:r w:rsidRPr="003309B0">
              <w:rPr>
                <w:rFonts w:ascii="Book Antiqua" w:hAnsi="Book Antiqua"/>
                <w:b/>
                <w:sz w:val="24"/>
              </w:rPr>
              <w:t>ewaluacja końcowa</w:t>
            </w:r>
          </w:p>
        </w:tc>
      </w:tr>
    </w:tbl>
    <w:p w:rsidR="00272ACF" w:rsidRPr="003309B0" w:rsidRDefault="00272ACF" w:rsidP="003309B0">
      <w:pPr>
        <w:spacing w:line="276" w:lineRule="auto"/>
        <w:jc w:val="both"/>
        <w:rPr>
          <w:rFonts w:ascii="Book Antiqua" w:hAnsi="Book Antiqua"/>
          <w:sz w:val="28"/>
        </w:rPr>
      </w:pPr>
    </w:p>
    <w:p w:rsidR="00736DCD" w:rsidRPr="003309B0" w:rsidRDefault="00736DCD" w:rsidP="003309B0">
      <w:pPr>
        <w:spacing w:line="276" w:lineRule="auto"/>
        <w:rPr>
          <w:rFonts w:ascii="Book Antiqua" w:hAnsi="Book Antiqua"/>
          <w:sz w:val="28"/>
        </w:rPr>
      </w:pPr>
    </w:p>
    <w:sectPr w:rsidR="00736DCD" w:rsidRPr="00330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89C"/>
    <w:multiLevelType w:val="multilevel"/>
    <w:tmpl w:val="4D0AC7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3735D"/>
    <w:multiLevelType w:val="hybridMultilevel"/>
    <w:tmpl w:val="FCE2F1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F927A6D"/>
    <w:multiLevelType w:val="multilevel"/>
    <w:tmpl w:val="7BF6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082850"/>
    <w:multiLevelType w:val="multilevel"/>
    <w:tmpl w:val="4D0AC7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120B41"/>
    <w:multiLevelType w:val="multilevel"/>
    <w:tmpl w:val="50367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630735"/>
    <w:multiLevelType w:val="multilevel"/>
    <w:tmpl w:val="7BF6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DD87240"/>
    <w:multiLevelType w:val="hybridMultilevel"/>
    <w:tmpl w:val="A994FD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FD94679"/>
    <w:multiLevelType w:val="hybridMultilevel"/>
    <w:tmpl w:val="BB6C9E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A050DE3"/>
    <w:multiLevelType w:val="hybridMultilevel"/>
    <w:tmpl w:val="1D267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E00DD6"/>
    <w:multiLevelType w:val="multilevel"/>
    <w:tmpl w:val="4D0AC7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F9433C"/>
    <w:multiLevelType w:val="hybridMultilevel"/>
    <w:tmpl w:val="A4FC04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44C5F1A"/>
    <w:multiLevelType w:val="multilevel"/>
    <w:tmpl w:val="50367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B06697"/>
    <w:multiLevelType w:val="multilevel"/>
    <w:tmpl w:val="7BF6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6E26D6"/>
    <w:multiLevelType w:val="multilevel"/>
    <w:tmpl w:val="7BF6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9962842"/>
    <w:multiLevelType w:val="multilevel"/>
    <w:tmpl w:val="4D0AC7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FD53F55"/>
    <w:multiLevelType w:val="multilevel"/>
    <w:tmpl w:val="BB96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9A4462"/>
    <w:multiLevelType w:val="multilevel"/>
    <w:tmpl w:val="50367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B02DB3"/>
    <w:multiLevelType w:val="hybridMultilevel"/>
    <w:tmpl w:val="D80AB79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6F0E2B82"/>
    <w:multiLevelType w:val="multilevel"/>
    <w:tmpl w:val="7BF61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F54630"/>
    <w:multiLevelType w:val="hybridMultilevel"/>
    <w:tmpl w:val="AAA63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9343B"/>
    <w:multiLevelType w:val="hybridMultilevel"/>
    <w:tmpl w:val="F524FB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20"/>
  </w:num>
  <w:num w:numId="4">
    <w:abstractNumId w:val="6"/>
  </w:num>
  <w:num w:numId="5">
    <w:abstractNumId w:val="17"/>
  </w:num>
  <w:num w:numId="6">
    <w:abstractNumId w:val="1"/>
  </w:num>
  <w:num w:numId="7">
    <w:abstractNumId w:val="14"/>
  </w:num>
  <w:num w:numId="8">
    <w:abstractNumId w:val="3"/>
  </w:num>
  <w:num w:numId="9">
    <w:abstractNumId w:val="0"/>
  </w:num>
  <w:num w:numId="10">
    <w:abstractNumId w:val="9"/>
  </w:num>
  <w:num w:numId="11">
    <w:abstractNumId w:val="11"/>
  </w:num>
  <w:num w:numId="12">
    <w:abstractNumId w:val="16"/>
  </w:num>
  <w:num w:numId="13">
    <w:abstractNumId w:val="4"/>
  </w:num>
  <w:num w:numId="14">
    <w:abstractNumId w:val="13"/>
  </w:num>
  <w:num w:numId="15">
    <w:abstractNumId w:val="5"/>
  </w:num>
  <w:num w:numId="16">
    <w:abstractNumId w:val="2"/>
  </w:num>
  <w:num w:numId="17">
    <w:abstractNumId w:val="12"/>
  </w:num>
  <w:num w:numId="18">
    <w:abstractNumId w:val="15"/>
  </w:num>
  <w:num w:numId="19">
    <w:abstractNumId w:val="7"/>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CF"/>
    <w:rsid w:val="00095E63"/>
    <w:rsid w:val="000E24A0"/>
    <w:rsid w:val="00272ACF"/>
    <w:rsid w:val="003309B0"/>
    <w:rsid w:val="00393069"/>
    <w:rsid w:val="00490A28"/>
    <w:rsid w:val="004F52FB"/>
    <w:rsid w:val="004F7C1A"/>
    <w:rsid w:val="005D7582"/>
    <w:rsid w:val="006043D7"/>
    <w:rsid w:val="00736DCD"/>
    <w:rsid w:val="00921983"/>
    <w:rsid w:val="00932656"/>
    <w:rsid w:val="009775CF"/>
    <w:rsid w:val="00C547CC"/>
    <w:rsid w:val="00CB0FAF"/>
    <w:rsid w:val="00E574D3"/>
    <w:rsid w:val="00E81A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7EC6"/>
  <w15:chartTrackingRefBased/>
  <w15:docId w15:val="{5F9ADA6C-6E5E-47EC-BEF1-20A34C97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2ACF"/>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2ACF"/>
    <w:pPr>
      <w:spacing w:after="120" w:line="264" w:lineRule="auto"/>
      <w:ind w:left="720"/>
      <w:contextualSpacing/>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838</Words>
  <Characters>5033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Maszkowska</dc:creator>
  <cp:keywords/>
  <dc:description/>
  <cp:lastModifiedBy>Nauczyciel</cp:lastModifiedBy>
  <cp:revision>8</cp:revision>
  <dcterms:created xsi:type="dcterms:W3CDTF">2023-01-23T08:29:00Z</dcterms:created>
  <dcterms:modified xsi:type="dcterms:W3CDTF">2023-02-16T12:49:00Z</dcterms:modified>
</cp:coreProperties>
</file>