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10" w:rsidRDefault="0019450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REGULAMIN PRACY ŚWIETLICY</w:t>
      </w:r>
    </w:p>
    <w:p w:rsidR="004B0110" w:rsidRDefault="00194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Zespołu Szkolno- Przedszkolnego nr 3 </w:t>
      </w:r>
    </w:p>
    <w:p w:rsidR="004B0110" w:rsidRDefault="00194500">
      <w:pPr>
        <w:jc w:val="center"/>
        <w:rPr>
          <w:sz w:val="28"/>
          <w:szCs w:val="28"/>
        </w:rPr>
      </w:pPr>
      <w:r>
        <w:rPr>
          <w:sz w:val="28"/>
          <w:szCs w:val="28"/>
        </w:rPr>
        <w:t>w Kościerzynie</w:t>
      </w:r>
    </w:p>
    <w:p w:rsidR="004B0110" w:rsidRDefault="004B0110"/>
    <w:p w:rsidR="004B0110" w:rsidRDefault="00194500">
      <w:pPr>
        <w:rPr>
          <w:sz w:val="22"/>
          <w:szCs w:val="22"/>
        </w:rPr>
      </w:pPr>
      <w:r>
        <w:rPr>
          <w:sz w:val="22"/>
          <w:szCs w:val="22"/>
        </w:rPr>
        <w:t>Do zadań świetlicy należy: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organizowanie pomocy w nauce, tworzenie warunków do nauki własnej,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organizowanie gier i zabaw ruchowych,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rozwijanie zainteresowań, zamiłowań i uzdolnień wychowanków,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kształtowanie nawyków kultury życia codziennego,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współpraca z rodzicami i nauczycielami uczniów korzystających ze świetlicy.</w:t>
      </w:r>
    </w:p>
    <w:p w:rsidR="004B0110" w:rsidRDefault="004B0110">
      <w:pPr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.Postanowienia ogólne: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Świetlica prowadzi działalność na podstawie rozporządzenia Ministra Edukacji Narodowej i Sportu z dnia 21 maja 2001 r. w sprawie ramowych statutów publicznego przedszkola i publicznych szkół ( Dz. U. z 2001r., Nr 61, poz. 624, z póź. zm.)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Zajęcia skupiają się wokół tygodniowych ośrodków tematycznych wynikających z rocznego planu pracy opiekuńczo-wychowawczej świetlicy.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Świetlica jest czynna w dni, w których odbywają się zajęcia dydaktyczno-wychowawcze w szkole. 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Świetlica jest czynna w godzinach 06.30-16.30. 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Świetlica organizuje zajęcia w grupach wychowawczych i zespołach zainteresowań.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Jednostka zajęć w grupie wychowawczej jest dostosowana do możliwości psychofizycznych dzieci.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 okresie zimowym w świetlicy uczniów obowiązuje obuwie zmienne.</w:t>
      </w:r>
    </w:p>
    <w:p w:rsidR="004B0110" w:rsidRDefault="004B0110">
      <w:pPr>
        <w:ind w:left="360"/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.Świetlica szkolna przeznaczona jest dla uczniów:</w:t>
      </w:r>
    </w:p>
    <w:p w:rsidR="004B0110" w:rsidRDefault="001945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klas I-III, którym rodzice ze względu na pracę zawodową nie mogą zapewnić opieki w czasie wolnym od zajęć lekcyjnych,</w:t>
      </w:r>
    </w:p>
    <w:p w:rsidR="004B0110" w:rsidRDefault="001945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klas IV-VIII – w wyjątkowych sytuacjach, zdarzeniach losowych za zgodą dyrektora szkoły</w:t>
      </w:r>
    </w:p>
    <w:p w:rsidR="004B0110" w:rsidRDefault="001945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zwolni</w:t>
      </w:r>
      <w:r w:rsidR="0004552C">
        <w:rPr>
          <w:sz w:val="22"/>
          <w:szCs w:val="22"/>
        </w:rPr>
        <w:t>onych z lekcji religii,</w:t>
      </w:r>
    </w:p>
    <w:p w:rsidR="004B0110" w:rsidRDefault="001945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skierowanych przez nauczycieli,</w:t>
      </w:r>
    </w:p>
    <w:p w:rsidR="004B0110" w:rsidRDefault="004B0110">
      <w:pPr>
        <w:ind w:left="360"/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.Opieka w świetlicy szkolnej:</w:t>
      </w:r>
    </w:p>
    <w:p w:rsidR="004B0110" w:rsidRDefault="001945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Wychowawca bierze odpowiedzialność za ucznia od momentu  zgłoszenia się do świetlicy i odebrania przez rodzica/ opiekuna prawnego bądź samodzielnego pójścia do domu (za pisemną zgodą rodzica/ opiekuna prawnego).</w:t>
      </w:r>
    </w:p>
    <w:p w:rsidR="004B0110" w:rsidRDefault="001945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Wychowawcy świetlicy są odpowiedzialni za bezpieczeństwo powierzonych im uczniów.</w:t>
      </w:r>
    </w:p>
    <w:p w:rsidR="004B0110" w:rsidRDefault="001945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Wychowawcy stale przebywają z uczniami i reagują na ich potrzeby.</w:t>
      </w:r>
    </w:p>
    <w:p w:rsidR="004B0110" w:rsidRDefault="001945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Ramowy rozkład dnia określa szczegółowo czynności i zajęcia dzieci w czasie ich pobytu w świetlicy szkolnej.</w:t>
      </w:r>
    </w:p>
    <w:p w:rsidR="004B0110" w:rsidRDefault="004B0110">
      <w:pPr>
        <w:rPr>
          <w:sz w:val="22"/>
          <w:szCs w:val="22"/>
        </w:rPr>
      </w:pPr>
    </w:p>
    <w:p w:rsidR="004B0110" w:rsidRDefault="004B0110">
      <w:pPr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.Wychowawcy świetlicy :</w:t>
      </w:r>
    </w:p>
    <w:p w:rsidR="004B0110" w:rsidRDefault="0019450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mają obowiązek informować wychowawcę klasowego o zachowaniu uczniów,</w:t>
      </w:r>
    </w:p>
    <w:p w:rsidR="004B0110" w:rsidRDefault="0019450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mają obowiązek zawiadomić rodziców/ prawnych opiekunów o problemach mających miejsce podczas zajęć w świetlicy osobiście lub poprzez wpis do dzienniczka ucznia,</w:t>
      </w:r>
    </w:p>
    <w:p w:rsidR="004B0110" w:rsidRDefault="00194500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 przypadku zaistnienia wypadku, któremu ulegnie wychowanek, wychowawca zobowiązany jest podjąć niezwłocznie następujące działania:</w:t>
      </w:r>
    </w:p>
    <w:p w:rsidR="004B0110" w:rsidRDefault="00194500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zawiadomienie pielęgniarki szkolnej (pogotowia ratunkowego w uzasadnionych przypadkach),</w:t>
      </w:r>
    </w:p>
    <w:p w:rsidR="004B0110" w:rsidRDefault="00194500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zawiadomienie rodziców (prawnych opiekunów) o wypadku i stanie zdrowia wychowanka,</w:t>
      </w:r>
    </w:p>
    <w:p w:rsidR="004B0110" w:rsidRDefault="00194500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poinformowanie o wypadku dyrektora szkoły,</w:t>
      </w:r>
    </w:p>
    <w:p w:rsidR="004B0110" w:rsidRDefault="004B0110">
      <w:pPr>
        <w:ind w:left="360"/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>
        <w:rPr>
          <w:sz w:val="22"/>
          <w:szCs w:val="22"/>
        </w:rPr>
        <w:t>.Prawa i obowiązki wychowanków:</w:t>
      </w:r>
    </w:p>
    <w:p w:rsidR="004B0110" w:rsidRDefault="00194500">
      <w:pPr>
        <w:numPr>
          <w:ilvl w:val="1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wychowankowie świetlicy mają prawo do: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opieki wychowawczej,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bezpiecznych warunków pobytu w świetlicy,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ciszy, spokoju i wypoczynku,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rozwijanie swoich zainteresowań, zdolności i talentów w czasie zajęć świetlicowych,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uzyskania pomocy w przypadku trudności w nauce,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udziału w zajęciach, konkursach i imprezach okolicznościowych organizowanych w świetlicy.</w:t>
      </w:r>
    </w:p>
    <w:p w:rsidR="004B0110" w:rsidRDefault="004B0110">
      <w:pPr>
        <w:ind w:left="1080"/>
        <w:rPr>
          <w:sz w:val="22"/>
          <w:szCs w:val="22"/>
        </w:rPr>
      </w:pPr>
    </w:p>
    <w:p w:rsidR="004B0110" w:rsidRDefault="00194500">
      <w:pPr>
        <w:numPr>
          <w:ilvl w:val="1"/>
          <w:numId w:val="6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wychowankowie świetlicy mają obowiązek:</w:t>
      </w:r>
    </w:p>
    <w:p w:rsidR="004B0110" w:rsidRDefault="00194500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zgłaszać wychowawcy każde wyjście poza teren świetlicy, wychowawca nie ponosi odpowiedzialności za dziecko, które samowolnie opuściło świetlicę,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aktywnie uczestniczyć w zajęciach proponowanych przez wychowawców,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wykazywać postawę akceptacji i życzliwości wobec innych dzieci,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odnosić się z szacunkiem do kolegów, wychowawców i innych pracowników szkoły,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dbać o bezpieczeństwo własne i innych,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wykazywać troskę o wspólne dobro,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utrzymywać porządek w swoim otoczeniu,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przestrzegać regulaminu świetlicy i ogólnie obowiązujących norm.</w:t>
      </w:r>
    </w:p>
    <w:p w:rsidR="004B0110" w:rsidRDefault="004B0110">
      <w:pPr>
        <w:ind w:left="1068"/>
        <w:rPr>
          <w:sz w:val="22"/>
          <w:szCs w:val="22"/>
        </w:rPr>
      </w:pPr>
    </w:p>
    <w:p w:rsidR="004B0110" w:rsidRDefault="00194500">
      <w:pPr>
        <w:numPr>
          <w:ilvl w:val="1"/>
          <w:numId w:val="6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Dzieci nie mogą samowolnie opuszczać terenu świetlicy, każde wyjście należy zgłosić wychowawcy.</w:t>
      </w:r>
    </w:p>
    <w:p w:rsidR="004B0110" w:rsidRDefault="004B0110">
      <w:pPr>
        <w:ind w:left="720"/>
        <w:rPr>
          <w:sz w:val="22"/>
          <w:szCs w:val="22"/>
        </w:rPr>
      </w:pPr>
    </w:p>
    <w:p w:rsidR="004B0110" w:rsidRDefault="00194500">
      <w:pPr>
        <w:numPr>
          <w:ilvl w:val="1"/>
          <w:numId w:val="6"/>
        </w:numPr>
        <w:tabs>
          <w:tab w:val="left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W razie nagminnego łamania regulaminu uczeń może zostać skreślony z listy, w uzgodnieniu z Dyrektorem Szkoły.</w:t>
      </w:r>
    </w:p>
    <w:p w:rsidR="004B0110" w:rsidRDefault="004B0110">
      <w:pPr>
        <w:ind w:left="360"/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.Współpraca z rodzicami: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Warunkiem przyjęcia dziecka do świetlicy jest złożenie przez rodzica lub prawnego opiekuna wypełnionej i podpisanej karty zgłoszenia.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Rodzic lub prawny opiekun zobowiązany jest szczegółowo określić sposób odbierania dziecka ze świetlicy, ze wskazaniem osób upoważnionych do odbioru.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Rodzic lub prawny opiekun może wyrazić pisemną zgodę na samodzielny powrót dziecka ze świetlicy szkolnej do domu.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 szkody wyrządzone przez dziecko na terenie szkoły odpowiedzialność ponoszą rodzice lub prawni opiekunowie.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Osoba odbierająca wychowanka jest zobowiązana do zgłoszenia odbioru dziecka wychowawcy świetlicy.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 doraźnej zmiany czasu przebywania dziecka w świetlicy rodzic/prawny opiekun jest zobowiązany osobiście lub pisemnie powiadomić o tym fakcie pracowników świetlicy.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Rodzic lub prawny opiekun zobowiązany jest zapoznać się z regulaminem świetlicy i pisemnie potwierdzić jego akceptację.</w:t>
      </w:r>
    </w:p>
    <w:p w:rsidR="004B0110" w:rsidRDefault="004B0110">
      <w:pPr>
        <w:jc w:val="both"/>
      </w:pPr>
    </w:p>
    <w:p w:rsidR="004B0110" w:rsidRDefault="004B0110"/>
    <w:p w:rsidR="0004552C" w:rsidRDefault="0004552C"/>
    <w:p w:rsidR="0004552C" w:rsidRDefault="0004552C"/>
    <w:p w:rsidR="0004552C" w:rsidRDefault="0004552C"/>
    <w:p w:rsidR="0004552C" w:rsidRDefault="0004552C"/>
    <w:p w:rsidR="0008088D" w:rsidRPr="0090101C" w:rsidRDefault="0008088D" w:rsidP="0004552C">
      <w:pPr>
        <w:rPr>
          <w:i/>
          <w:sz w:val="22"/>
          <w:szCs w:val="22"/>
        </w:rPr>
      </w:pPr>
      <w:r w:rsidRPr="0090101C">
        <w:rPr>
          <w:i/>
          <w:sz w:val="22"/>
          <w:szCs w:val="22"/>
        </w:rPr>
        <w:t xml:space="preserve"> </w:t>
      </w:r>
    </w:p>
    <w:sectPr w:rsidR="0008088D" w:rsidRPr="0090101C" w:rsidSect="004B011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64" w:rsidRDefault="005D3F64" w:rsidP="004B0110">
      <w:r>
        <w:separator/>
      </w:r>
    </w:p>
  </w:endnote>
  <w:endnote w:type="continuationSeparator" w:id="0">
    <w:p w:rsidR="005D3F64" w:rsidRDefault="005D3F64" w:rsidP="004B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10" w:rsidRDefault="0073759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1430" t="10160" r="698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110" w:rsidRDefault="00970F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94500">
                            <w:instrText>PAGE</w:instrText>
                          </w:r>
                          <w:r>
                            <w:fldChar w:fldCharType="separate"/>
                          </w:r>
                          <w:r w:rsidR="0073759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">
              <v:fill opacity="0"/>
              <v:textbox inset="0,0,0,0">
                <w:txbxContent>
                  <w:p w:rsidR="004B0110" w:rsidRDefault="00970F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94500">
                      <w:instrText>PAGE</w:instrText>
                    </w:r>
                    <w:r>
                      <w:fldChar w:fldCharType="separate"/>
                    </w:r>
                    <w:r w:rsidR="0073759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64" w:rsidRDefault="005D3F64" w:rsidP="004B0110">
      <w:r>
        <w:separator/>
      </w:r>
    </w:p>
  </w:footnote>
  <w:footnote w:type="continuationSeparator" w:id="0">
    <w:p w:rsidR="005D3F64" w:rsidRDefault="005D3F64" w:rsidP="004B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BB2"/>
    <w:multiLevelType w:val="multilevel"/>
    <w:tmpl w:val="FABE0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A2022F"/>
    <w:multiLevelType w:val="multilevel"/>
    <w:tmpl w:val="F2E877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2E689B"/>
    <w:multiLevelType w:val="multilevel"/>
    <w:tmpl w:val="B0DEA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E5B02"/>
    <w:multiLevelType w:val="multilevel"/>
    <w:tmpl w:val="58F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D1F74"/>
    <w:multiLevelType w:val="multilevel"/>
    <w:tmpl w:val="BA54C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C43684"/>
    <w:multiLevelType w:val="multilevel"/>
    <w:tmpl w:val="654A3D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E2FE8"/>
    <w:multiLevelType w:val="multilevel"/>
    <w:tmpl w:val="36AA9E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30624"/>
    <w:multiLevelType w:val="multilevel"/>
    <w:tmpl w:val="9718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FE44DDE"/>
    <w:multiLevelType w:val="multilevel"/>
    <w:tmpl w:val="E22AFC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A844A9"/>
    <w:multiLevelType w:val="multilevel"/>
    <w:tmpl w:val="A3A21B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606517"/>
    <w:multiLevelType w:val="multilevel"/>
    <w:tmpl w:val="FF5AB8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10"/>
    <w:rsid w:val="0000597D"/>
    <w:rsid w:val="0004552C"/>
    <w:rsid w:val="0008088D"/>
    <w:rsid w:val="00194500"/>
    <w:rsid w:val="004B0110"/>
    <w:rsid w:val="005827F6"/>
    <w:rsid w:val="005D3F64"/>
    <w:rsid w:val="0073759A"/>
    <w:rsid w:val="00853615"/>
    <w:rsid w:val="0090101C"/>
    <w:rsid w:val="00970F0A"/>
    <w:rsid w:val="00973716"/>
    <w:rsid w:val="00CF6AFE"/>
    <w:rsid w:val="00D25D7F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8118-2A89-4B0F-AB8F-CBDD7A6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562B7"/>
  </w:style>
  <w:style w:type="character" w:customStyle="1" w:styleId="ListLabel1">
    <w:name w:val="ListLabel 1"/>
    <w:qFormat/>
    <w:rsid w:val="004B0110"/>
    <w:rPr>
      <w:rFonts w:cs="Courier New"/>
    </w:rPr>
  </w:style>
  <w:style w:type="paragraph" w:styleId="Nagwek">
    <w:name w:val="header"/>
    <w:basedOn w:val="Normalny"/>
    <w:next w:val="Tretekstu"/>
    <w:qFormat/>
    <w:rsid w:val="004B0110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B0110"/>
    <w:pPr>
      <w:spacing w:after="140" w:line="288" w:lineRule="auto"/>
    </w:pPr>
  </w:style>
  <w:style w:type="paragraph" w:styleId="Lista">
    <w:name w:val="List"/>
    <w:basedOn w:val="Tretekstu"/>
    <w:rsid w:val="004B0110"/>
    <w:rPr>
      <w:rFonts w:ascii="Liberation Sans" w:hAnsi="Liberation Sans" w:cs="FreeSans"/>
    </w:rPr>
  </w:style>
  <w:style w:type="paragraph" w:styleId="Podpis">
    <w:name w:val="Signature"/>
    <w:basedOn w:val="Normalny"/>
    <w:rsid w:val="004B0110"/>
    <w:pPr>
      <w:suppressLineNumbers/>
      <w:spacing w:before="120" w:after="120"/>
    </w:pPr>
    <w:rPr>
      <w:rFonts w:ascii="Liberation Sans" w:hAnsi="Liberation Sans" w:cs="FreeSans"/>
      <w:i/>
      <w:iCs/>
    </w:rPr>
  </w:style>
  <w:style w:type="paragraph" w:customStyle="1" w:styleId="Indeks">
    <w:name w:val="Indeks"/>
    <w:basedOn w:val="Normalny"/>
    <w:qFormat/>
    <w:rsid w:val="004B0110"/>
    <w:pPr>
      <w:suppressLineNumbers/>
    </w:pPr>
    <w:rPr>
      <w:rFonts w:ascii="Liberation Sans" w:hAnsi="Liberation Sans" w:cs="FreeSans"/>
    </w:rPr>
  </w:style>
  <w:style w:type="paragraph" w:styleId="Stopka">
    <w:name w:val="footer"/>
    <w:basedOn w:val="Normalny"/>
    <w:rsid w:val="001562B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37361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4B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ŚWIETLICY</vt:lpstr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ŚWIETLICY</dc:title>
  <dc:creator>Robert Domaradzki</dc:creator>
  <cp:lastModifiedBy>nauczyciele</cp:lastModifiedBy>
  <cp:revision>3</cp:revision>
  <cp:lastPrinted>2021-09-28T09:52:00Z</cp:lastPrinted>
  <dcterms:created xsi:type="dcterms:W3CDTF">2023-08-29T08:45:00Z</dcterms:created>
  <dcterms:modified xsi:type="dcterms:W3CDTF">2023-08-29T08:45:00Z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