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  <w:drawing>
          <wp:anchor behindDoc="0" distT="114300" distB="114300" distL="114300" distR="114300" simplePos="0" locked="0" layoutInCell="0" allowOverlap="1" relativeHeight="2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518920" cy="151892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jdgxs"/>
      <w:bookmarkStart w:id="1" w:name="_gjdgxs"/>
      <w:bookmarkEnd w:id="1"/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tabs>
          <w:tab w:val="clear" w:pos="720"/>
          <w:tab w:val="center" w:pos="4536" w:leader="none"/>
          <w:tab w:val="right" w:pos="9072" w:leader="none"/>
        </w:tabs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Szkoła Podstawowa nr 369 im. A.B. Dobrowolskiego</w:t>
      </w:r>
    </w:p>
    <w:p>
      <w:pPr>
        <w:pStyle w:val="Normal1"/>
        <w:tabs>
          <w:tab w:val="clear" w:pos="720"/>
          <w:tab w:val="center" w:pos="4536" w:leader="none"/>
          <w:tab w:val="right" w:pos="9072" w:leader="none"/>
        </w:tabs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ul. S. Przybyszewskiego 45 </w:t>
      </w:r>
    </w:p>
    <w:p>
      <w:pPr>
        <w:pStyle w:val="Normal1"/>
        <w:tabs>
          <w:tab w:val="clear" w:pos="720"/>
          <w:tab w:val="center" w:pos="4536" w:leader="none"/>
          <w:tab w:val="right" w:pos="9072" w:leader="none"/>
        </w:tabs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01-849 Warszawa</w:t>
      </w:r>
    </w:p>
    <w:p>
      <w:pPr>
        <w:pStyle w:val="Normal1"/>
        <w:spacing w:lineRule="auto" w:line="360" w:before="24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360" w:before="240" w:after="240"/>
        <w:rPr>
          <w:rFonts w:ascii="Times New Roman" w:hAnsi="Times New Roman" w:eastAsia="Times New Roman" w:cs="Times New Roman"/>
        </w:rPr>
      </w:pPr>
      <w:r>
        <w:rPr/>
        <w:t>_________________________________________________________________________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</w:rPr>
        <w:t xml:space="preserve">Warszawa, dnia </w:t>
      </w:r>
      <w:r>
        <w:rPr>
          <w:rFonts w:eastAsia="Times New Roman" w:cs="Times New Roman" w:ascii="Times New Roman" w:hAnsi="Times New Roman"/>
        </w:rPr>
        <w:t>21</w:t>
      </w:r>
      <w:r>
        <w:rPr>
          <w:rFonts w:eastAsia="Times New Roman" w:cs="Times New Roman" w:ascii="Times New Roman" w:hAnsi="Times New Roman"/>
        </w:rPr>
        <w:t>.03.2024r.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tabs>
          <w:tab w:val="clear" w:pos="720"/>
          <w:tab w:val="left" w:pos="5985" w:leader="none"/>
        </w:tabs>
        <w:rPr/>
      </w:pPr>
      <w:r>
        <w:rPr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Regulamin Szkolnego Konkursu Plastycznego pt. „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Moje sposoby na radzenie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sobie ze złością”.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hanging="720" w:left="108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Organizator Konkursu: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Organizatorami Konkursu są: Izabela Grabińska i Janusz Brodowski nauczyciele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współorganizujący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w Szkole Podstawowej Nr 369 w Warszawie im. A.B. Dobrowolskiego.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br/>
        <w:t>II. Cele Konkursu: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</w:rPr>
        <w:t>Rozwijanie aktywności twórczej dzieci i młodzieży oraz kształcenie wrażliwości estetycznej.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</w:rPr>
        <w:t xml:space="preserve">Wzrost świadomości własnych emocji u uczniów.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</w:rPr>
        <w:t xml:space="preserve">Rozwój inteligencji emocjonalnej wśród dzieci i młodzieży.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</w:rPr>
        <w:t xml:space="preserve">Kształtowanie umiejętności wyrażania swoich emocji i radzenia sobie z nimi.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Kształtowanie przekonania, że nie ma ,,złych” emocji, wszystkie emocje są nam potrzebne, tworzą część tego kim jesteśmy.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br/>
        <w:t>III. Warunki uczestnictwa: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Konkurs przeznaczony jest dla uczniów z klas 4-8.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Każdy uczestnik może zgłosić do Konkursu jedną, wcześniej niepublikowaną, samodzielnie wykonana pracę (bez pomocy rodziców).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Praca powinna być wykonana techniką dowolną na kartce formatu A3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lub większej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.</w:t>
        <w:br/>
        <w:t>Technika wykonania pracy (farby plakatowe, akwarela, rysunek kredką, tuszem,</w:t>
        <w:br/>
        <w:t>ołówkiem, piórem, grafika komputerowa itp.) jest dowolna. Dopuszcza się tylko prace płaskie</w:t>
        <w:br/>
        <w:t>wykonane na papierze technicznym lub typu brystol. Nie będą dopuszczane malowidła na</w:t>
        <w:br/>
        <w:t>szkle, kompozycje przestrzenne, rzeźby czy prace z plasteliny oraz prace, które posiadają elementy odstające i sypkie.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Udział w konkursie oznacza udzielenie Organizatorowi prawa do publicznej prezentacji zgłoszonej pracy.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Prace zgłoszone do Konkursu nie będą zwracane autorom. Zgłoszenie prac do Konkursu jest równoznaczne z nieodpłatnym przeniesieniem na Organizatora prawa własności złożonych egzemplarzy prac.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Ostateczny termin zgłaszania prac upływa dnia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26.04.2024 r., o godzinie 12:00.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Prace dostarczone po tym terminie lub wykonane niezgodnie z regulaminem nie będą oceniane.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Prace należy podpisać czytelnie z tyłu podając imię, nazwisko, klasę oraz nazwę szkoły. Podpisane prace należy osobiście dostarczyć do Szkoły Podstawowej nr 369 lub bezpośrednio do nauczycieli: Pani Izabeli Grabińskiej lub Pana Janusza Brodowskiego.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Do prac należy dołączyć kartę uczestnictwa, którą powinien podpisać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rodzic lub osoba uprawniona do reprezentowania dziecka. Kartę uczestnictwa można odebrać u organizatorów konkursu lub wydrukować ze strony internetowej szkoły.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IV. Postanowienia końcowe: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Zgłoszone prace będą zaprezentowane na parterze szkoły.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Rozstrzygnięcie konkursu nastąpi dnia 30.04.2024r.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Każdy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nauczyciel SP369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w dniu 30.04.2024r. będzie mógł od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dać jeden głos na wybraną pracę.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Laureaci konkursu otrzymają pochwałę wpisaną do dziennika Librus oraz symboliczne upominki.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Organizator konkursu zastrzega sobie prawo do nieprzyznania nagrody lub przyznania nagród równorzędnych.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center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center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center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Gwkaistopka"/>
    <w:pPr/>
    <w:rPr/>
  </w:style>
  <w:style w:type="paragraph" w:styleId="Footer">
    <w:name w:val="Footer"/>
    <w:basedOn w:val="Gwkaistopk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LibreOffice/7.6.2.1$Windows_X86_64 LibreOffice_project/56f7684011345957bbf33a7ee678afaf4d2ba333</Application>
  <AppVersion>15.0000</AppVersion>
  <Pages>2</Pages>
  <Words>388</Words>
  <Characters>2573</Characters>
  <CharactersWithSpaces>3078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2024-03-21T13:07:24Z</cp:lastPrinted>
  <dcterms:modified xsi:type="dcterms:W3CDTF">2024-03-21T13:07:42Z</dcterms:modified>
  <cp:revision>1</cp:revision>
  <dc:subject/>
  <dc:title/>
</cp:coreProperties>
</file>