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14F29" w:rsidRDefault="005F4DB9" w:rsidP="00B440DB">
      <w:r>
        <w:rPr>
          <w:noProof/>
        </w:rPr>
        <w:drawing>
          <wp:inline distT="0" distB="0" distL="0" distR="0" wp14:anchorId="7A96C866" wp14:editId="28DA05C1">
            <wp:extent cx="5695948" cy="7239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pic:nvPicPr>
                  <pic:blipFill>
                    <a:blip r:embed="rId10">
                      <a:extLst>
                        <a:ext uri="{28A0092B-C50C-407E-A947-70E740481C1C}">
                          <a14:useLocalDpi xmlns:a14="http://schemas.microsoft.com/office/drawing/2010/main" val="0"/>
                        </a:ext>
                      </a:extLst>
                    </a:blip>
                    <a:stretch>
                      <a:fillRect/>
                    </a:stretch>
                  </pic:blipFill>
                  <pic:spPr>
                    <a:xfrm>
                      <a:off x="0" y="0"/>
                      <a:ext cx="5695948" cy="723900"/>
                    </a:xfrm>
                    <a:prstGeom prst="rect">
                      <a:avLst/>
                    </a:prstGeom>
                  </pic:spPr>
                </pic:pic>
              </a:graphicData>
            </a:graphic>
          </wp:inline>
        </w:drawing>
      </w:r>
    </w:p>
    <w:p w14:paraId="0A37501D" w14:textId="77777777" w:rsidR="00214F29" w:rsidRDefault="00214F29" w:rsidP="00B440DB">
      <w:pPr>
        <w:jc w:val="center"/>
        <w:rPr>
          <w:rFonts w:ascii="Times New Roman" w:hAnsi="Times New Roman"/>
          <w:sz w:val="24"/>
          <w:szCs w:val="24"/>
        </w:rPr>
      </w:pPr>
    </w:p>
    <w:p w14:paraId="60A2918E" w14:textId="77777777" w:rsidR="00214F29" w:rsidRPr="002E3F1A" w:rsidRDefault="00214F29"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5DAB6C7B" w14:textId="77777777" w:rsidR="00214F29" w:rsidRPr="00B440DB" w:rsidRDefault="00214F29"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6"/>
        <w:gridCol w:w="4536"/>
      </w:tblGrid>
      <w:tr w:rsidR="00214F29" w:rsidRPr="007B6C7D" w14:paraId="59B17595" w14:textId="77777777" w:rsidTr="28DA05C1">
        <w:tc>
          <w:tcPr>
            <w:tcW w:w="4606" w:type="dxa"/>
          </w:tcPr>
          <w:p w14:paraId="635E52AB" w14:textId="77777777" w:rsidR="00214F29" w:rsidRPr="007B6C7D" w:rsidRDefault="00214F29"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14:paraId="09E44456" w14:textId="77777777" w:rsidR="00214F29" w:rsidRPr="007B6C7D" w:rsidRDefault="00214F29"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214F29" w:rsidRPr="007B6C7D" w14:paraId="1DDADC1F" w14:textId="77777777" w:rsidTr="28DA05C1">
        <w:tc>
          <w:tcPr>
            <w:tcW w:w="4606" w:type="dxa"/>
          </w:tcPr>
          <w:p w14:paraId="0235A2C4" w14:textId="77777777" w:rsidR="00214F29" w:rsidRPr="007B6C7D" w:rsidRDefault="00214F29"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14:paraId="1853714A" w14:textId="77777777" w:rsidR="00214F29" w:rsidRPr="001620FF" w:rsidRDefault="00214F29" w:rsidP="001620FF">
            <w:pPr>
              <w:tabs>
                <w:tab w:val="left" w:pos="4007"/>
              </w:tabs>
              <w:spacing w:after="0" w:line="240" w:lineRule="auto"/>
              <w:jc w:val="both"/>
              <w:rPr>
                <w:rFonts w:ascii="Times New Roman" w:hAnsi="Times New Roman"/>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214F29" w:rsidRPr="007B6C7D" w14:paraId="0A0415E4" w14:textId="77777777" w:rsidTr="28DA05C1">
        <w:tc>
          <w:tcPr>
            <w:tcW w:w="4606" w:type="dxa"/>
          </w:tcPr>
          <w:p w14:paraId="56991BD7" w14:textId="77777777" w:rsidR="00214F29" w:rsidRPr="007B6C7D" w:rsidRDefault="00214F29"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14:paraId="05399433" w14:textId="77777777" w:rsidR="00214F29" w:rsidRPr="007B6C7D" w:rsidRDefault="00214F29" w:rsidP="007B6C7D">
            <w:pPr>
              <w:tabs>
                <w:tab w:val="left" w:pos="4007"/>
              </w:tabs>
              <w:spacing w:after="0" w:line="240" w:lineRule="auto"/>
            </w:pPr>
            <w:r>
              <w:t>GAS, B. Bystrica</w:t>
            </w:r>
          </w:p>
        </w:tc>
      </w:tr>
      <w:tr w:rsidR="00214F29" w:rsidRPr="007B6C7D" w14:paraId="7EA84306" w14:textId="77777777" w:rsidTr="28DA05C1">
        <w:tc>
          <w:tcPr>
            <w:tcW w:w="4606" w:type="dxa"/>
          </w:tcPr>
          <w:p w14:paraId="511F643C" w14:textId="77777777" w:rsidR="00214F29" w:rsidRPr="007B6C7D" w:rsidRDefault="00214F29"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14:paraId="623B2CE8" w14:textId="77777777" w:rsidR="00214F29" w:rsidRPr="007B6C7D" w:rsidRDefault="00214F29" w:rsidP="007B6C7D">
            <w:pPr>
              <w:tabs>
                <w:tab w:val="left" w:pos="4007"/>
              </w:tabs>
              <w:spacing w:after="0" w:line="240" w:lineRule="auto"/>
            </w:pPr>
            <w:r>
              <w:t>Myslím, teda som</w:t>
            </w:r>
          </w:p>
        </w:tc>
      </w:tr>
      <w:tr w:rsidR="00214F29" w:rsidRPr="007B6C7D" w14:paraId="407E2212" w14:textId="77777777" w:rsidTr="28DA05C1">
        <w:tc>
          <w:tcPr>
            <w:tcW w:w="4606" w:type="dxa"/>
          </w:tcPr>
          <w:p w14:paraId="14091AB1" w14:textId="77777777" w:rsidR="00214F29" w:rsidRPr="007B6C7D" w:rsidRDefault="00214F29"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14:paraId="7C45E59F" w14:textId="77777777" w:rsidR="00214F29" w:rsidRPr="007B6C7D" w:rsidRDefault="00214F29" w:rsidP="007B6C7D">
            <w:pPr>
              <w:tabs>
                <w:tab w:val="left" w:pos="4007"/>
              </w:tabs>
              <w:spacing w:after="0" w:line="240" w:lineRule="auto"/>
            </w:pPr>
            <w:r>
              <w:t>NFP312011W106</w:t>
            </w:r>
          </w:p>
        </w:tc>
      </w:tr>
      <w:tr w:rsidR="00214F29" w:rsidRPr="007B6C7D" w14:paraId="438BF59F" w14:textId="77777777" w:rsidTr="28DA05C1">
        <w:tc>
          <w:tcPr>
            <w:tcW w:w="4606" w:type="dxa"/>
          </w:tcPr>
          <w:p w14:paraId="196D3EB5" w14:textId="77777777" w:rsidR="00214F29" w:rsidRPr="007B6C7D" w:rsidRDefault="00214F29"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14:paraId="3AA25792" w14:textId="49ABA58E" w:rsidR="00214F29" w:rsidRPr="007B6C7D" w:rsidRDefault="00C4745C" w:rsidP="007B6C7D">
            <w:pPr>
              <w:tabs>
                <w:tab w:val="left" w:pos="4007"/>
              </w:tabs>
              <w:spacing w:after="0" w:line="240" w:lineRule="auto"/>
            </w:pPr>
            <w:r>
              <w:t>Pedagogický klub BIO</w:t>
            </w:r>
          </w:p>
        </w:tc>
      </w:tr>
      <w:tr w:rsidR="00214F29" w:rsidRPr="007B6C7D" w14:paraId="16684EF0" w14:textId="77777777" w:rsidTr="28DA05C1">
        <w:tc>
          <w:tcPr>
            <w:tcW w:w="4606" w:type="dxa"/>
          </w:tcPr>
          <w:p w14:paraId="6C6CB45F" w14:textId="77777777" w:rsidR="00214F29" w:rsidRPr="007B6C7D" w:rsidRDefault="00214F29"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14:paraId="61FA2BCA" w14:textId="48C33B37" w:rsidR="00214F29" w:rsidRPr="007B6C7D" w:rsidRDefault="5C95C556" w:rsidP="007B6C7D">
            <w:pPr>
              <w:tabs>
                <w:tab w:val="left" w:pos="4007"/>
              </w:tabs>
              <w:spacing w:after="0" w:line="240" w:lineRule="auto"/>
            </w:pPr>
            <w:r>
              <w:t>4</w:t>
            </w:r>
            <w:r w:rsidR="00A32426">
              <w:t>. 3. 2021</w:t>
            </w:r>
          </w:p>
        </w:tc>
      </w:tr>
      <w:tr w:rsidR="00214F29" w:rsidRPr="007B6C7D" w14:paraId="0F92B483" w14:textId="77777777" w:rsidTr="28DA05C1">
        <w:tc>
          <w:tcPr>
            <w:tcW w:w="4606" w:type="dxa"/>
          </w:tcPr>
          <w:p w14:paraId="010826E4" w14:textId="77777777" w:rsidR="00214F29" w:rsidRPr="007B6C7D" w:rsidRDefault="00214F29"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14:paraId="27569054" w14:textId="77777777" w:rsidR="00214F29" w:rsidRPr="007B6C7D" w:rsidRDefault="00214F29" w:rsidP="007B6C7D">
            <w:pPr>
              <w:tabs>
                <w:tab w:val="left" w:pos="4007"/>
              </w:tabs>
              <w:spacing w:after="0" w:line="240" w:lineRule="auto"/>
            </w:pPr>
            <w:r>
              <w:t>GAS, B. Bystrica</w:t>
            </w:r>
          </w:p>
        </w:tc>
      </w:tr>
      <w:tr w:rsidR="00214F29" w:rsidRPr="007B6C7D" w14:paraId="1C9C016C" w14:textId="77777777" w:rsidTr="28DA05C1">
        <w:tc>
          <w:tcPr>
            <w:tcW w:w="4606" w:type="dxa"/>
          </w:tcPr>
          <w:p w14:paraId="0EC5992C" w14:textId="77777777" w:rsidR="00214F29" w:rsidRPr="007B6C7D" w:rsidRDefault="00214F29"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14:paraId="27D46B2C" w14:textId="022A20E3" w:rsidR="00214F29" w:rsidRPr="007B6C7D" w:rsidRDefault="00C4745C" w:rsidP="007B6C7D">
            <w:pPr>
              <w:tabs>
                <w:tab w:val="left" w:pos="4007"/>
              </w:tabs>
              <w:spacing w:after="0" w:line="240" w:lineRule="auto"/>
            </w:pPr>
            <w:r>
              <w:t xml:space="preserve">Mgr. Dávid </w:t>
            </w:r>
            <w:proofErr w:type="spellStart"/>
            <w:r>
              <w:t>Kaňuk</w:t>
            </w:r>
            <w:proofErr w:type="spellEnd"/>
          </w:p>
        </w:tc>
      </w:tr>
      <w:tr w:rsidR="00214F29" w:rsidRPr="007B6C7D" w14:paraId="58A64B86" w14:textId="77777777" w:rsidTr="28DA05C1">
        <w:tc>
          <w:tcPr>
            <w:tcW w:w="4606" w:type="dxa"/>
          </w:tcPr>
          <w:p w14:paraId="483ADED8" w14:textId="77777777" w:rsidR="00214F29" w:rsidRPr="007B6C7D" w:rsidRDefault="00214F29"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14:paraId="02EB378F" w14:textId="3879A063" w:rsidR="00214F29" w:rsidRPr="007B6C7D" w:rsidRDefault="0030480B" w:rsidP="007B6C7D">
            <w:pPr>
              <w:tabs>
                <w:tab w:val="left" w:pos="4007"/>
              </w:tabs>
              <w:spacing w:after="0" w:line="240" w:lineRule="auto"/>
            </w:pPr>
            <w:hyperlink r:id="rId11" w:tgtFrame="_blank" w:history="1">
              <w:r w:rsidR="00C4745C">
                <w:rPr>
                  <w:rStyle w:val="normaltextrun"/>
                  <w:color w:val="0000FF"/>
                  <w:u w:val="single"/>
                  <w:shd w:val="clear" w:color="auto" w:fill="FFFFFF"/>
                </w:rPr>
                <w:t>www.gasbb.edupage.org</w:t>
              </w:r>
            </w:hyperlink>
            <w:r w:rsidR="00C4745C">
              <w:rPr>
                <w:rStyle w:val="normaltextrun"/>
                <w:color w:val="000000"/>
                <w:shd w:val="clear" w:color="auto" w:fill="FFFFFF"/>
              </w:rPr>
              <w:t> </w:t>
            </w:r>
            <w:r w:rsidR="00C4745C">
              <w:rPr>
                <w:rStyle w:val="eop"/>
                <w:color w:val="000000"/>
                <w:shd w:val="clear" w:color="auto" w:fill="FFFFFF"/>
              </w:rPr>
              <w:t> </w:t>
            </w:r>
          </w:p>
        </w:tc>
      </w:tr>
    </w:tbl>
    <w:p w14:paraId="6A05A809" w14:textId="77777777" w:rsidR="00214F29" w:rsidRPr="00137050" w:rsidRDefault="00214F29"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634"/>
      </w:tblGrid>
      <w:tr w:rsidR="00214F29" w:rsidRPr="007B6C7D" w14:paraId="29FA25D3" w14:textId="77777777" w:rsidTr="28DA05C1">
        <w:trPr>
          <w:trHeight w:val="3983"/>
        </w:trPr>
        <w:tc>
          <w:tcPr>
            <w:tcW w:w="9062" w:type="dxa"/>
            <w:gridSpan w:val="2"/>
          </w:tcPr>
          <w:p w14:paraId="2105659F" w14:textId="77777777" w:rsidR="00214F29" w:rsidRPr="007B6C7D" w:rsidRDefault="00214F29"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14:paraId="5A39BBE3" w14:textId="77777777" w:rsidR="00214F29" w:rsidRDefault="00214F29" w:rsidP="00EF5F1F">
            <w:pPr>
              <w:tabs>
                <w:tab w:val="left" w:pos="1114"/>
              </w:tabs>
              <w:spacing w:after="0" w:line="240" w:lineRule="auto"/>
              <w:jc w:val="both"/>
              <w:rPr>
                <w:rFonts w:ascii="Times New Roman" w:hAnsi="Times New Roman"/>
                <w:sz w:val="24"/>
                <w:szCs w:val="24"/>
              </w:rPr>
            </w:pPr>
          </w:p>
          <w:p w14:paraId="70B59625" w14:textId="182F4D06" w:rsidR="00214F29" w:rsidRPr="004B0402" w:rsidRDefault="00214F29" w:rsidP="00526F0D">
            <w:pPr>
              <w:tabs>
                <w:tab w:val="left" w:pos="1114"/>
              </w:tabs>
              <w:spacing w:after="0" w:line="240" w:lineRule="auto"/>
              <w:jc w:val="both"/>
              <w:rPr>
                <w:rFonts w:ascii="Times New Roman" w:hAnsi="Times New Roman"/>
                <w:sz w:val="24"/>
                <w:szCs w:val="24"/>
              </w:rPr>
            </w:pPr>
            <w:r w:rsidRPr="28DA05C1">
              <w:rPr>
                <w:rFonts w:ascii="Times New Roman" w:hAnsi="Times New Roman"/>
                <w:sz w:val="24"/>
                <w:szCs w:val="24"/>
              </w:rPr>
              <w:t>Členovia Pedagogickéh</w:t>
            </w:r>
            <w:r w:rsidR="00B64ACE" w:rsidRPr="28DA05C1">
              <w:rPr>
                <w:rFonts w:ascii="Times New Roman" w:hAnsi="Times New Roman"/>
                <w:sz w:val="24"/>
                <w:szCs w:val="24"/>
              </w:rPr>
              <w:t>o klubu BIO</w:t>
            </w:r>
            <w:r w:rsidRPr="28DA05C1">
              <w:rPr>
                <w:rFonts w:ascii="Times New Roman" w:hAnsi="Times New Roman"/>
                <w:sz w:val="24"/>
                <w:szCs w:val="24"/>
              </w:rPr>
              <w:t xml:space="preserve"> diskutovali a vymieňali si skúsenosti o aktivitách uskutočnených na hodinách,</w:t>
            </w:r>
            <w:r w:rsidR="00B64ACE" w:rsidRPr="28DA05C1">
              <w:rPr>
                <w:rFonts w:ascii="Times New Roman" w:hAnsi="Times New Roman"/>
                <w:sz w:val="24"/>
                <w:szCs w:val="24"/>
              </w:rPr>
              <w:t xml:space="preserve"> ktorými sa snažili podporovať prírodovednú</w:t>
            </w:r>
            <w:r w:rsidRPr="28DA05C1">
              <w:rPr>
                <w:rFonts w:ascii="Times New Roman" w:hAnsi="Times New Roman"/>
                <w:sz w:val="24"/>
                <w:szCs w:val="24"/>
              </w:rPr>
              <w:t xml:space="preserve"> gramotnosť žiakov vo vy</w:t>
            </w:r>
            <w:r w:rsidR="00B64ACE" w:rsidRPr="28DA05C1">
              <w:rPr>
                <w:rFonts w:ascii="Times New Roman" w:hAnsi="Times New Roman"/>
                <w:sz w:val="24"/>
                <w:szCs w:val="24"/>
              </w:rPr>
              <w:t>učovaní biológie</w:t>
            </w:r>
            <w:r w:rsidRPr="28DA05C1">
              <w:rPr>
                <w:rFonts w:ascii="Times New Roman" w:hAnsi="Times New Roman"/>
                <w:sz w:val="24"/>
                <w:szCs w:val="24"/>
              </w:rPr>
              <w:t xml:space="preserve">. </w:t>
            </w:r>
            <w:r w:rsidR="00B64ACE" w:rsidRPr="28DA05C1">
              <w:rPr>
                <w:rFonts w:ascii="Times New Roman" w:hAnsi="Times New Roman"/>
                <w:sz w:val="24"/>
                <w:szCs w:val="24"/>
              </w:rPr>
              <w:t xml:space="preserve">Konkrétne: v 1. ročníku </w:t>
            </w:r>
            <w:r w:rsidRPr="28DA05C1">
              <w:rPr>
                <w:rFonts w:ascii="Times New Roman" w:hAnsi="Times New Roman"/>
                <w:sz w:val="24"/>
                <w:szCs w:val="24"/>
              </w:rPr>
              <w:t xml:space="preserve"> – téma </w:t>
            </w:r>
            <w:r w:rsidR="378AC338" w:rsidRPr="28DA05C1">
              <w:rPr>
                <w:rFonts w:ascii="Times New Roman" w:hAnsi="Times New Roman"/>
                <w:sz w:val="24"/>
                <w:szCs w:val="24"/>
              </w:rPr>
              <w:t>Vodný režim rastlín</w:t>
            </w:r>
          </w:p>
          <w:p w14:paraId="7E75BD9C" w14:textId="1D5ED791" w:rsidR="00214F29" w:rsidRPr="004B0402" w:rsidRDefault="00214F29" w:rsidP="007D078E">
            <w:pPr>
              <w:tabs>
                <w:tab w:val="left" w:pos="1114"/>
              </w:tabs>
              <w:spacing w:after="0" w:line="240" w:lineRule="auto"/>
              <w:rPr>
                <w:rFonts w:ascii="Times New Roman" w:hAnsi="Times New Roman"/>
                <w:sz w:val="24"/>
                <w:szCs w:val="24"/>
              </w:rPr>
            </w:pPr>
            <w:r w:rsidRPr="004B0402">
              <w:rPr>
                <w:rFonts w:ascii="Times New Roman" w:hAnsi="Times New Roman"/>
                <w:sz w:val="24"/>
                <w:szCs w:val="24"/>
              </w:rPr>
              <w:t xml:space="preserve">kľúčové slová : </w:t>
            </w:r>
            <w:r w:rsidR="00B64ACE">
              <w:rPr>
                <w:rFonts w:ascii="Times New Roman" w:hAnsi="Times New Roman"/>
                <w:sz w:val="24"/>
                <w:szCs w:val="24"/>
              </w:rPr>
              <w:t>prírodovedná gramotnosť, pr</w:t>
            </w:r>
            <w:r w:rsidR="00A32426">
              <w:rPr>
                <w:rFonts w:ascii="Times New Roman" w:hAnsi="Times New Roman"/>
                <w:sz w:val="24"/>
                <w:szCs w:val="24"/>
              </w:rPr>
              <w:t xml:space="preserve">acovný list, </w:t>
            </w:r>
            <w:r w:rsidR="00342ADA">
              <w:rPr>
                <w:rFonts w:ascii="Times New Roman" w:hAnsi="Times New Roman"/>
                <w:sz w:val="24"/>
                <w:szCs w:val="24"/>
              </w:rPr>
              <w:t xml:space="preserve">vodný režim, príjem vody, transport vody, výdaj vody, vodný potenciál, </w:t>
            </w:r>
            <w:proofErr w:type="spellStart"/>
            <w:r w:rsidR="00342ADA">
              <w:rPr>
                <w:rFonts w:ascii="Times New Roman" w:hAnsi="Times New Roman"/>
                <w:sz w:val="24"/>
                <w:szCs w:val="24"/>
              </w:rPr>
              <w:t>turgor</w:t>
            </w:r>
            <w:proofErr w:type="spellEnd"/>
            <w:r w:rsidR="00342ADA">
              <w:rPr>
                <w:rFonts w:ascii="Times New Roman" w:hAnsi="Times New Roman"/>
                <w:sz w:val="24"/>
                <w:szCs w:val="24"/>
              </w:rPr>
              <w:t xml:space="preserve">, kohézia, adhézia, kapilarita, transpirácia, </w:t>
            </w:r>
            <w:proofErr w:type="spellStart"/>
            <w:r w:rsidR="00342ADA">
              <w:rPr>
                <w:rFonts w:ascii="Times New Roman" w:hAnsi="Times New Roman"/>
                <w:sz w:val="24"/>
                <w:szCs w:val="24"/>
              </w:rPr>
              <w:t>gutácia</w:t>
            </w:r>
            <w:proofErr w:type="spellEnd"/>
            <w:r w:rsidR="00342ADA">
              <w:rPr>
                <w:rFonts w:ascii="Times New Roman" w:hAnsi="Times New Roman"/>
                <w:sz w:val="24"/>
                <w:szCs w:val="24"/>
              </w:rPr>
              <w:t>, vodná bilancia</w:t>
            </w:r>
          </w:p>
          <w:p w14:paraId="2886A127" w14:textId="77777777" w:rsidR="00B64ACE" w:rsidRDefault="00B64ACE" w:rsidP="00B64ACE">
            <w:pPr>
              <w:tabs>
                <w:tab w:val="left" w:pos="1114"/>
              </w:tabs>
              <w:contextualSpacing/>
              <w:rPr>
                <w:rFonts w:ascii="Times New Roman" w:eastAsia="Times New Roman" w:hAnsi="Times New Roman"/>
                <w:color w:val="000000" w:themeColor="text1"/>
              </w:rPr>
            </w:pPr>
          </w:p>
          <w:p w14:paraId="41C8F396" w14:textId="77777777" w:rsidR="00B64ACE" w:rsidRPr="005D68A9" w:rsidRDefault="00B64ACE" w:rsidP="00B64ACE">
            <w:pPr>
              <w:tabs>
                <w:tab w:val="left" w:pos="1114"/>
              </w:tabs>
              <w:contextualSpacing/>
              <w:rPr>
                <w:rFonts w:ascii="Times New Roman" w:hAnsi="Times New Roman"/>
              </w:rPr>
            </w:pPr>
          </w:p>
        </w:tc>
      </w:tr>
      <w:tr w:rsidR="00214F29" w:rsidRPr="007B6C7D" w14:paraId="759F6437" w14:textId="77777777" w:rsidTr="28DA05C1">
        <w:trPr>
          <w:trHeight w:val="6095"/>
        </w:trPr>
        <w:tc>
          <w:tcPr>
            <w:tcW w:w="9062" w:type="dxa"/>
            <w:gridSpan w:val="2"/>
          </w:tcPr>
          <w:p w14:paraId="1787A5D5" w14:textId="77777777" w:rsidR="00214F29" w:rsidRPr="00F85629" w:rsidRDefault="00214F29" w:rsidP="007B6C7D">
            <w:pPr>
              <w:pStyle w:val="Odsekzoznamu"/>
              <w:numPr>
                <w:ilvl w:val="0"/>
                <w:numId w:val="5"/>
              </w:numPr>
              <w:tabs>
                <w:tab w:val="left" w:pos="1114"/>
              </w:tabs>
              <w:spacing w:after="0" w:line="240" w:lineRule="auto"/>
              <w:rPr>
                <w:rFonts w:ascii="Times New Roman" w:hAnsi="Times New Roman"/>
                <w:sz w:val="24"/>
              </w:rPr>
            </w:pPr>
            <w:r w:rsidRPr="00F85629">
              <w:rPr>
                <w:rFonts w:ascii="Times New Roman" w:hAnsi="Times New Roman"/>
                <w:b/>
                <w:sz w:val="24"/>
              </w:rPr>
              <w:lastRenderedPageBreak/>
              <w:t>Hlavné body, témy stretnutia, zhrnutie priebehu stretnutia:</w:t>
            </w:r>
            <w:r w:rsidRPr="00F85629">
              <w:rPr>
                <w:rFonts w:ascii="Times New Roman" w:hAnsi="Times New Roman"/>
                <w:sz w:val="24"/>
              </w:rPr>
              <w:t xml:space="preserve"> </w:t>
            </w:r>
          </w:p>
          <w:p w14:paraId="785BE4C7" w14:textId="77777777" w:rsidR="00214F29" w:rsidRPr="00F85629" w:rsidRDefault="00214F29" w:rsidP="007B6C7D">
            <w:pPr>
              <w:tabs>
                <w:tab w:val="left" w:pos="1114"/>
              </w:tabs>
              <w:spacing w:after="0" w:line="240" w:lineRule="auto"/>
              <w:rPr>
                <w:rFonts w:ascii="Times New Roman" w:hAnsi="Times New Roman"/>
                <w:sz w:val="24"/>
              </w:rPr>
            </w:pPr>
            <w:r w:rsidRPr="00F85629">
              <w:rPr>
                <w:rFonts w:ascii="Times New Roman" w:hAnsi="Times New Roman"/>
                <w:sz w:val="24"/>
              </w:rPr>
              <w:t xml:space="preserve">Hlavné body stretnutia: </w:t>
            </w:r>
          </w:p>
          <w:p w14:paraId="25D5977A" w14:textId="77777777" w:rsidR="00214F29" w:rsidRPr="00F85629" w:rsidRDefault="00214F29" w:rsidP="007B6C7D">
            <w:pPr>
              <w:tabs>
                <w:tab w:val="left" w:pos="1114"/>
              </w:tabs>
              <w:spacing w:after="0" w:line="240" w:lineRule="auto"/>
              <w:rPr>
                <w:rFonts w:ascii="Times New Roman" w:hAnsi="Times New Roman"/>
                <w:b/>
                <w:sz w:val="24"/>
              </w:rPr>
            </w:pPr>
            <w:r w:rsidRPr="00F85629">
              <w:rPr>
                <w:rFonts w:ascii="Times New Roman" w:hAnsi="Times New Roman"/>
                <w:b/>
                <w:sz w:val="24"/>
              </w:rPr>
              <w:t>1. Diskusia a výmena skúseností o aktivitách uskutočnených na hodinách</w:t>
            </w:r>
          </w:p>
          <w:p w14:paraId="72A3D3EC" w14:textId="77777777" w:rsidR="00214F29" w:rsidRPr="00F85629" w:rsidRDefault="00214F29" w:rsidP="005D68A9">
            <w:pPr>
              <w:tabs>
                <w:tab w:val="left" w:pos="1114"/>
              </w:tabs>
              <w:spacing w:after="0" w:line="240" w:lineRule="auto"/>
              <w:rPr>
                <w:rFonts w:ascii="Times New Roman" w:hAnsi="Times New Roman"/>
                <w:b/>
                <w:sz w:val="24"/>
              </w:rPr>
            </w:pPr>
          </w:p>
          <w:p w14:paraId="1D9DF496" w14:textId="77777777" w:rsidR="00214F29" w:rsidRDefault="00214F29" w:rsidP="00526F0D">
            <w:pPr>
              <w:tabs>
                <w:tab w:val="left" w:pos="1114"/>
              </w:tabs>
              <w:spacing w:after="0" w:line="240" w:lineRule="auto"/>
              <w:jc w:val="both"/>
              <w:rPr>
                <w:rFonts w:ascii="Times New Roman" w:hAnsi="Times New Roman"/>
              </w:rPr>
            </w:pPr>
            <w:r w:rsidRPr="005D68A9">
              <w:rPr>
                <w:rFonts w:ascii="Times New Roman" w:hAnsi="Times New Roman"/>
                <w:b/>
              </w:rPr>
              <w:t xml:space="preserve">1. </w:t>
            </w:r>
            <w:r w:rsidRPr="00F85629">
              <w:rPr>
                <w:rFonts w:ascii="Times New Roman" w:hAnsi="Times New Roman"/>
                <w:b/>
                <w:sz w:val="24"/>
              </w:rPr>
              <w:t>Diskusia a výmena skúseností o aktivitách uskutočnených na hodinách</w:t>
            </w:r>
            <w:r w:rsidRPr="004B1D02">
              <w:rPr>
                <w:rFonts w:ascii="Times New Roman" w:hAnsi="Times New Roman"/>
              </w:rPr>
              <w:t xml:space="preserve"> </w:t>
            </w:r>
          </w:p>
          <w:p w14:paraId="1BD6FCAE" w14:textId="63BAD9C4" w:rsidR="00342ADA" w:rsidRPr="00351E44" w:rsidRDefault="00214F29" w:rsidP="00351E44">
            <w:pPr>
              <w:tabs>
                <w:tab w:val="left" w:pos="1114"/>
              </w:tabs>
              <w:contextualSpacing/>
              <w:rPr>
                <w:rStyle w:val="normaltextrun"/>
                <w:rFonts w:ascii="Times New Roman" w:hAnsi="Times New Roman"/>
              </w:rPr>
            </w:pPr>
            <w:r w:rsidRPr="00351E44">
              <w:rPr>
                <w:rFonts w:ascii="Times New Roman" w:hAnsi="Times New Roman"/>
              </w:rPr>
              <w:t>Členovia</w:t>
            </w:r>
            <w:r w:rsidR="00FD0619" w:rsidRPr="00351E44">
              <w:rPr>
                <w:rFonts w:ascii="Times New Roman" w:hAnsi="Times New Roman"/>
              </w:rPr>
              <w:t xml:space="preserve"> Pedagogického klubu BIO</w:t>
            </w:r>
            <w:r w:rsidRPr="00351E44">
              <w:rPr>
                <w:rFonts w:ascii="Times New Roman" w:hAnsi="Times New Roman"/>
              </w:rPr>
              <w:t xml:space="preserve"> diskutovali a vymieňali si skúsenosti o aktivitách uskutočnených</w:t>
            </w:r>
            <w:r w:rsidR="00FD0619" w:rsidRPr="00351E44">
              <w:rPr>
                <w:rFonts w:ascii="Times New Roman" w:hAnsi="Times New Roman"/>
              </w:rPr>
              <w:t xml:space="preserve"> na hodinách, ktorými sa snažia podporovať prírodovednú</w:t>
            </w:r>
            <w:r w:rsidRPr="00351E44">
              <w:rPr>
                <w:rFonts w:ascii="Times New Roman" w:hAnsi="Times New Roman"/>
              </w:rPr>
              <w:t xml:space="preserve"> gramotnosť žiakov vo vy</w:t>
            </w:r>
            <w:r w:rsidR="00FD0619" w:rsidRPr="00351E44">
              <w:rPr>
                <w:rFonts w:ascii="Times New Roman" w:hAnsi="Times New Roman"/>
              </w:rPr>
              <w:t>učovaní biológie</w:t>
            </w:r>
            <w:r w:rsidRPr="00351E44">
              <w:rPr>
                <w:rFonts w:ascii="Times New Roman" w:hAnsi="Times New Roman"/>
              </w:rPr>
              <w:t>.</w:t>
            </w:r>
            <w:r w:rsidR="00FD0619" w:rsidRPr="00351E44">
              <w:rPr>
                <w:rFonts w:ascii="Times New Roman" w:hAnsi="Times New Roman"/>
              </w:rPr>
              <w:t xml:space="preserve"> </w:t>
            </w:r>
            <w:r w:rsidR="00342ADA" w:rsidRPr="00351E44">
              <w:rPr>
                <w:rStyle w:val="normaltextrun"/>
                <w:rFonts w:ascii="Times New Roman" w:hAnsi="Times New Roman"/>
              </w:rPr>
              <w:t>Členovia klubu predstavili jednotlivé metodiky pomáhajúce žiakom prehĺbiť základné poznatky o danej téme pomocou práce s videom, textom, pozorovaním a porovnávaním</w:t>
            </w:r>
          </w:p>
          <w:p w14:paraId="284DB3B2" w14:textId="73B1DB08" w:rsidR="00342ADA" w:rsidRPr="00351E44" w:rsidRDefault="00342ADA" w:rsidP="00342ADA">
            <w:pPr>
              <w:rPr>
                <w:rFonts w:ascii="Times New Roman" w:hAnsi="Times New Roman"/>
              </w:rPr>
            </w:pPr>
            <w:r w:rsidRPr="00351E44">
              <w:rPr>
                <w:rStyle w:val="normaltextrun"/>
                <w:rFonts w:ascii="Times New Roman" w:hAnsi="Times New Roman"/>
              </w:rPr>
              <w:t>jednotlivých fáz vodného režimu pre zachovanie existencie rastlín. </w:t>
            </w:r>
            <w:r w:rsidRPr="00351E44">
              <w:rPr>
                <w:rStyle w:val="normaltextrun"/>
                <w:rFonts w:ascii="Times New Roman" w:hAnsi="Times New Roman"/>
                <w:shd w:val="clear" w:color="auto" w:fill="FFFFFF"/>
              </w:rPr>
              <w:t>Vyučujúci diskutovali o </w:t>
            </w:r>
            <w:r w:rsidRPr="00351E44">
              <w:rPr>
                <w:rStyle w:val="normaltextrun"/>
                <w:rFonts w:ascii="Times New Roman" w:hAnsi="Times New Roman"/>
              </w:rPr>
              <w:t>využití interaktívnych obrazových demonštrácii, videí, modelov  a bádateľských pokusov na priblíženie témy Vodný režim rastlín. Členovia sa zhodli, že pri preberaní tejto témy je vhodné využiť pokusy na  identifikáciu jednotlivých fáz. Metódou riadeného bádania majú žiaci možnosť pozorovať príjem, transport a výdaj vody rastlinou.. Zhodli sa aj na možnosti zaradenia, iných zaujímavých bádateľských aktivít na danú tému. </w:t>
            </w:r>
            <w:r w:rsidRPr="00351E44">
              <w:rPr>
                <w:rStyle w:val="normaltextrun"/>
                <w:rFonts w:ascii="Times New Roman" w:hAnsi="Times New Roman"/>
                <w:shd w:val="clear" w:color="auto" w:fill="FFFFFF"/>
              </w:rPr>
              <w:t>Diskusie prebiehali aj o tom ako viesť žiakov k samostatnosti pri hľadaní odpovedí na otázky,</w:t>
            </w:r>
            <w:r w:rsidRPr="00351E44">
              <w:rPr>
                <w:rFonts w:ascii="Times New Roman" w:hAnsi="Times New Roman"/>
              </w:rPr>
              <w:t xml:space="preserve"> prepájaní už osvojených poznatkov s novými a chápať procesy prebiehajúce v bunkách a rastline komplexne, </w:t>
            </w:r>
            <w:r w:rsidRPr="00351E44">
              <w:rPr>
                <w:rStyle w:val="normaltextrun"/>
                <w:rFonts w:ascii="Times New Roman" w:hAnsi="Times New Roman"/>
                <w:shd w:val="clear" w:color="auto" w:fill="FFFFFF"/>
              </w:rPr>
              <w:t>a tiež chápaní princípov v kontexte bežného života – bádateľsky orientované vyučovanie. </w:t>
            </w:r>
            <w:r w:rsidRPr="00351E44">
              <w:rPr>
                <w:rStyle w:val="eop"/>
                <w:rFonts w:ascii="Times New Roman" w:hAnsi="Times New Roman"/>
              </w:rPr>
              <w:t> </w:t>
            </w:r>
          </w:p>
          <w:p w14:paraId="6754F055" w14:textId="77777777" w:rsidR="00342ADA" w:rsidRPr="00351E44" w:rsidRDefault="00342ADA" w:rsidP="00342ADA">
            <w:pPr>
              <w:rPr>
                <w:rFonts w:ascii="Times New Roman" w:hAnsi="Times New Roman"/>
              </w:rPr>
            </w:pPr>
          </w:p>
          <w:p w14:paraId="2D770080" w14:textId="092CBC6B" w:rsidR="007C02E6" w:rsidRPr="007B6C7D" w:rsidRDefault="007C02E6" w:rsidP="007C02E6">
            <w:pPr>
              <w:tabs>
                <w:tab w:val="left" w:pos="1114"/>
              </w:tabs>
              <w:contextualSpacing/>
              <w:rPr>
                <w:rFonts w:ascii="Times New Roman" w:hAnsi="Times New Roman"/>
              </w:rPr>
            </w:pPr>
          </w:p>
          <w:p w14:paraId="60061E4C" w14:textId="736F184B" w:rsidR="00214F29" w:rsidRPr="007B6C7D" w:rsidRDefault="00214F29" w:rsidP="0024325A">
            <w:pPr>
              <w:spacing w:line="240" w:lineRule="auto"/>
              <w:jc w:val="both"/>
              <w:rPr>
                <w:rFonts w:ascii="Times New Roman" w:hAnsi="Times New Roman"/>
              </w:rPr>
            </w:pPr>
          </w:p>
        </w:tc>
      </w:tr>
      <w:tr w:rsidR="00214F29" w:rsidRPr="007B6C7D" w14:paraId="1E0C218A" w14:textId="77777777" w:rsidTr="28DA05C1">
        <w:trPr>
          <w:trHeight w:val="2131"/>
        </w:trPr>
        <w:tc>
          <w:tcPr>
            <w:tcW w:w="9062" w:type="dxa"/>
            <w:gridSpan w:val="2"/>
          </w:tcPr>
          <w:p w14:paraId="41F87A4D" w14:textId="77777777" w:rsidR="00214F29" w:rsidRPr="003245E8" w:rsidRDefault="00214F29" w:rsidP="007B6C7D">
            <w:pPr>
              <w:pStyle w:val="Odsekzoznamu"/>
              <w:numPr>
                <w:ilvl w:val="0"/>
                <w:numId w:val="5"/>
              </w:numPr>
              <w:tabs>
                <w:tab w:val="left" w:pos="1114"/>
              </w:tabs>
              <w:spacing w:after="0" w:line="240" w:lineRule="auto"/>
              <w:rPr>
                <w:rFonts w:ascii="Times New Roman" w:hAnsi="Times New Roman"/>
              </w:rPr>
            </w:pPr>
            <w:r w:rsidRPr="003245E8">
              <w:rPr>
                <w:rFonts w:ascii="Times New Roman" w:hAnsi="Times New Roman"/>
                <w:b/>
              </w:rPr>
              <w:t>Závery a odporúčania:</w:t>
            </w:r>
          </w:p>
          <w:p w14:paraId="1402F765" w14:textId="77777777" w:rsidR="00214F29" w:rsidRPr="00B969CA" w:rsidRDefault="00214F29" w:rsidP="00727893">
            <w:pPr>
              <w:tabs>
                <w:tab w:val="left" w:pos="1114"/>
              </w:tabs>
              <w:spacing w:after="0" w:line="240" w:lineRule="auto"/>
              <w:jc w:val="both"/>
              <w:rPr>
                <w:rFonts w:ascii="Times New Roman" w:hAnsi="Times New Roman"/>
              </w:rPr>
            </w:pPr>
            <w:r>
              <w:rPr>
                <w:rFonts w:ascii="Times New Roman" w:hAnsi="Times New Roman"/>
              </w:rPr>
              <w:t xml:space="preserve">Dôležité je pri tvorbe úloh a pracovných listov vychádzať zo základných princípov, ktoré si členovia pedagogického klubu stanovili už na predchádzajúcich stretnutiach. Stanovili si  kľúčové princípy, ktoré je možné uplatňovať pri konkrétnom </w:t>
            </w:r>
            <w:r w:rsidR="000F1F85">
              <w:rPr>
                <w:rFonts w:ascii="Times New Roman" w:hAnsi="Times New Roman"/>
              </w:rPr>
              <w:t xml:space="preserve">učive v konkrétnych ročníkoch </w:t>
            </w:r>
            <w:r>
              <w:rPr>
                <w:rFonts w:ascii="Times New Roman" w:hAnsi="Times New Roman"/>
              </w:rPr>
              <w:t xml:space="preserve">na základe získaných skúseností. </w:t>
            </w:r>
          </w:p>
        </w:tc>
      </w:tr>
      <w:tr w:rsidR="00214F29" w:rsidRPr="007B6C7D" w14:paraId="0FF8ED83" w14:textId="77777777" w:rsidTr="28DA05C1">
        <w:tc>
          <w:tcPr>
            <w:tcW w:w="4428" w:type="dxa"/>
          </w:tcPr>
          <w:p w14:paraId="1B13EC40" w14:textId="77777777" w:rsidR="00214F29" w:rsidRPr="007B6C7D" w:rsidRDefault="00214F29"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4634" w:type="dxa"/>
          </w:tcPr>
          <w:p w14:paraId="48E7EA51" w14:textId="6CBB33D6" w:rsidR="00214F29" w:rsidRPr="007B6C7D" w:rsidRDefault="00307ED7" w:rsidP="007B6C7D">
            <w:pPr>
              <w:tabs>
                <w:tab w:val="left" w:pos="1114"/>
              </w:tabs>
              <w:spacing w:after="0" w:line="240" w:lineRule="auto"/>
            </w:pPr>
            <w:r>
              <w:t>Ľudmila Golianová</w:t>
            </w:r>
          </w:p>
        </w:tc>
      </w:tr>
      <w:tr w:rsidR="00214F29" w:rsidRPr="007B6C7D" w14:paraId="5DCB8E55" w14:textId="77777777" w:rsidTr="28DA05C1">
        <w:tc>
          <w:tcPr>
            <w:tcW w:w="4428" w:type="dxa"/>
          </w:tcPr>
          <w:p w14:paraId="379E7A39" w14:textId="77777777" w:rsidR="00214F29" w:rsidRPr="007B6C7D" w:rsidRDefault="00214F29"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4634" w:type="dxa"/>
          </w:tcPr>
          <w:p w14:paraId="41BC59A1" w14:textId="7C6C6F6C" w:rsidR="00214F29" w:rsidRPr="007B6C7D" w:rsidRDefault="00825414" w:rsidP="007B6C7D">
            <w:pPr>
              <w:tabs>
                <w:tab w:val="left" w:pos="1114"/>
              </w:tabs>
              <w:spacing w:after="0" w:line="240" w:lineRule="auto"/>
            </w:pPr>
            <w:r>
              <w:t>4</w:t>
            </w:r>
            <w:r w:rsidR="00D41A46">
              <w:t>. 3. 2021</w:t>
            </w:r>
          </w:p>
        </w:tc>
      </w:tr>
      <w:tr w:rsidR="00214F29" w:rsidRPr="007B6C7D" w14:paraId="1960D3EA" w14:textId="77777777" w:rsidTr="28DA05C1">
        <w:tc>
          <w:tcPr>
            <w:tcW w:w="4428" w:type="dxa"/>
          </w:tcPr>
          <w:p w14:paraId="2AC09F09" w14:textId="77777777" w:rsidR="00214F29" w:rsidRPr="007B6C7D" w:rsidRDefault="00214F29"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4634" w:type="dxa"/>
          </w:tcPr>
          <w:p w14:paraId="44EAFD9C" w14:textId="77777777" w:rsidR="00214F29" w:rsidRPr="007B6C7D" w:rsidRDefault="00214F29" w:rsidP="007B6C7D">
            <w:pPr>
              <w:tabs>
                <w:tab w:val="left" w:pos="1114"/>
              </w:tabs>
              <w:spacing w:after="0" w:line="240" w:lineRule="auto"/>
            </w:pPr>
          </w:p>
        </w:tc>
      </w:tr>
      <w:tr w:rsidR="00214F29" w:rsidRPr="007B6C7D" w14:paraId="2D80680A" w14:textId="77777777" w:rsidTr="28DA05C1">
        <w:tc>
          <w:tcPr>
            <w:tcW w:w="4428" w:type="dxa"/>
          </w:tcPr>
          <w:p w14:paraId="5224E05E" w14:textId="77777777" w:rsidR="00214F29" w:rsidRPr="007B6C7D" w:rsidRDefault="00214F29"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4634" w:type="dxa"/>
          </w:tcPr>
          <w:p w14:paraId="4B94D5A5" w14:textId="77777777" w:rsidR="00214F29" w:rsidRPr="007B6C7D" w:rsidRDefault="00214F29" w:rsidP="007B6C7D">
            <w:pPr>
              <w:tabs>
                <w:tab w:val="left" w:pos="1114"/>
              </w:tabs>
              <w:spacing w:after="0" w:line="240" w:lineRule="auto"/>
            </w:pPr>
          </w:p>
        </w:tc>
      </w:tr>
      <w:tr w:rsidR="00214F29" w:rsidRPr="007B6C7D" w14:paraId="49F36CBA" w14:textId="77777777" w:rsidTr="28DA05C1">
        <w:tc>
          <w:tcPr>
            <w:tcW w:w="4428" w:type="dxa"/>
          </w:tcPr>
          <w:p w14:paraId="704EB403" w14:textId="77777777" w:rsidR="00214F29" w:rsidRPr="007B6C7D" w:rsidRDefault="00214F29"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4634" w:type="dxa"/>
          </w:tcPr>
          <w:p w14:paraId="3DEEC669" w14:textId="77777777" w:rsidR="00214F29" w:rsidRPr="007B6C7D" w:rsidRDefault="00214F29" w:rsidP="007B6C7D">
            <w:pPr>
              <w:tabs>
                <w:tab w:val="left" w:pos="1114"/>
              </w:tabs>
              <w:spacing w:after="0" w:line="240" w:lineRule="auto"/>
            </w:pPr>
          </w:p>
        </w:tc>
      </w:tr>
      <w:tr w:rsidR="00214F29" w:rsidRPr="007B6C7D" w14:paraId="61AE73A6" w14:textId="77777777" w:rsidTr="28DA05C1">
        <w:tc>
          <w:tcPr>
            <w:tcW w:w="4428" w:type="dxa"/>
          </w:tcPr>
          <w:p w14:paraId="36FB1F22" w14:textId="77777777" w:rsidR="00214F29" w:rsidRPr="007B6C7D" w:rsidRDefault="00214F29"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4634" w:type="dxa"/>
          </w:tcPr>
          <w:p w14:paraId="3656B9AB" w14:textId="77777777" w:rsidR="00214F29" w:rsidRPr="007B6C7D" w:rsidRDefault="00214F29" w:rsidP="007B6C7D">
            <w:pPr>
              <w:tabs>
                <w:tab w:val="left" w:pos="1114"/>
              </w:tabs>
              <w:spacing w:after="0" w:line="240" w:lineRule="auto"/>
            </w:pPr>
          </w:p>
        </w:tc>
      </w:tr>
    </w:tbl>
    <w:p w14:paraId="37A70669" w14:textId="77777777" w:rsidR="00214F29" w:rsidRDefault="00214F29" w:rsidP="00B440DB">
      <w:pPr>
        <w:tabs>
          <w:tab w:val="left" w:pos="1114"/>
        </w:tabs>
        <w:rPr>
          <w:rFonts w:ascii="Times New Roman" w:hAnsi="Times New Roman"/>
          <w:b/>
        </w:rPr>
      </w:pPr>
      <w:r>
        <w:rPr>
          <w:rFonts w:ascii="Times New Roman" w:hAnsi="Times New Roman"/>
          <w:b/>
        </w:rPr>
        <w:t>Príloha:</w:t>
      </w:r>
    </w:p>
    <w:p w14:paraId="3229FC1C" w14:textId="77777777" w:rsidR="00214F29" w:rsidRPr="00D04B97" w:rsidRDefault="00214F29" w:rsidP="00D04B97">
      <w:pPr>
        <w:tabs>
          <w:tab w:val="left" w:pos="1114"/>
        </w:tabs>
      </w:pPr>
      <w:r>
        <w:rPr>
          <w:rFonts w:ascii="Times New Roman" w:hAnsi="Times New Roman"/>
        </w:rPr>
        <w:t>Prezenčná listina zo stretnutia pedagogického klubu</w:t>
      </w:r>
    </w:p>
    <w:p w14:paraId="45FB0818" w14:textId="77777777" w:rsidR="00727893" w:rsidRDefault="00727893" w:rsidP="00D0796E">
      <w:pPr>
        <w:rPr>
          <w:rFonts w:ascii="Times New Roman" w:hAnsi="Times New Roman"/>
        </w:rPr>
      </w:pPr>
    </w:p>
    <w:p w14:paraId="049F31CB" w14:textId="77777777" w:rsidR="00727893" w:rsidRDefault="00727893" w:rsidP="00D0796E">
      <w:pPr>
        <w:rPr>
          <w:rFonts w:ascii="Times New Roman" w:hAnsi="Times New Roman"/>
        </w:rPr>
      </w:pPr>
    </w:p>
    <w:p w14:paraId="53128261" w14:textId="77777777" w:rsidR="00727893" w:rsidRDefault="00727893" w:rsidP="00D0796E">
      <w:pPr>
        <w:rPr>
          <w:rFonts w:ascii="Times New Roman" w:hAnsi="Times New Roman"/>
        </w:rPr>
      </w:pPr>
    </w:p>
    <w:p w14:paraId="62486C05" w14:textId="77777777" w:rsidR="00727893" w:rsidRDefault="00727893" w:rsidP="00D0796E">
      <w:pPr>
        <w:rPr>
          <w:rFonts w:ascii="Times New Roman" w:hAnsi="Times New Roman"/>
        </w:rPr>
      </w:pPr>
    </w:p>
    <w:sectPr w:rsidR="00727893"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C2B2" w14:textId="77777777" w:rsidR="0030480B" w:rsidRDefault="0030480B" w:rsidP="00CF35D8">
      <w:pPr>
        <w:spacing w:after="0" w:line="240" w:lineRule="auto"/>
      </w:pPr>
      <w:r>
        <w:separator/>
      </w:r>
    </w:p>
  </w:endnote>
  <w:endnote w:type="continuationSeparator" w:id="0">
    <w:p w14:paraId="783151FC" w14:textId="77777777" w:rsidR="0030480B" w:rsidRDefault="0030480B"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D796" w14:textId="77777777" w:rsidR="0030480B" w:rsidRDefault="0030480B" w:rsidP="00CF35D8">
      <w:pPr>
        <w:spacing w:after="0" w:line="240" w:lineRule="auto"/>
      </w:pPr>
      <w:r>
        <w:separator/>
      </w:r>
    </w:p>
  </w:footnote>
  <w:footnote w:type="continuationSeparator" w:id="0">
    <w:p w14:paraId="1861E8BD" w14:textId="77777777" w:rsidR="0030480B" w:rsidRDefault="0030480B"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3629763E"/>
    <w:multiLevelType w:val="multilevel"/>
    <w:tmpl w:val="F182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4"/>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DB"/>
    <w:rsid w:val="0000510A"/>
    <w:rsid w:val="00017612"/>
    <w:rsid w:val="00017BE6"/>
    <w:rsid w:val="000441A5"/>
    <w:rsid w:val="00053B89"/>
    <w:rsid w:val="000B2160"/>
    <w:rsid w:val="000B5AE7"/>
    <w:rsid w:val="000D1413"/>
    <w:rsid w:val="000E3C19"/>
    <w:rsid w:val="000E6FBF"/>
    <w:rsid w:val="000F127B"/>
    <w:rsid w:val="000F1F85"/>
    <w:rsid w:val="00125619"/>
    <w:rsid w:val="00137050"/>
    <w:rsid w:val="00151F6C"/>
    <w:rsid w:val="001544C0"/>
    <w:rsid w:val="001620FF"/>
    <w:rsid w:val="001745A4"/>
    <w:rsid w:val="0018489D"/>
    <w:rsid w:val="001940A9"/>
    <w:rsid w:val="00195BD6"/>
    <w:rsid w:val="001A5EA2"/>
    <w:rsid w:val="001A66A2"/>
    <w:rsid w:val="001B69AF"/>
    <w:rsid w:val="001B7609"/>
    <w:rsid w:val="001D014F"/>
    <w:rsid w:val="001D498E"/>
    <w:rsid w:val="001E5D58"/>
    <w:rsid w:val="001F635E"/>
    <w:rsid w:val="00201A36"/>
    <w:rsid w:val="00203036"/>
    <w:rsid w:val="00214F29"/>
    <w:rsid w:val="00225CD9"/>
    <w:rsid w:val="00241A23"/>
    <w:rsid w:val="0024325A"/>
    <w:rsid w:val="002531E9"/>
    <w:rsid w:val="002750ED"/>
    <w:rsid w:val="00282856"/>
    <w:rsid w:val="002B0149"/>
    <w:rsid w:val="002C3987"/>
    <w:rsid w:val="002D7F9B"/>
    <w:rsid w:val="002D7FC6"/>
    <w:rsid w:val="002E3F1A"/>
    <w:rsid w:val="0030480B"/>
    <w:rsid w:val="00307ED7"/>
    <w:rsid w:val="003245E8"/>
    <w:rsid w:val="00331C46"/>
    <w:rsid w:val="00342ADA"/>
    <w:rsid w:val="0034733D"/>
    <w:rsid w:val="00351E44"/>
    <w:rsid w:val="003700F7"/>
    <w:rsid w:val="00372EAE"/>
    <w:rsid w:val="00376E13"/>
    <w:rsid w:val="003A588B"/>
    <w:rsid w:val="003B5385"/>
    <w:rsid w:val="003E0357"/>
    <w:rsid w:val="003E0E32"/>
    <w:rsid w:val="003F10E0"/>
    <w:rsid w:val="00421EA8"/>
    <w:rsid w:val="00423CC3"/>
    <w:rsid w:val="00431CE0"/>
    <w:rsid w:val="00446402"/>
    <w:rsid w:val="00490FB2"/>
    <w:rsid w:val="004B0402"/>
    <w:rsid w:val="004B0BF8"/>
    <w:rsid w:val="004B1D02"/>
    <w:rsid w:val="004C05D7"/>
    <w:rsid w:val="004C3372"/>
    <w:rsid w:val="004C4EB3"/>
    <w:rsid w:val="004D2BFB"/>
    <w:rsid w:val="004F368A"/>
    <w:rsid w:val="00507CF5"/>
    <w:rsid w:val="00526F0D"/>
    <w:rsid w:val="005361EC"/>
    <w:rsid w:val="00541786"/>
    <w:rsid w:val="0055263C"/>
    <w:rsid w:val="00583AF0"/>
    <w:rsid w:val="0058712F"/>
    <w:rsid w:val="00592E27"/>
    <w:rsid w:val="005D68A9"/>
    <w:rsid w:val="005F4DB9"/>
    <w:rsid w:val="006377DA"/>
    <w:rsid w:val="00695399"/>
    <w:rsid w:val="006A3977"/>
    <w:rsid w:val="006B0730"/>
    <w:rsid w:val="006B08CA"/>
    <w:rsid w:val="006B6CBE"/>
    <w:rsid w:val="006C6D40"/>
    <w:rsid w:val="006E77C5"/>
    <w:rsid w:val="006F02EF"/>
    <w:rsid w:val="006F34C5"/>
    <w:rsid w:val="00706B98"/>
    <w:rsid w:val="00727893"/>
    <w:rsid w:val="00751FE7"/>
    <w:rsid w:val="0077484C"/>
    <w:rsid w:val="00780A1E"/>
    <w:rsid w:val="007A5170"/>
    <w:rsid w:val="007A6CFA"/>
    <w:rsid w:val="007B06E9"/>
    <w:rsid w:val="007B6C7D"/>
    <w:rsid w:val="007C026A"/>
    <w:rsid w:val="007C02E6"/>
    <w:rsid w:val="007D078E"/>
    <w:rsid w:val="007D1151"/>
    <w:rsid w:val="008058B8"/>
    <w:rsid w:val="008164B6"/>
    <w:rsid w:val="00825414"/>
    <w:rsid w:val="008438E5"/>
    <w:rsid w:val="008721DB"/>
    <w:rsid w:val="008C3B1D"/>
    <w:rsid w:val="008C3C41"/>
    <w:rsid w:val="008C75E9"/>
    <w:rsid w:val="009330EE"/>
    <w:rsid w:val="00944753"/>
    <w:rsid w:val="00955920"/>
    <w:rsid w:val="00997A86"/>
    <w:rsid w:val="009B474C"/>
    <w:rsid w:val="009B7B6C"/>
    <w:rsid w:val="009C3018"/>
    <w:rsid w:val="009F4F76"/>
    <w:rsid w:val="00A13C51"/>
    <w:rsid w:val="00A1735F"/>
    <w:rsid w:val="00A32426"/>
    <w:rsid w:val="00A3315C"/>
    <w:rsid w:val="00A34FB0"/>
    <w:rsid w:val="00A57FD6"/>
    <w:rsid w:val="00A71E3A"/>
    <w:rsid w:val="00A859C4"/>
    <w:rsid w:val="00A9043F"/>
    <w:rsid w:val="00A911E1"/>
    <w:rsid w:val="00AB111C"/>
    <w:rsid w:val="00AF5989"/>
    <w:rsid w:val="00B01A13"/>
    <w:rsid w:val="00B24720"/>
    <w:rsid w:val="00B2777C"/>
    <w:rsid w:val="00B440DB"/>
    <w:rsid w:val="00B64ACE"/>
    <w:rsid w:val="00B71530"/>
    <w:rsid w:val="00B80384"/>
    <w:rsid w:val="00B969CA"/>
    <w:rsid w:val="00BB5601"/>
    <w:rsid w:val="00BF2F35"/>
    <w:rsid w:val="00BF4683"/>
    <w:rsid w:val="00BF4792"/>
    <w:rsid w:val="00C065E1"/>
    <w:rsid w:val="00C0763D"/>
    <w:rsid w:val="00C4745C"/>
    <w:rsid w:val="00C54827"/>
    <w:rsid w:val="00C955FD"/>
    <w:rsid w:val="00CA0A82"/>
    <w:rsid w:val="00CA0B4D"/>
    <w:rsid w:val="00CA771E"/>
    <w:rsid w:val="00CD7D64"/>
    <w:rsid w:val="00CF35D8"/>
    <w:rsid w:val="00D03171"/>
    <w:rsid w:val="00D04B97"/>
    <w:rsid w:val="00D0796E"/>
    <w:rsid w:val="00D31A88"/>
    <w:rsid w:val="00D41A46"/>
    <w:rsid w:val="00D46820"/>
    <w:rsid w:val="00D5619C"/>
    <w:rsid w:val="00D632D7"/>
    <w:rsid w:val="00DA6ABC"/>
    <w:rsid w:val="00DC2475"/>
    <w:rsid w:val="00DD07ED"/>
    <w:rsid w:val="00DD1AA4"/>
    <w:rsid w:val="00DE1906"/>
    <w:rsid w:val="00E220CD"/>
    <w:rsid w:val="00E36C97"/>
    <w:rsid w:val="00E477E9"/>
    <w:rsid w:val="00E81EE9"/>
    <w:rsid w:val="00E926D8"/>
    <w:rsid w:val="00EB37FA"/>
    <w:rsid w:val="00EC5730"/>
    <w:rsid w:val="00ED1CC6"/>
    <w:rsid w:val="00EE5973"/>
    <w:rsid w:val="00EF5F1F"/>
    <w:rsid w:val="00F13F3A"/>
    <w:rsid w:val="00F305BB"/>
    <w:rsid w:val="00F3491E"/>
    <w:rsid w:val="00F36E61"/>
    <w:rsid w:val="00F44BB6"/>
    <w:rsid w:val="00F61779"/>
    <w:rsid w:val="00F85629"/>
    <w:rsid w:val="00FA37E7"/>
    <w:rsid w:val="00FD0619"/>
    <w:rsid w:val="00FD3420"/>
    <w:rsid w:val="00FE050F"/>
    <w:rsid w:val="00FF0FEE"/>
    <w:rsid w:val="22B41458"/>
    <w:rsid w:val="277AABFA"/>
    <w:rsid w:val="28DA05C1"/>
    <w:rsid w:val="35DC0D5F"/>
    <w:rsid w:val="378AC338"/>
    <w:rsid w:val="3AD448A6"/>
    <w:rsid w:val="5C95C5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298AC"/>
  <w15:docId w15:val="{5CD6E220-B285-4F47-A51E-566C11E1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712F"/>
    <w:pPr>
      <w:spacing w:after="200" w:line="276" w:lineRule="auto"/>
    </w:pPr>
    <w:rPr>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hAnsi="Arial"/>
      <w:b/>
      <w:kern w:val="32"/>
      <w:sz w:val="32"/>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locked/>
    <w:rsid w:val="00D0796E"/>
    <w:rPr>
      <w:rFonts w:ascii="Arial" w:hAnsi="Arial" w:cs="Times New Roman"/>
      <w:b/>
      <w:kern w:val="32"/>
      <w:sz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sz w:val="16"/>
      <w:szCs w:val="20"/>
      <w:lang w:eastAsia="sk-SK"/>
    </w:rPr>
  </w:style>
  <w:style w:type="character" w:customStyle="1" w:styleId="TextbublinyChar">
    <w:name w:val="Text bubliny Char"/>
    <w:basedOn w:val="Predvolenpsmoodseku"/>
    <w:link w:val="Textbubliny"/>
    <w:uiPriority w:val="99"/>
    <w:semiHidden/>
    <w:locked/>
    <w:rsid w:val="00B440DB"/>
    <w:rPr>
      <w:rFonts w:ascii="Tahoma" w:hAnsi="Tahoma" w:cs="Times New Roman"/>
      <w:sz w:val="16"/>
    </w:rPr>
  </w:style>
  <w:style w:type="table" w:styleId="Mriekatabuky">
    <w:name w:val="Table Grid"/>
    <w:basedOn w:val="Normlnatabuka"/>
    <w:uiPriority w:val="99"/>
    <w:rsid w:val="00B440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DA6ABC"/>
    <w:rPr>
      <w:rFonts w:cs="Times New Roman"/>
      <w:color w:val="808080"/>
    </w:rPr>
  </w:style>
  <w:style w:type="character" w:customStyle="1" w:styleId="tl1">
    <w:name w:val="Štýl1"/>
    <w:uiPriority w:val="99"/>
    <w:rsid w:val="002D7F9B"/>
    <w:rPr>
      <w:rFonts w:ascii="Times New Roman" w:hAnsi="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lang w:eastAsia="sk-SK"/>
    </w:rPr>
  </w:style>
  <w:style w:type="character" w:customStyle="1" w:styleId="TextpoznmkypodiarouChar">
    <w:name w:val="Text poznámky pod čiarou Char"/>
    <w:basedOn w:val="Predvolenpsmoodseku"/>
    <w:link w:val="Textpoznmkypodiarou"/>
    <w:uiPriority w:val="99"/>
    <w:semiHidden/>
    <w:locked/>
    <w:rsid w:val="00CF35D8"/>
    <w:rPr>
      <w:rFonts w:cs="Times New Roman"/>
      <w:sz w:val="20"/>
    </w:rPr>
  </w:style>
  <w:style w:type="character" w:styleId="Odkaznapoznmkupodiarou">
    <w:name w:val="footnote reference"/>
    <w:basedOn w:val="Predvolenpsmoodseku"/>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basedOn w:val="Predvolenpsmoodseku"/>
    <w:uiPriority w:val="99"/>
    <w:semiHidden/>
    <w:rsid w:val="00AF5989"/>
    <w:rPr>
      <w:rFonts w:cs="Times New Roman"/>
      <w:sz w:val="16"/>
    </w:rPr>
  </w:style>
  <w:style w:type="paragraph" w:styleId="Textkomentra">
    <w:name w:val="annotation text"/>
    <w:basedOn w:val="Normlny"/>
    <w:link w:val="TextkomentraChar"/>
    <w:uiPriority w:val="99"/>
    <w:semiHidden/>
    <w:rsid w:val="00AF5989"/>
    <w:pPr>
      <w:spacing w:line="240" w:lineRule="auto"/>
    </w:pPr>
    <w:rPr>
      <w:sz w:val="20"/>
      <w:szCs w:val="20"/>
      <w:lang w:eastAsia="sk-SK"/>
    </w:rPr>
  </w:style>
  <w:style w:type="character" w:customStyle="1" w:styleId="TextkomentraChar">
    <w:name w:val="Text komentára Char"/>
    <w:basedOn w:val="Predvolenpsmoodseku"/>
    <w:link w:val="Textkomentra"/>
    <w:uiPriority w:val="99"/>
    <w:semiHidden/>
    <w:locked/>
    <w:rsid w:val="00AF5989"/>
    <w:rPr>
      <w:rFonts w:cs="Times New Roman"/>
      <w:sz w:val="20"/>
    </w:rPr>
  </w:style>
  <w:style w:type="paragraph" w:styleId="Predmetkomentra">
    <w:name w:val="annotation subject"/>
    <w:basedOn w:val="Textkomentra"/>
    <w:next w:val="Textkomentra"/>
    <w:link w:val="PredmetkomentraChar"/>
    <w:uiPriority w:val="99"/>
    <w:semiHidden/>
    <w:rsid w:val="00AF5989"/>
    <w:rPr>
      <w:b/>
    </w:rPr>
  </w:style>
  <w:style w:type="character" w:customStyle="1" w:styleId="PredmetkomentraChar">
    <w:name w:val="Predmet komentára Char"/>
    <w:basedOn w:val="TextkomentraChar"/>
    <w:link w:val="Predmetkomentra"/>
    <w:uiPriority w:val="99"/>
    <w:semiHidden/>
    <w:locked/>
    <w:rsid w:val="00AF5989"/>
    <w:rPr>
      <w:rFonts w:cs="Times New Roman"/>
      <w:b/>
      <w:sz w:val="20"/>
    </w:rPr>
  </w:style>
  <w:style w:type="character" w:customStyle="1" w:styleId="normaltextrun">
    <w:name w:val="normaltextrun"/>
    <w:basedOn w:val="Predvolenpsmoodseku"/>
    <w:rsid w:val="00C4745C"/>
  </w:style>
  <w:style w:type="character" w:customStyle="1" w:styleId="eop">
    <w:name w:val="eop"/>
    <w:basedOn w:val="Predvolenpsmoodseku"/>
    <w:rsid w:val="00C4745C"/>
  </w:style>
  <w:style w:type="character" w:customStyle="1" w:styleId="spellingerror">
    <w:name w:val="spellingerror"/>
    <w:basedOn w:val="Predvolenpsmoodseku"/>
    <w:rsid w:val="00A32426"/>
  </w:style>
  <w:style w:type="paragraph" w:customStyle="1" w:styleId="paragraph">
    <w:name w:val="paragraph"/>
    <w:basedOn w:val="Normlny"/>
    <w:rsid w:val="00342ADA"/>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2881">
      <w:bodyDiv w:val="1"/>
      <w:marLeft w:val="0"/>
      <w:marRight w:val="0"/>
      <w:marTop w:val="0"/>
      <w:marBottom w:val="0"/>
      <w:divBdr>
        <w:top w:val="none" w:sz="0" w:space="0" w:color="auto"/>
        <w:left w:val="none" w:sz="0" w:space="0" w:color="auto"/>
        <w:bottom w:val="none" w:sz="0" w:space="0" w:color="auto"/>
        <w:right w:val="none" w:sz="0" w:space="0" w:color="auto"/>
      </w:divBdr>
      <w:divsChild>
        <w:div w:id="992026684">
          <w:marLeft w:val="0"/>
          <w:marRight w:val="0"/>
          <w:marTop w:val="0"/>
          <w:marBottom w:val="0"/>
          <w:divBdr>
            <w:top w:val="none" w:sz="0" w:space="0" w:color="auto"/>
            <w:left w:val="none" w:sz="0" w:space="0" w:color="auto"/>
            <w:bottom w:val="none" w:sz="0" w:space="0" w:color="auto"/>
            <w:right w:val="none" w:sz="0" w:space="0" w:color="auto"/>
          </w:divBdr>
        </w:div>
        <w:div w:id="550923823">
          <w:marLeft w:val="0"/>
          <w:marRight w:val="0"/>
          <w:marTop w:val="0"/>
          <w:marBottom w:val="0"/>
          <w:divBdr>
            <w:top w:val="none" w:sz="0" w:space="0" w:color="auto"/>
            <w:left w:val="none" w:sz="0" w:space="0" w:color="auto"/>
            <w:bottom w:val="none" w:sz="0" w:space="0" w:color="auto"/>
            <w:right w:val="none" w:sz="0" w:space="0" w:color="auto"/>
          </w:divBdr>
        </w:div>
        <w:div w:id="1935942518">
          <w:marLeft w:val="0"/>
          <w:marRight w:val="0"/>
          <w:marTop w:val="0"/>
          <w:marBottom w:val="0"/>
          <w:divBdr>
            <w:top w:val="none" w:sz="0" w:space="0" w:color="auto"/>
            <w:left w:val="none" w:sz="0" w:space="0" w:color="auto"/>
            <w:bottom w:val="none" w:sz="0" w:space="0" w:color="auto"/>
            <w:right w:val="none" w:sz="0" w:space="0" w:color="auto"/>
          </w:divBdr>
        </w:div>
        <w:div w:id="2113164231">
          <w:marLeft w:val="0"/>
          <w:marRight w:val="0"/>
          <w:marTop w:val="0"/>
          <w:marBottom w:val="0"/>
          <w:divBdr>
            <w:top w:val="none" w:sz="0" w:space="0" w:color="auto"/>
            <w:left w:val="none" w:sz="0" w:space="0" w:color="auto"/>
            <w:bottom w:val="none" w:sz="0" w:space="0" w:color="auto"/>
            <w:right w:val="none" w:sz="0" w:space="0" w:color="auto"/>
          </w:divBdr>
        </w:div>
      </w:divsChild>
    </w:div>
    <w:div w:id="1372801382">
      <w:marLeft w:val="0"/>
      <w:marRight w:val="0"/>
      <w:marTop w:val="0"/>
      <w:marBottom w:val="0"/>
      <w:divBdr>
        <w:top w:val="none" w:sz="0" w:space="0" w:color="auto"/>
        <w:left w:val="none" w:sz="0" w:space="0" w:color="auto"/>
        <w:bottom w:val="none" w:sz="0" w:space="0" w:color="auto"/>
        <w:right w:val="none" w:sz="0" w:space="0" w:color="auto"/>
      </w:divBdr>
    </w:div>
    <w:div w:id="1372801383">
      <w:marLeft w:val="0"/>
      <w:marRight w:val="0"/>
      <w:marTop w:val="0"/>
      <w:marBottom w:val="0"/>
      <w:divBdr>
        <w:top w:val="none" w:sz="0" w:space="0" w:color="auto"/>
        <w:left w:val="none" w:sz="0" w:space="0" w:color="auto"/>
        <w:bottom w:val="none" w:sz="0" w:space="0" w:color="auto"/>
        <w:right w:val="none" w:sz="0" w:space="0" w:color="auto"/>
      </w:divBdr>
    </w:div>
    <w:div w:id="1372801384">
      <w:marLeft w:val="0"/>
      <w:marRight w:val="0"/>
      <w:marTop w:val="0"/>
      <w:marBottom w:val="0"/>
      <w:divBdr>
        <w:top w:val="none" w:sz="0" w:space="0" w:color="auto"/>
        <w:left w:val="none" w:sz="0" w:space="0" w:color="auto"/>
        <w:bottom w:val="none" w:sz="0" w:space="0" w:color="auto"/>
        <w:right w:val="none" w:sz="0" w:space="0" w:color="auto"/>
      </w:divBdr>
    </w:div>
    <w:div w:id="13728013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sbb.edupage.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78F21AB2B51847B9E0FB574D7D580B" ma:contentTypeVersion="6" ma:contentTypeDescription="Umožňuje vytvoriť nový dokument." ma:contentTypeScope="" ma:versionID="f7e4ffd39266bf61355967e2a73a9849">
  <xsd:schema xmlns:xsd="http://www.w3.org/2001/XMLSchema" xmlns:xs="http://www.w3.org/2001/XMLSchema" xmlns:p="http://schemas.microsoft.com/office/2006/metadata/properties" xmlns:ns2="66fda070-dfb1-499b-a96f-0e66b73004fb" xmlns:ns3="bfc98936-8d5e-4dd2-ba49-ec28363cc286" targetNamespace="http://schemas.microsoft.com/office/2006/metadata/properties" ma:root="true" ma:fieldsID="8c89f2017a112b82d7dd8f7984359c75" ns2:_="" ns3:_="">
    <xsd:import namespace="66fda070-dfb1-499b-a96f-0e66b73004fb"/>
    <xsd:import namespace="bfc98936-8d5e-4dd2-ba49-ec28363cc2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da070-dfb1-499b-a96f-0e66b7300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c98936-8d5e-4dd2-ba49-ec28363cc286"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D57B5-A4B2-46C5-9927-137D7AE8ECF3}">
  <ds:schemaRefs>
    <ds:schemaRef ds:uri="http://schemas.microsoft.com/sharepoint/v3/contenttype/forms"/>
  </ds:schemaRefs>
</ds:datastoreItem>
</file>

<file path=customXml/itemProps2.xml><?xml version="1.0" encoding="utf-8"?>
<ds:datastoreItem xmlns:ds="http://schemas.openxmlformats.org/officeDocument/2006/customXml" ds:itemID="{2B1D6A9D-4129-414B-A879-1346361E6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da070-dfb1-499b-a96f-0e66b73004fb"/>
    <ds:schemaRef ds:uri="bfc98936-8d5e-4dd2-ba49-ec28363cc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2AAA30-190F-4E0B-8284-98CA707BDC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2576</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Golianová Ľudmila Mgr.</cp:lastModifiedBy>
  <cp:revision>4</cp:revision>
  <cp:lastPrinted>2020-11-27T11:18:00Z</cp:lastPrinted>
  <dcterms:created xsi:type="dcterms:W3CDTF">2021-05-18T06:31:00Z</dcterms:created>
  <dcterms:modified xsi:type="dcterms:W3CDTF">2021-05-18T06:32:00Z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0x010100CB78F21AB2B51847B9E0FB574D7D580B</vt:lpwstr>
  </property>
</Properties>
</file>