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1381"/>
        <w:tblW w:w="0" w:type="auto"/>
        <w:tblLook w:val="04A0" w:firstRow="1" w:lastRow="0" w:firstColumn="1" w:lastColumn="0" w:noHBand="0" w:noVBand="1"/>
      </w:tblPr>
      <w:tblGrid>
        <w:gridCol w:w="1520"/>
        <w:gridCol w:w="2185"/>
        <w:gridCol w:w="2156"/>
        <w:gridCol w:w="2059"/>
        <w:gridCol w:w="2185"/>
        <w:gridCol w:w="2019"/>
        <w:gridCol w:w="1870"/>
      </w:tblGrid>
      <w:tr w:rsidR="00773197" w14:paraId="67CEE284" w14:textId="77777777" w:rsidTr="0084198F">
        <w:trPr>
          <w:trHeight w:val="558"/>
        </w:trPr>
        <w:tc>
          <w:tcPr>
            <w:tcW w:w="0" w:type="auto"/>
            <w:vMerge w:val="restart"/>
          </w:tcPr>
          <w:p w14:paraId="61F716D5" w14:textId="77777777" w:rsidR="001D4D66" w:rsidRDefault="001D4D66" w:rsidP="0084198F"/>
        </w:tc>
        <w:tc>
          <w:tcPr>
            <w:tcW w:w="0" w:type="auto"/>
            <w:gridSpan w:val="2"/>
          </w:tcPr>
          <w:p w14:paraId="5F33C83D" w14:textId="77777777" w:rsidR="001D4D66" w:rsidRPr="001D4D66" w:rsidRDefault="001D4D66" w:rsidP="0084198F">
            <w:pPr>
              <w:jc w:val="center"/>
              <w:rPr>
                <w:b/>
              </w:rPr>
            </w:pPr>
            <w:r w:rsidRPr="001D4D66">
              <w:rPr>
                <w:b/>
              </w:rPr>
              <w:t>Poziom podstawowy</w:t>
            </w:r>
          </w:p>
        </w:tc>
        <w:tc>
          <w:tcPr>
            <w:tcW w:w="0" w:type="auto"/>
            <w:gridSpan w:val="4"/>
          </w:tcPr>
          <w:p w14:paraId="6095A459" w14:textId="77777777" w:rsidR="001D4D66" w:rsidRPr="001D4D66" w:rsidRDefault="00B72C48" w:rsidP="0084198F">
            <w:pPr>
              <w:jc w:val="center"/>
              <w:rPr>
                <w:b/>
              </w:rPr>
            </w:pPr>
            <w:r>
              <w:rPr>
                <w:b/>
              </w:rPr>
              <w:t>`</w:t>
            </w:r>
          </w:p>
        </w:tc>
      </w:tr>
      <w:tr w:rsidR="0084198F" w14:paraId="6502855B" w14:textId="77777777" w:rsidTr="0084198F">
        <w:tc>
          <w:tcPr>
            <w:tcW w:w="0" w:type="auto"/>
            <w:vMerge/>
          </w:tcPr>
          <w:p w14:paraId="06D4C948" w14:textId="77777777" w:rsidR="001D4D66" w:rsidRDefault="001D4D66" w:rsidP="0084198F"/>
        </w:tc>
        <w:tc>
          <w:tcPr>
            <w:tcW w:w="0" w:type="auto"/>
          </w:tcPr>
          <w:p w14:paraId="2C3A9524" w14:textId="77777777" w:rsidR="001D4D66" w:rsidRDefault="001D4D66" w:rsidP="0084198F">
            <w:pPr>
              <w:jc w:val="center"/>
            </w:pPr>
            <w:r>
              <w:t>Ocena</w:t>
            </w:r>
            <w:r>
              <w:br/>
              <w:t xml:space="preserve"> Think</w:t>
            </w:r>
          </w:p>
        </w:tc>
        <w:tc>
          <w:tcPr>
            <w:tcW w:w="0" w:type="auto"/>
          </w:tcPr>
          <w:p w14:paraId="5E785294" w14:textId="77777777" w:rsidR="001D4D66" w:rsidRDefault="001D4D66" w:rsidP="0084198F">
            <w:pPr>
              <w:jc w:val="center"/>
            </w:pPr>
            <w:r>
              <w:t>Ocena</w:t>
            </w:r>
            <w:r>
              <w:br/>
              <w:t>Think</w:t>
            </w:r>
          </w:p>
        </w:tc>
        <w:tc>
          <w:tcPr>
            <w:tcW w:w="0" w:type="auto"/>
          </w:tcPr>
          <w:p w14:paraId="4904E310" w14:textId="77777777" w:rsidR="001D4D66" w:rsidRDefault="001D4D66" w:rsidP="0084198F">
            <w:pPr>
              <w:jc w:val="center"/>
            </w:pPr>
            <w:r>
              <w:t>Ocena</w:t>
            </w:r>
            <w:r>
              <w:br/>
              <w:t>Satisfactory</w:t>
            </w:r>
          </w:p>
        </w:tc>
        <w:tc>
          <w:tcPr>
            <w:tcW w:w="0" w:type="auto"/>
          </w:tcPr>
          <w:p w14:paraId="5B87BAD9" w14:textId="77777777" w:rsidR="001D4D66" w:rsidRDefault="001D4D66" w:rsidP="0084198F">
            <w:pPr>
              <w:jc w:val="center"/>
            </w:pPr>
            <w:r>
              <w:t>Ocena</w:t>
            </w:r>
          </w:p>
          <w:p w14:paraId="0117EF1A" w14:textId="77777777" w:rsidR="001D4D66" w:rsidRDefault="001D4D66" w:rsidP="0084198F">
            <w:pPr>
              <w:jc w:val="center"/>
            </w:pPr>
            <w:r>
              <w:t>Good</w:t>
            </w:r>
          </w:p>
        </w:tc>
        <w:tc>
          <w:tcPr>
            <w:tcW w:w="0" w:type="auto"/>
          </w:tcPr>
          <w:p w14:paraId="0E3C6AE0" w14:textId="77777777" w:rsidR="001D4D66" w:rsidRDefault="001D4D66" w:rsidP="0084198F">
            <w:pPr>
              <w:jc w:val="center"/>
            </w:pPr>
            <w:r>
              <w:t>Ocena</w:t>
            </w:r>
          </w:p>
          <w:p w14:paraId="3EDCD038" w14:textId="77777777" w:rsidR="001D4D66" w:rsidRDefault="001D4D66" w:rsidP="0084198F">
            <w:pPr>
              <w:jc w:val="center"/>
            </w:pPr>
            <w:r>
              <w:t>Very good</w:t>
            </w:r>
          </w:p>
        </w:tc>
        <w:tc>
          <w:tcPr>
            <w:tcW w:w="0" w:type="auto"/>
          </w:tcPr>
          <w:p w14:paraId="382CC634" w14:textId="77777777" w:rsidR="001D4D66" w:rsidRDefault="001D4D66" w:rsidP="0084198F">
            <w:pPr>
              <w:jc w:val="center"/>
            </w:pPr>
            <w:r>
              <w:t>Ocena</w:t>
            </w:r>
          </w:p>
          <w:p w14:paraId="28BC908F" w14:textId="77777777" w:rsidR="001D4D66" w:rsidRDefault="001D4D66" w:rsidP="0084198F">
            <w:pPr>
              <w:jc w:val="center"/>
            </w:pPr>
            <w:r>
              <w:t>Fantastic</w:t>
            </w:r>
          </w:p>
        </w:tc>
      </w:tr>
      <w:tr w:rsidR="0084198F" w14:paraId="76B3D832" w14:textId="77777777" w:rsidTr="0084198F">
        <w:tc>
          <w:tcPr>
            <w:tcW w:w="0" w:type="auto"/>
            <w:vMerge/>
          </w:tcPr>
          <w:p w14:paraId="2CC2D1DF" w14:textId="77777777" w:rsidR="001D4D66" w:rsidRDefault="001D4D66" w:rsidP="0084198F"/>
        </w:tc>
        <w:tc>
          <w:tcPr>
            <w:tcW w:w="0" w:type="auto"/>
          </w:tcPr>
          <w:p w14:paraId="48FA1B5F" w14:textId="77777777" w:rsidR="001D4D66" w:rsidRDefault="001D4D66" w:rsidP="0084198F">
            <w:r>
              <w:t xml:space="preserve">Uczeń umiejętności </w:t>
            </w:r>
            <w:r w:rsidR="00773197">
              <w:br/>
            </w:r>
            <w:r>
              <w:t>i wiadomości z języka angielskiego opanował na poziomie bardzo słabym.</w:t>
            </w:r>
          </w:p>
        </w:tc>
        <w:tc>
          <w:tcPr>
            <w:tcW w:w="0" w:type="auto"/>
          </w:tcPr>
          <w:p w14:paraId="3DF8F0AA" w14:textId="77777777" w:rsidR="001D4D66" w:rsidRDefault="001D4D66" w:rsidP="0084198F">
            <w:r>
              <w:t xml:space="preserve">Uczeń umiejętności </w:t>
            </w:r>
            <w:r w:rsidR="00773197">
              <w:br/>
            </w:r>
            <w:r>
              <w:t xml:space="preserve">i wiadomości </w:t>
            </w:r>
            <w:r w:rsidR="00773197">
              <w:br/>
            </w:r>
            <w:r>
              <w:t>z języka angielskiego opanował na poziomie słabym.</w:t>
            </w:r>
          </w:p>
        </w:tc>
        <w:tc>
          <w:tcPr>
            <w:tcW w:w="0" w:type="auto"/>
          </w:tcPr>
          <w:p w14:paraId="12358BD8" w14:textId="77777777" w:rsidR="001D4D66" w:rsidRDefault="001D4D66" w:rsidP="0084198F">
            <w:r>
              <w:t xml:space="preserve">Uczeń umiejętności </w:t>
            </w:r>
            <w:r w:rsidR="00773197">
              <w:br/>
            </w:r>
            <w:r>
              <w:t xml:space="preserve">i wiadomości </w:t>
            </w:r>
            <w:r w:rsidR="00E15BA3">
              <w:br/>
            </w:r>
            <w:r>
              <w:t>z języka angielskiego opanował na poziomie średnim.</w:t>
            </w:r>
          </w:p>
        </w:tc>
        <w:tc>
          <w:tcPr>
            <w:tcW w:w="0" w:type="auto"/>
          </w:tcPr>
          <w:p w14:paraId="2B428808" w14:textId="77777777" w:rsidR="001D4D66" w:rsidRDefault="001D4D66" w:rsidP="0084198F">
            <w:r>
              <w:t xml:space="preserve">Uczeń umiejętności </w:t>
            </w:r>
            <w:r w:rsidR="00773197">
              <w:br/>
            </w:r>
            <w:r>
              <w:t xml:space="preserve">i wiadomości </w:t>
            </w:r>
            <w:r w:rsidR="00773197">
              <w:br/>
            </w:r>
            <w:r>
              <w:t>z języka angielskiego opanował na poziomie dobrym.</w:t>
            </w:r>
          </w:p>
        </w:tc>
        <w:tc>
          <w:tcPr>
            <w:tcW w:w="0" w:type="auto"/>
          </w:tcPr>
          <w:p w14:paraId="326954FA" w14:textId="77777777" w:rsidR="001D4D66" w:rsidRDefault="001D4D66" w:rsidP="0084198F">
            <w:r>
              <w:t xml:space="preserve">Uczeń umiejętności i wiadomości </w:t>
            </w:r>
            <w:r w:rsidR="00773197">
              <w:br/>
            </w:r>
            <w:r>
              <w:t>z języka angielskiego opanował na poziomie bardzo dobrym</w:t>
            </w:r>
          </w:p>
        </w:tc>
        <w:tc>
          <w:tcPr>
            <w:tcW w:w="0" w:type="auto"/>
          </w:tcPr>
          <w:p w14:paraId="0DEDCBE5" w14:textId="77777777" w:rsidR="001D4D66" w:rsidRDefault="001D4D66" w:rsidP="0084198F">
            <w:r>
              <w:t xml:space="preserve">Uczeń umiejętności </w:t>
            </w:r>
            <w:r w:rsidR="00773197">
              <w:br/>
            </w:r>
            <w:r>
              <w:t xml:space="preserve">i wiadomości </w:t>
            </w:r>
            <w:r w:rsidR="00773197">
              <w:br/>
            </w:r>
            <w:r>
              <w:t>z języka angielskiego opanował na poziomie wysokim.</w:t>
            </w:r>
          </w:p>
        </w:tc>
      </w:tr>
      <w:tr w:rsidR="0084198F" w14:paraId="5978528D" w14:textId="77777777" w:rsidTr="0084198F">
        <w:tc>
          <w:tcPr>
            <w:tcW w:w="0" w:type="auto"/>
          </w:tcPr>
          <w:p w14:paraId="6C79E55B" w14:textId="77777777" w:rsidR="00717475" w:rsidRDefault="00717475" w:rsidP="0084198F">
            <w:r>
              <w:t>Środki językowe (słownictwo, struktury gramatyczne)</w:t>
            </w:r>
          </w:p>
        </w:tc>
        <w:tc>
          <w:tcPr>
            <w:tcW w:w="0" w:type="auto"/>
            <w:vMerge w:val="restart"/>
          </w:tcPr>
          <w:p w14:paraId="1B60C32E" w14:textId="77777777" w:rsidR="00717475" w:rsidRDefault="00717475" w:rsidP="00773197">
            <w:r w:rsidRPr="001D4D66">
              <w:t xml:space="preserve">Uczeń nie spełnia większości kryteriów, by otrzymać ocenę </w:t>
            </w:r>
            <w:r w:rsidR="00773197">
              <w:t>t</w:t>
            </w:r>
            <w:r>
              <w:t>hink (na poziomie słabym)</w:t>
            </w:r>
            <w:r w:rsidRPr="001D4D66">
              <w:t>, tj. nie opanował podstawowej wiedzy i</w:t>
            </w:r>
            <w:r>
              <w:t>/lub</w:t>
            </w:r>
            <w:r w:rsidRPr="001D4D66">
              <w:t xml:space="preserve"> nie potrafi wykonać zadań o elementarnym stopniu trudności nawet</w:t>
            </w:r>
            <w:r>
              <w:t xml:space="preserve"> </w:t>
            </w:r>
            <w:r w:rsidRPr="001D4D66">
              <w:t xml:space="preserve"> z </w:t>
            </w:r>
            <w:r>
              <w:t xml:space="preserve">dużą </w:t>
            </w:r>
            <w:r w:rsidRPr="001D4D66">
              <w:t xml:space="preserve">pomocą nauczyciela. Braki </w:t>
            </w:r>
            <w:r w:rsidR="00773197">
              <w:br/>
            </w:r>
            <w:r w:rsidRPr="001D4D66">
              <w:t xml:space="preserve">w wiadomościach i umiejętnościach są na tyle rozległe, że </w:t>
            </w:r>
            <w:r>
              <w:t xml:space="preserve">mogą utrudnić lub uniemożliwić naukę na kolejnym etapie edukacyjnym. </w:t>
            </w:r>
          </w:p>
        </w:tc>
        <w:tc>
          <w:tcPr>
            <w:tcW w:w="0" w:type="auto"/>
          </w:tcPr>
          <w:p w14:paraId="6A2C7D92" w14:textId="77777777" w:rsidR="00717475" w:rsidRDefault="00717475" w:rsidP="0084198F">
            <w:r>
              <w:t>Uczeń zna ograniczoną liczbę podstawowych słów</w:t>
            </w:r>
            <w:r w:rsidR="00773197">
              <w:br/>
            </w:r>
            <w:r>
              <w:t xml:space="preserve"> i wyrażeń, popełnia liczne błędy w ich zapisie i wymowie, zna proste, elementarne struktury gramatyczne wprowadzone przez nauczyciela, popełnia liczne błędy leksykalno</w:t>
            </w:r>
            <w:r w:rsidR="0084198F">
              <w:t>-</w:t>
            </w:r>
            <w:r>
              <w:t>gramatyczne we wszystkich typach zadań. Wykonuje zadania jedynie z pomocą nauczyciela.</w:t>
            </w:r>
          </w:p>
        </w:tc>
        <w:tc>
          <w:tcPr>
            <w:tcW w:w="0" w:type="auto"/>
          </w:tcPr>
          <w:p w14:paraId="47DA3D47" w14:textId="77777777" w:rsidR="00717475" w:rsidRDefault="00717475" w:rsidP="0084198F">
            <w:r>
              <w:t xml:space="preserve">Uczeń zna część wprowadzonych słów i wyrażeń, stara się je poprawnie zapisać </w:t>
            </w:r>
            <w:r w:rsidR="00773197">
              <w:br/>
            </w:r>
            <w:r>
              <w:t>i wymawiać, zna wprowadzone struktury gramatyczne, popełnia nieliczne błędy leksykalno</w:t>
            </w:r>
            <w:r w:rsidR="0084198F">
              <w:t>-</w:t>
            </w:r>
            <w:r>
              <w:t xml:space="preserve">gramatyczne. Czasami korzysta </w:t>
            </w:r>
            <w:r w:rsidR="00E15BA3">
              <w:br/>
            </w:r>
            <w:r>
              <w:t>z pomocy nauczyciela.</w:t>
            </w:r>
          </w:p>
        </w:tc>
        <w:tc>
          <w:tcPr>
            <w:tcW w:w="0" w:type="auto"/>
          </w:tcPr>
          <w:p w14:paraId="1A6DB492" w14:textId="77777777" w:rsidR="00717475" w:rsidRDefault="00717475" w:rsidP="0084198F">
            <w:r>
              <w:t>Uczeń zna większość wprowadzonych słów i wyrażeń, zwykle poprawnie je zapisuje i wymawia, zna wszystkie wprowadzone struktury gramatyczne, popełnia nieliczne błędy leksykalno</w:t>
            </w:r>
            <w:r w:rsidR="0084198F">
              <w:t>-</w:t>
            </w:r>
            <w:r>
              <w:t xml:space="preserve">gramatyczne. Sporadycznie lub wcale korzysta </w:t>
            </w:r>
            <w:r w:rsidR="00773197">
              <w:br/>
            </w:r>
            <w:r>
              <w:t>z pomocy nauczyciela.</w:t>
            </w:r>
          </w:p>
        </w:tc>
        <w:tc>
          <w:tcPr>
            <w:tcW w:w="0" w:type="auto"/>
          </w:tcPr>
          <w:p w14:paraId="7DB50E77" w14:textId="77777777" w:rsidR="00717475" w:rsidRDefault="00717475" w:rsidP="0084198F">
            <w:r>
              <w:t xml:space="preserve">Uczeń zna wszystkie wprowadzone słowa i wyrażenia, poprawnie je zapisuje i wymawia, zna wszystkie wprowadzone struktury gramatyczne, nie popełnia błędów </w:t>
            </w:r>
            <w:r w:rsidR="0084198F">
              <w:t>leksykalno-gramatycznych</w:t>
            </w:r>
            <w:r>
              <w:t xml:space="preserve">. </w:t>
            </w:r>
            <w:r w:rsidR="00E15BA3">
              <w:br/>
            </w:r>
            <w:r>
              <w:t>Nie potrzebuje pomocy nauczyciela.</w:t>
            </w:r>
          </w:p>
        </w:tc>
        <w:tc>
          <w:tcPr>
            <w:tcW w:w="0" w:type="auto"/>
          </w:tcPr>
          <w:p w14:paraId="25F8EBBC" w14:textId="77777777" w:rsidR="00717475" w:rsidRDefault="00717475" w:rsidP="0084198F">
            <w:r>
              <w:t xml:space="preserve">Uczeń spełnia kryteria na ocenę very good (poziom bardzo dobry) oraz wykazuje się wiedzą </w:t>
            </w:r>
            <w:r w:rsidR="00E15BA3">
              <w:br/>
            </w:r>
            <w:r>
              <w:t>i umiejętnościami wykraczającymi ponad te kryteria.</w:t>
            </w:r>
          </w:p>
        </w:tc>
      </w:tr>
      <w:tr w:rsidR="0084198F" w14:paraId="111C9B9A" w14:textId="77777777" w:rsidTr="0084198F">
        <w:tc>
          <w:tcPr>
            <w:tcW w:w="0" w:type="auto"/>
          </w:tcPr>
          <w:p w14:paraId="7803E175" w14:textId="77777777" w:rsidR="00717475" w:rsidRDefault="00717475" w:rsidP="0084198F">
            <w:r>
              <w:t>Umiejętności</w:t>
            </w:r>
          </w:p>
        </w:tc>
        <w:tc>
          <w:tcPr>
            <w:tcW w:w="0" w:type="auto"/>
            <w:vMerge/>
          </w:tcPr>
          <w:p w14:paraId="47ED3778" w14:textId="77777777" w:rsidR="00717475" w:rsidRDefault="00717475" w:rsidP="0084198F"/>
        </w:tc>
        <w:tc>
          <w:tcPr>
            <w:tcW w:w="0" w:type="auto"/>
          </w:tcPr>
          <w:p w14:paraId="7275DB12" w14:textId="77777777" w:rsidR="00717475" w:rsidRDefault="00717475" w:rsidP="0084198F">
            <w:r w:rsidRPr="00717475">
              <w:t xml:space="preserve">Uczeń rozumie polecenia </w:t>
            </w:r>
            <w:r w:rsidRPr="00717475">
              <w:lastRenderedPageBreak/>
              <w:t>nauczyciela</w:t>
            </w:r>
            <w:r>
              <w:t xml:space="preserve"> jedynie wspomagane obrazem lub gestem</w:t>
            </w:r>
            <w:r w:rsidRPr="00717475">
              <w:t xml:space="preserve">, w </w:t>
            </w:r>
            <w:r>
              <w:t xml:space="preserve">małym lub bardzo </w:t>
            </w:r>
            <w:r w:rsidRPr="00717475">
              <w:t>ograniczonym stopniu rozwiązuje zadania na słuchanie</w:t>
            </w:r>
            <w:r>
              <w:t xml:space="preserve">, rozumie jedynie pojedyncze słowa, wypowiada się jedynie pojedynczymi słowami lub wcale, uczeń przekazuje </w:t>
            </w:r>
            <w:r w:rsidR="00773197">
              <w:br/>
            </w:r>
            <w:r>
              <w:t xml:space="preserve">i uzyskuje niewielką część istotnych informacji, stosuje niewielki zakres słownictwa jedynie </w:t>
            </w:r>
            <w:r w:rsidR="00773197">
              <w:br/>
            </w:r>
            <w:r>
              <w:t>z pomocą nauczyciele, popełnia liczne błędy leksykalno</w:t>
            </w:r>
            <w:r w:rsidR="0084198F">
              <w:t>-</w:t>
            </w:r>
            <w:r>
              <w:t>gramatyczne.</w:t>
            </w:r>
          </w:p>
        </w:tc>
        <w:tc>
          <w:tcPr>
            <w:tcW w:w="0" w:type="auto"/>
          </w:tcPr>
          <w:p w14:paraId="2E6231A2" w14:textId="77777777" w:rsidR="00717475" w:rsidRDefault="00717475" w:rsidP="0084198F">
            <w:r>
              <w:lastRenderedPageBreak/>
              <w:t xml:space="preserve">Uczeń rozumie część polecenia </w:t>
            </w:r>
            <w:r>
              <w:lastRenderedPageBreak/>
              <w:t xml:space="preserve">nauczyciela, poprawnie rozwiązuje zadania na słuchanie sam lub z pomocą nauczyciela, wypowiedzi są dość chaotyczne, jednak uczeń przekazuje </w:t>
            </w:r>
            <w:r w:rsidR="00773197">
              <w:br/>
            </w:r>
            <w:r>
              <w:t xml:space="preserve">i uzyskuje istotne informacje, używa słownictwo związane </w:t>
            </w:r>
            <w:r w:rsidR="00E15BA3">
              <w:br/>
            </w:r>
            <w:r>
              <w:t>z tematem,  popełnia błędy leksykalno</w:t>
            </w:r>
            <w:r w:rsidR="0084198F">
              <w:t>-</w:t>
            </w:r>
            <w:r>
              <w:t>gramatyczne,  ale nie zakłócają one komunikacji.</w:t>
            </w:r>
          </w:p>
        </w:tc>
        <w:tc>
          <w:tcPr>
            <w:tcW w:w="0" w:type="auto"/>
          </w:tcPr>
          <w:p w14:paraId="0816E381" w14:textId="77777777" w:rsidR="00717475" w:rsidRDefault="00717475" w:rsidP="0084198F">
            <w:r>
              <w:lastRenderedPageBreak/>
              <w:t xml:space="preserve">Uczeń dobrze rozumie polecenia </w:t>
            </w:r>
            <w:r>
              <w:lastRenderedPageBreak/>
              <w:t>nauczyciela, poprawnie rozwiązuje zadania na słuchanie</w:t>
            </w:r>
            <w:r w:rsidR="0084198F">
              <w:t xml:space="preserve"> zwykle samodzielnie</w:t>
            </w:r>
            <w:r>
              <w:t>, wypowiedzi są dość</w:t>
            </w:r>
          </w:p>
          <w:p w14:paraId="7122828F" w14:textId="77777777" w:rsidR="00717475" w:rsidRDefault="00717475" w:rsidP="0084198F">
            <w:r>
              <w:t xml:space="preserve">płynne, przekazuje </w:t>
            </w:r>
            <w:r w:rsidR="00773197">
              <w:br/>
            </w:r>
            <w:r>
              <w:t xml:space="preserve">i uzyskuje istotne informacje, wypowiedzi są </w:t>
            </w:r>
            <w:r w:rsidR="0084198F">
              <w:t xml:space="preserve">dość </w:t>
            </w:r>
            <w:r>
              <w:t xml:space="preserve">logiczne i w miarę spójne, stosuje </w:t>
            </w:r>
            <w:r w:rsidR="0084198F">
              <w:t>związane z tematem</w:t>
            </w:r>
            <w:r>
              <w:t xml:space="preserve"> słownictwo </w:t>
            </w:r>
            <w:r w:rsidR="00773197">
              <w:br/>
            </w:r>
            <w:r>
              <w:t>i struktury, popełnia nieliczne błędy leksykalno</w:t>
            </w:r>
            <w:r w:rsidR="0084198F">
              <w:t>-</w:t>
            </w:r>
            <w:r>
              <w:t>gramatyczne,</w:t>
            </w:r>
            <w:r w:rsidR="0084198F">
              <w:t xml:space="preserve"> które</w:t>
            </w:r>
            <w:r>
              <w:t xml:space="preserve"> nie zakłócają</w:t>
            </w:r>
            <w:r w:rsidR="0084198F">
              <w:t xml:space="preserve"> </w:t>
            </w:r>
            <w:r>
              <w:t>komunikacji.</w:t>
            </w:r>
          </w:p>
        </w:tc>
        <w:tc>
          <w:tcPr>
            <w:tcW w:w="0" w:type="auto"/>
          </w:tcPr>
          <w:p w14:paraId="53F798B7" w14:textId="77777777" w:rsidR="0084198F" w:rsidRDefault="0084198F" w:rsidP="0084198F">
            <w:r>
              <w:lastRenderedPageBreak/>
              <w:t>Uczeń rozumie</w:t>
            </w:r>
          </w:p>
          <w:p w14:paraId="5CAA8C8E" w14:textId="77777777" w:rsidR="0084198F" w:rsidRDefault="0084198F" w:rsidP="0084198F">
            <w:r>
              <w:lastRenderedPageBreak/>
              <w:t>polecenia nauczyciela,</w:t>
            </w:r>
          </w:p>
          <w:p w14:paraId="15DF08E4" w14:textId="77777777" w:rsidR="0084198F" w:rsidRDefault="0084198F" w:rsidP="0084198F">
            <w:r>
              <w:t>poprawnie</w:t>
            </w:r>
            <w:r w:rsidR="00773197">
              <w:br/>
            </w:r>
            <w:r>
              <w:t xml:space="preserve"> i samodzielnie rozwiązuje</w:t>
            </w:r>
          </w:p>
          <w:p w14:paraId="2864DC7C" w14:textId="77777777" w:rsidR="0084198F" w:rsidRDefault="0084198F" w:rsidP="0084198F">
            <w:r>
              <w:t>zadania na słuchanie,</w:t>
            </w:r>
          </w:p>
          <w:p w14:paraId="406B49BA" w14:textId="77777777" w:rsidR="00717475" w:rsidRDefault="0084198F" w:rsidP="0084198F">
            <w:r>
              <w:t>często potrafi</w:t>
            </w:r>
          </w:p>
          <w:p w14:paraId="6EF845C0" w14:textId="77777777" w:rsidR="0084198F" w:rsidRDefault="0084198F" w:rsidP="0084198F">
            <w:r>
              <w:t>uzasadnić swoje o</w:t>
            </w:r>
            <w:r w:rsidR="00773197">
              <w:t>dpowiedzi, wypowiedzi są płynne</w:t>
            </w:r>
            <w:r>
              <w:t>, uczeń przekazuje</w:t>
            </w:r>
            <w:r w:rsidR="00773197">
              <w:br/>
            </w:r>
            <w:r>
              <w:t xml:space="preserve"> i uzyskuje wszystkie wymagane informacje, wypowiedzi są logiczne i spójne, stosuje bogate słownictwo </w:t>
            </w:r>
            <w:r w:rsidR="00773197">
              <w:br/>
            </w:r>
            <w:r>
              <w:t>i struktury, popełnia sporadyczne błędy leksykalno-gramatyczne.</w:t>
            </w:r>
          </w:p>
        </w:tc>
        <w:tc>
          <w:tcPr>
            <w:tcW w:w="0" w:type="auto"/>
          </w:tcPr>
          <w:p w14:paraId="4598C724" w14:textId="77777777" w:rsidR="00717475" w:rsidRDefault="00717475" w:rsidP="0084198F"/>
        </w:tc>
      </w:tr>
    </w:tbl>
    <w:p w14:paraId="118A2F86" w14:textId="77777777" w:rsidR="00C95324" w:rsidRDefault="00C95324" w:rsidP="001D4D66"/>
    <w:p w14:paraId="7D4DF394" w14:textId="77777777" w:rsidR="0084198F" w:rsidRDefault="0084198F" w:rsidP="001D4D66"/>
    <w:p w14:paraId="3286750B" w14:textId="77777777" w:rsidR="0084198F" w:rsidRDefault="0084198F" w:rsidP="001D4D66"/>
    <w:p w14:paraId="6B44FFA2" w14:textId="77777777" w:rsidR="0084198F" w:rsidRDefault="0084198F" w:rsidP="001D4D66"/>
    <w:p w14:paraId="510FE57C" w14:textId="77777777" w:rsidR="0084198F" w:rsidRDefault="0084198F" w:rsidP="001D4D66"/>
    <w:p w14:paraId="69E394CB" w14:textId="77777777" w:rsidR="0084198F" w:rsidRDefault="0084198F" w:rsidP="0084198F">
      <w:pPr>
        <w:rPr>
          <w:rFonts w:ascii="Calibri" w:eastAsia="Calibri" w:hAnsi="Calibri"/>
          <w:b/>
          <w:noProof/>
          <w:sz w:val="16"/>
          <w:szCs w:val="16"/>
        </w:rPr>
      </w:pPr>
    </w:p>
    <w:p w14:paraId="5AD02C47" w14:textId="77777777" w:rsidR="00773197" w:rsidRPr="00B904CF" w:rsidRDefault="00773197" w:rsidP="00773197">
      <w:pPr>
        <w:jc w:val="center"/>
      </w:pPr>
    </w:p>
    <w:tbl>
      <w:tblPr>
        <w:tblW w:w="12503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82"/>
        <w:gridCol w:w="6521"/>
      </w:tblGrid>
      <w:tr w:rsidR="00773197" w:rsidRPr="00B904CF" w14:paraId="2F635F69" w14:textId="77777777" w:rsidTr="00773197">
        <w:tc>
          <w:tcPr>
            <w:tcW w:w="5982" w:type="dxa"/>
            <w:shd w:val="clear" w:color="auto" w:fill="BFBFBF"/>
          </w:tcPr>
          <w:p w14:paraId="7F3F7548" w14:textId="77777777" w:rsidR="00773197" w:rsidRPr="00B904CF" w:rsidRDefault="00773197" w:rsidP="00570807">
            <w:pPr>
              <w:jc w:val="center"/>
              <w:rPr>
                <w:rFonts w:ascii="Calibri" w:hAnsi="Calibri" w:cs="Calibri"/>
                <w:b/>
              </w:rPr>
            </w:pPr>
          </w:p>
          <w:p w14:paraId="40835506" w14:textId="77777777" w:rsidR="00773197" w:rsidRPr="00B904CF" w:rsidRDefault="00773197" w:rsidP="00570807">
            <w:pPr>
              <w:jc w:val="center"/>
              <w:rPr>
                <w:rFonts w:ascii="Calibri" w:hAnsi="Calibri" w:cs="Calibri"/>
                <w:b/>
              </w:rPr>
            </w:pPr>
            <w:r w:rsidRPr="00B904CF">
              <w:rPr>
                <w:rFonts w:ascii="Calibri" w:hAnsi="Calibri" w:cs="Calibri"/>
                <w:b/>
              </w:rPr>
              <w:t>WYMAGANIA PODSTAWOWE</w:t>
            </w:r>
          </w:p>
          <w:p w14:paraId="0961A96A" w14:textId="77777777" w:rsidR="00773197" w:rsidRPr="00B904CF" w:rsidRDefault="00773197" w:rsidP="0057080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21" w:type="dxa"/>
            <w:shd w:val="clear" w:color="auto" w:fill="BFBFBF"/>
          </w:tcPr>
          <w:p w14:paraId="02AD0002" w14:textId="77777777" w:rsidR="00773197" w:rsidRPr="00B904CF" w:rsidRDefault="00773197" w:rsidP="00570807">
            <w:pPr>
              <w:jc w:val="center"/>
              <w:rPr>
                <w:rFonts w:ascii="Calibri" w:hAnsi="Calibri" w:cs="Calibri"/>
                <w:b/>
              </w:rPr>
            </w:pPr>
          </w:p>
          <w:p w14:paraId="41E5FE8E" w14:textId="77777777" w:rsidR="00773197" w:rsidRPr="00B904CF" w:rsidRDefault="00773197" w:rsidP="00570807">
            <w:pPr>
              <w:jc w:val="center"/>
              <w:rPr>
                <w:rFonts w:ascii="Calibri" w:hAnsi="Calibri" w:cs="Calibri"/>
                <w:b/>
              </w:rPr>
            </w:pPr>
            <w:r w:rsidRPr="00B904CF">
              <w:rPr>
                <w:rFonts w:ascii="Calibri" w:hAnsi="Calibri" w:cs="Calibri"/>
                <w:b/>
              </w:rPr>
              <w:t>WYMAGANIA PONADPODSTAWOWE</w:t>
            </w:r>
          </w:p>
        </w:tc>
      </w:tr>
    </w:tbl>
    <w:p w14:paraId="1250171D" w14:textId="77777777" w:rsidR="00773197" w:rsidRPr="00B904CF" w:rsidRDefault="00773197" w:rsidP="00773197">
      <w:pPr>
        <w:jc w:val="center"/>
      </w:pPr>
    </w:p>
    <w:p w14:paraId="25937074" w14:textId="77777777" w:rsidR="00773197" w:rsidRPr="00B904CF" w:rsidRDefault="00773197" w:rsidP="00773197"/>
    <w:p w14:paraId="244DDF78" w14:textId="77777777" w:rsidR="00773197" w:rsidRPr="00B904CF" w:rsidRDefault="00773197" w:rsidP="00773197">
      <w:pPr>
        <w:shd w:val="clear" w:color="auto" w:fill="D9D9D9"/>
        <w:rPr>
          <w:rFonts w:ascii="Calibri" w:hAnsi="Calibri" w:cs="Calibri"/>
          <w:b/>
        </w:rPr>
      </w:pPr>
      <w:r w:rsidRPr="00B904CF">
        <w:rPr>
          <w:rFonts w:ascii="Calibri" w:hAnsi="Calibri" w:cs="Calibri"/>
          <w:b/>
        </w:rPr>
        <w:t>UNIT 4 – BREAK TIME</w:t>
      </w:r>
      <w:r w:rsidRPr="00B904CF">
        <w:rPr>
          <w:rFonts w:ascii="Calibri" w:hAnsi="Calibri" w:cs="Calibri"/>
          <w:b/>
        </w:rPr>
        <w:tab/>
      </w:r>
    </w:p>
    <w:p w14:paraId="5A82C374" w14:textId="77777777" w:rsidR="00773197" w:rsidRPr="00B904CF" w:rsidRDefault="00773197" w:rsidP="00773197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5959"/>
        <w:gridCol w:w="6521"/>
      </w:tblGrid>
      <w:tr w:rsidR="00773197" w:rsidRPr="00B904CF" w14:paraId="1FE58B9B" w14:textId="77777777" w:rsidTr="00773197">
        <w:tc>
          <w:tcPr>
            <w:tcW w:w="1549" w:type="dxa"/>
            <w:shd w:val="clear" w:color="auto" w:fill="auto"/>
          </w:tcPr>
          <w:p w14:paraId="65911035" w14:textId="77777777" w:rsidR="00773197" w:rsidRPr="00B904CF" w:rsidRDefault="00773197" w:rsidP="005708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Środki</w:t>
            </w:r>
            <w:r w:rsidRPr="00B904CF">
              <w:rPr>
                <w:rFonts w:ascii="Calibri" w:hAnsi="Calibri" w:cs="Calibri"/>
                <w:b/>
                <w:sz w:val="20"/>
                <w:szCs w:val="20"/>
              </w:rPr>
              <w:t xml:space="preserve"> językowe</w:t>
            </w:r>
          </w:p>
        </w:tc>
        <w:tc>
          <w:tcPr>
            <w:tcW w:w="5959" w:type="dxa"/>
            <w:shd w:val="clear" w:color="auto" w:fill="auto"/>
          </w:tcPr>
          <w:p w14:paraId="09279DA5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SŁOWNICTWO</w:t>
            </w:r>
          </w:p>
          <w:p w14:paraId="4FD774FE" w14:textId="77777777" w:rsidR="00773197" w:rsidRPr="00B904CF" w:rsidRDefault="00773197" w:rsidP="005708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B904CF">
              <w:rPr>
                <w:sz w:val="20"/>
                <w:szCs w:val="20"/>
                <w:lang w:val="en-GB"/>
              </w:rPr>
              <w:t xml:space="preserve">Nazywa niektóre gry i zabawy, tj.: </w:t>
            </w:r>
            <w:r w:rsidRPr="00B904CF">
              <w:rPr>
                <w:rFonts w:cs="Calibri"/>
                <w:i/>
                <w:sz w:val="20"/>
                <w:szCs w:val="20"/>
                <w:lang w:val="en-US"/>
              </w:rPr>
              <w:t>basketball, board game, cards, computer game, football, hide and seek, hopscotch, tag</w:t>
            </w:r>
          </w:p>
          <w:p w14:paraId="17B01B01" w14:textId="77777777" w:rsidR="00773197" w:rsidRPr="00B904CF" w:rsidRDefault="00773197" w:rsidP="00570807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Nazywa </w:t>
            </w:r>
            <w:r w:rsidRPr="00B904CF">
              <w:rPr>
                <w:sz w:val="20"/>
                <w:szCs w:val="20"/>
              </w:rPr>
              <w:t xml:space="preserve">niektóre miejsca w szkole: </w:t>
            </w:r>
            <w:r w:rsidRPr="00B904CF">
              <w:rPr>
                <w:i/>
                <w:sz w:val="20"/>
                <w:szCs w:val="20"/>
              </w:rPr>
              <w:t>canteen, classroom, corridor, gym, library, playground</w:t>
            </w:r>
          </w:p>
          <w:p w14:paraId="5A08A9F6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196D2FD7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STRUKTURY</w:t>
            </w:r>
          </w:p>
          <w:p w14:paraId="0CD10D0C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Wita się i żegna prostymi słowami: </w:t>
            </w:r>
            <w:r w:rsidRPr="00B904CF">
              <w:rPr>
                <w:rFonts w:cs="Calibri"/>
                <w:i/>
                <w:sz w:val="20"/>
                <w:szCs w:val="20"/>
              </w:rPr>
              <w:t>Hello, Welcome to… It’s time to say goodbye</w:t>
            </w:r>
            <w:r w:rsidRPr="00B904CF">
              <w:rPr>
                <w:rFonts w:cs="Calibri"/>
                <w:sz w:val="20"/>
                <w:szCs w:val="20"/>
              </w:rPr>
              <w:t xml:space="preserve"> </w:t>
            </w:r>
          </w:p>
          <w:p w14:paraId="4AEE32D7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Rozumie pytanie z propozycją zabawy, tj: </w:t>
            </w:r>
            <w:r w:rsidRPr="00B904CF">
              <w:rPr>
                <w:rFonts w:cs="Calibri"/>
                <w:i/>
                <w:sz w:val="20"/>
                <w:szCs w:val="20"/>
              </w:rPr>
              <w:t xml:space="preserve">Do you want to play (football)? </w:t>
            </w:r>
            <w:r w:rsidRPr="00B904CF">
              <w:rPr>
                <w:rFonts w:cs="Calibri"/>
                <w:sz w:val="20"/>
                <w:szCs w:val="20"/>
              </w:rPr>
              <w:t xml:space="preserve">i zazwyczaj poprawnie na nie reaguje: </w:t>
            </w:r>
            <w:r w:rsidRPr="00B904CF">
              <w:rPr>
                <w:rFonts w:cs="Calibri"/>
                <w:i/>
                <w:sz w:val="20"/>
                <w:szCs w:val="20"/>
              </w:rPr>
              <w:t>Yes, great!/No, thanks.</w:t>
            </w:r>
          </w:p>
          <w:p w14:paraId="2F2145C3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Z pomocą nauczyciela i zazwyczaj poprawnie wyraża chęć wykonania czynności lub jej brak</w:t>
            </w:r>
            <w:r w:rsidRPr="00B904CF">
              <w:rPr>
                <w:sz w:val="20"/>
                <w:szCs w:val="20"/>
              </w:rPr>
              <w:t xml:space="preserve">: </w:t>
            </w:r>
            <w:r w:rsidRPr="00B904CF">
              <w:rPr>
                <w:i/>
                <w:sz w:val="20"/>
                <w:szCs w:val="20"/>
              </w:rPr>
              <w:t>I (don’t) want to play (tag).</w:t>
            </w:r>
          </w:p>
          <w:p w14:paraId="2A7E13A5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B904CF">
              <w:rPr>
                <w:rFonts w:cs="Calibri"/>
                <w:sz w:val="20"/>
                <w:szCs w:val="20"/>
                <w:lang w:val="en-GB"/>
              </w:rPr>
              <w:t>Rozumie zakaz lub przyzwolenie, tj.</w:t>
            </w:r>
            <w:r w:rsidRPr="00B904CF">
              <w:rPr>
                <w:sz w:val="20"/>
                <w:szCs w:val="20"/>
                <w:lang w:val="en-GB"/>
              </w:rPr>
              <w:t xml:space="preserve">: </w:t>
            </w:r>
            <w:r w:rsidRPr="00B904CF">
              <w:rPr>
                <w:i/>
                <w:sz w:val="20"/>
                <w:szCs w:val="20"/>
                <w:lang w:val="en-GB"/>
              </w:rPr>
              <w:t>You can/can’t play (cards) in the (classroom).</w:t>
            </w:r>
          </w:p>
        </w:tc>
        <w:tc>
          <w:tcPr>
            <w:tcW w:w="6521" w:type="dxa"/>
            <w:shd w:val="clear" w:color="auto" w:fill="auto"/>
          </w:tcPr>
          <w:p w14:paraId="41C4778F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SŁOWNICTWO</w:t>
            </w:r>
          </w:p>
          <w:p w14:paraId="292B81E4" w14:textId="77777777" w:rsidR="00773197" w:rsidRPr="00B904CF" w:rsidRDefault="00773197" w:rsidP="005708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Nazywa</w:t>
            </w:r>
            <w:r w:rsidRPr="00B904CF">
              <w:rPr>
                <w:sz w:val="20"/>
                <w:szCs w:val="20"/>
              </w:rPr>
              <w:t xml:space="preserve"> gry i zabawy</w:t>
            </w:r>
            <w:r w:rsidRPr="00B904CF">
              <w:rPr>
                <w:rFonts w:cs="Calibri"/>
                <w:sz w:val="20"/>
                <w:szCs w:val="20"/>
              </w:rPr>
              <w:t>, zarówno te wprowadzone w podręczniku, tj.:</w:t>
            </w:r>
            <w:r w:rsidRPr="00B904CF">
              <w:rPr>
                <w:sz w:val="20"/>
                <w:szCs w:val="20"/>
              </w:rPr>
              <w:t xml:space="preserve"> </w:t>
            </w:r>
            <w:r w:rsidRPr="00B904CF">
              <w:rPr>
                <w:i/>
                <w:sz w:val="20"/>
                <w:szCs w:val="20"/>
              </w:rPr>
              <w:t>basketball, board game, cards, computer game, football, hide and seek, hopscotch, tag</w:t>
            </w:r>
            <w:r w:rsidRPr="00B904CF">
              <w:rPr>
                <w:rFonts w:cs="Calibri"/>
                <w:i/>
                <w:sz w:val="20"/>
                <w:szCs w:val="20"/>
              </w:rPr>
              <w:t>,</w:t>
            </w:r>
            <w:r w:rsidRPr="00B904CF">
              <w:rPr>
                <w:rFonts w:cs="Calibri"/>
                <w:sz w:val="20"/>
                <w:szCs w:val="20"/>
              </w:rPr>
              <w:t xml:space="preserve"> jak i inne</w:t>
            </w:r>
          </w:p>
          <w:p w14:paraId="0522D29C" w14:textId="77777777" w:rsidR="00773197" w:rsidRPr="00B904CF" w:rsidRDefault="00773197" w:rsidP="00570807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Nazywa różne </w:t>
            </w:r>
            <w:r w:rsidRPr="00B904CF">
              <w:rPr>
                <w:sz w:val="20"/>
                <w:szCs w:val="20"/>
              </w:rPr>
              <w:t xml:space="preserve">miejsca w szkole, m.in.: </w:t>
            </w:r>
            <w:r w:rsidRPr="00B904CF">
              <w:rPr>
                <w:i/>
                <w:sz w:val="20"/>
                <w:szCs w:val="20"/>
              </w:rPr>
              <w:t>canteen, classroom, corridor, gym, library, playground</w:t>
            </w:r>
          </w:p>
          <w:p w14:paraId="23F668CA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3F1ED71D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STRUKTURY</w:t>
            </w:r>
          </w:p>
          <w:p w14:paraId="1D2F4330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Swobodnie stosuje zwroty na powitanie i pożegnanie</w:t>
            </w:r>
          </w:p>
          <w:p w14:paraId="39313F23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Rozumie i samodzielnie formułuje pytanie z propozycją zabawy, tj: </w:t>
            </w:r>
            <w:r w:rsidRPr="00B904CF">
              <w:rPr>
                <w:rFonts w:cs="Calibri"/>
                <w:i/>
                <w:sz w:val="20"/>
                <w:szCs w:val="20"/>
              </w:rPr>
              <w:t xml:space="preserve">Do you want to play (football)? </w:t>
            </w:r>
            <w:r w:rsidRPr="00B904CF">
              <w:rPr>
                <w:rFonts w:cs="Calibri"/>
                <w:sz w:val="20"/>
                <w:szCs w:val="20"/>
              </w:rPr>
              <w:t>i odpowiednio na nie reaguje</w:t>
            </w:r>
          </w:p>
          <w:p w14:paraId="314FEC1F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Samodzielnie i poprawnie wyraża chęć wykonania czynności lub jej brak</w:t>
            </w:r>
            <w:r w:rsidRPr="00B904CF">
              <w:rPr>
                <w:sz w:val="20"/>
                <w:szCs w:val="20"/>
              </w:rPr>
              <w:t xml:space="preserve">: </w:t>
            </w:r>
            <w:r w:rsidRPr="00B904CF">
              <w:rPr>
                <w:i/>
                <w:sz w:val="20"/>
                <w:szCs w:val="20"/>
              </w:rPr>
              <w:t>I (don’t) want to play (tag).</w:t>
            </w:r>
          </w:p>
          <w:p w14:paraId="622222E6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</w:rPr>
            </w:pPr>
          </w:p>
          <w:p w14:paraId="52A1AFE3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Rozumie oraz samodzielnie i poprawnie wyraża zakaz lub przyzwolenie, tj.</w:t>
            </w:r>
            <w:r w:rsidRPr="00B904CF">
              <w:rPr>
                <w:sz w:val="20"/>
                <w:szCs w:val="20"/>
              </w:rPr>
              <w:t xml:space="preserve">: </w:t>
            </w:r>
            <w:r w:rsidRPr="00B904CF">
              <w:rPr>
                <w:i/>
                <w:sz w:val="20"/>
                <w:szCs w:val="20"/>
              </w:rPr>
              <w:t>You can/can’t play (cards) in the (classroom).</w:t>
            </w:r>
          </w:p>
        </w:tc>
      </w:tr>
      <w:tr w:rsidR="00773197" w:rsidRPr="00B904CF" w14:paraId="4E695546" w14:textId="77777777" w:rsidTr="00773197">
        <w:tc>
          <w:tcPr>
            <w:tcW w:w="1549" w:type="dxa"/>
            <w:shd w:val="clear" w:color="auto" w:fill="auto"/>
          </w:tcPr>
          <w:p w14:paraId="4429819D" w14:textId="77777777" w:rsidR="00773197" w:rsidRPr="00B904CF" w:rsidRDefault="00773197" w:rsidP="005708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Umiejętności wg NPP</w:t>
            </w:r>
          </w:p>
        </w:tc>
        <w:tc>
          <w:tcPr>
            <w:tcW w:w="5959" w:type="dxa"/>
            <w:shd w:val="clear" w:color="auto" w:fill="auto"/>
          </w:tcPr>
          <w:p w14:paraId="075E48BE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Język obcy</w:t>
            </w:r>
          </w:p>
          <w:p w14:paraId="4719594B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Przeważnie poprawnie stosuje zwroty codzienne</w:t>
            </w:r>
          </w:p>
          <w:p w14:paraId="32837BE5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Z pomocą nauczyciela tworzy bardzo proste i krótkie wypowiedzi według wzoru</w:t>
            </w:r>
          </w:p>
          <w:p w14:paraId="7934DE60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Nazywa wybrane gry i zabawy oraz niektóre miejsca w szkole</w:t>
            </w:r>
          </w:p>
          <w:p w14:paraId="7C43EF13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Stara się używać poznanych wyrazów i zwrotów podczas zabawy</w:t>
            </w:r>
          </w:p>
          <w:p w14:paraId="5537A2D0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Przeważnie poprawnie reaguje na proste polecenia</w:t>
            </w:r>
          </w:p>
          <w:p w14:paraId="526DE997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Stara się zadawać pytania i udzielać odpowiedzi w ramach wyuczonych zwrotów</w:t>
            </w:r>
          </w:p>
          <w:p w14:paraId="5DA73280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Z pomocą nauczyciela śpiewa piosenki: </w:t>
            </w:r>
            <w:r w:rsidRPr="00B904CF">
              <w:rPr>
                <w:rFonts w:cs="Calibri"/>
                <w:i/>
                <w:sz w:val="20"/>
                <w:szCs w:val="20"/>
              </w:rPr>
              <w:t xml:space="preserve">I want to play </w:t>
            </w:r>
            <w:r w:rsidRPr="00B904CF">
              <w:rPr>
                <w:rFonts w:cs="Calibri"/>
                <w:sz w:val="20"/>
                <w:szCs w:val="20"/>
              </w:rPr>
              <w:t xml:space="preserve">i </w:t>
            </w:r>
            <w:r w:rsidRPr="00B904CF">
              <w:rPr>
                <w:rFonts w:cs="Calibri"/>
                <w:i/>
                <w:sz w:val="20"/>
                <w:szCs w:val="20"/>
              </w:rPr>
              <w:t>In the classroom</w:t>
            </w:r>
          </w:p>
          <w:p w14:paraId="724940DF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Zazwyczaj poprawnie recytuje proste rymowanki</w:t>
            </w:r>
          </w:p>
          <w:p w14:paraId="7F4AAC2F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B904CF">
              <w:rPr>
                <w:bCs/>
                <w:sz w:val="20"/>
                <w:szCs w:val="20"/>
              </w:rPr>
              <w:t xml:space="preserve">Przeważnie poprawnie rozpoznaje dwugłoskę </w:t>
            </w:r>
            <w:r w:rsidRPr="00B904CF">
              <w:rPr>
                <w:sz w:val="20"/>
                <w:szCs w:val="20"/>
              </w:rPr>
              <w:t>/</w:t>
            </w:r>
            <w:r w:rsidRPr="00B904CF">
              <w:rPr>
                <w:rFonts w:ascii="Times New Roman" w:hAnsi="Times New Roman" w:cs="Lucida Sans Unicode"/>
                <w:szCs w:val="26"/>
              </w:rPr>
              <w:t xml:space="preserve"> eɪ</w:t>
            </w:r>
            <w:r w:rsidRPr="00B904CF">
              <w:rPr>
                <w:sz w:val="20"/>
                <w:szCs w:val="20"/>
              </w:rPr>
              <w:t xml:space="preserve"> / w usłyszanych wyrazach</w:t>
            </w:r>
          </w:p>
          <w:p w14:paraId="6EBC8CF8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41" w:hanging="430"/>
              <w:rPr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 xml:space="preserve">Z pomocą nauczyciela rozumie historyjki wspierane obrazkami i dodatkowymi dźwiękami, </w:t>
            </w:r>
            <w:r w:rsidRPr="00B904CF">
              <w:rPr>
                <w:rFonts w:cs="Calibri"/>
                <w:sz w:val="20"/>
                <w:szCs w:val="20"/>
              </w:rPr>
              <w:t>częściowo poprawnie wskazuje wybrane przedmioty/postaci w historyjce</w:t>
            </w:r>
          </w:p>
          <w:p w14:paraId="5278F6B6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Z pomocą nauczyciela korzysta ze słowniczka obrazkowego</w:t>
            </w:r>
          </w:p>
          <w:p w14:paraId="059D7E43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Przeważnie współpracuje </w:t>
            </w:r>
            <w:r w:rsidRPr="00B904CF">
              <w:rPr>
                <w:rFonts w:cs="Calibri"/>
                <w:sz w:val="20"/>
                <w:szCs w:val="20"/>
              </w:rPr>
              <w:br/>
              <w:t>z rówieśnikami w trakcie nauki</w:t>
            </w:r>
          </w:p>
          <w:p w14:paraId="0601712A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Przeważnie poprawnie czyta wyrazy i proste zdania</w:t>
            </w:r>
          </w:p>
          <w:p w14:paraId="005EFACE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Z pomocą nauczyciela przepisuje wyrazy i proste zdania</w:t>
            </w:r>
          </w:p>
          <w:p w14:paraId="56C85A32" w14:textId="77777777" w:rsidR="00773197" w:rsidRPr="00B904CF" w:rsidRDefault="00773197" w:rsidP="0057080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F391431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14:paraId="2BC896D6" w14:textId="77777777" w:rsidR="00773197" w:rsidRPr="00B904CF" w:rsidRDefault="00773197" w:rsidP="0057080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Z pomocą nauczyciela śpiewa piosenki</w:t>
            </w:r>
          </w:p>
          <w:p w14:paraId="494F4CF5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02483C35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Edukacja polonistyczna</w:t>
            </w:r>
          </w:p>
          <w:p w14:paraId="283A71A1" w14:textId="77777777" w:rsidR="00773197" w:rsidRPr="00B904CF" w:rsidRDefault="00773197" w:rsidP="005708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Stara się uważnie słuchać wypowiedzi nauczyciela i kolegów</w:t>
            </w:r>
          </w:p>
          <w:p w14:paraId="6526060E" w14:textId="77777777" w:rsidR="00773197" w:rsidRPr="00B904CF" w:rsidRDefault="00773197" w:rsidP="005708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Zazwyczaj stosuje techniki języka mówionego, adekwatne do sytuacji</w:t>
            </w:r>
          </w:p>
          <w:p w14:paraId="7EC32C63" w14:textId="77777777" w:rsidR="00773197" w:rsidRPr="00B904CF" w:rsidRDefault="00773197" w:rsidP="005708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Stara się uważnie słuchać tekstów interpretowanych artystycznie</w:t>
            </w:r>
          </w:p>
          <w:p w14:paraId="208AC1FC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0640A94E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Edukacja przyrodnicza</w:t>
            </w:r>
          </w:p>
          <w:p w14:paraId="79ABD71F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lastRenderedPageBreak/>
              <w:t>Zna i stara się stosować zasady bezpieczeństwa w szkole</w:t>
            </w:r>
          </w:p>
          <w:p w14:paraId="5068AC88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5AAFC960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14:paraId="24CD5E44" w14:textId="77777777" w:rsidR="00773197" w:rsidRPr="00B904CF" w:rsidRDefault="00773197" w:rsidP="005708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Z pomocą nauczyciela wykonuje rekwizyty potrzebne do aktywności artystycznej i naukowej</w:t>
            </w:r>
          </w:p>
          <w:p w14:paraId="75A609E0" w14:textId="77777777" w:rsidR="00773197" w:rsidRPr="00B904CF" w:rsidRDefault="00773197" w:rsidP="005708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Z pomocą nauczyciela wykonuje </w:t>
            </w:r>
            <w:r w:rsidRPr="00B904CF">
              <w:rPr>
                <w:sz w:val="20"/>
                <w:szCs w:val="20"/>
              </w:rPr>
              <w:t>papierową planszę</w:t>
            </w:r>
          </w:p>
          <w:p w14:paraId="7DD5D8E6" w14:textId="77777777" w:rsidR="00773197" w:rsidRPr="00B904CF" w:rsidRDefault="00773197" w:rsidP="005708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Z pomocą nauczyciela wykonuje ilustracje</w:t>
            </w:r>
          </w:p>
          <w:p w14:paraId="0FEED995" w14:textId="77777777" w:rsidR="00773197" w:rsidRPr="00B904CF" w:rsidRDefault="00773197" w:rsidP="00570807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14:paraId="591DDD81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14:paraId="69C7766D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Stara się wykorzystywać pracę zespołową w procesie uczenia się</w:t>
            </w:r>
          </w:p>
          <w:p w14:paraId="24172843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Przeważnie współpracuje z innymi dziećmi w zabawie i nauce</w:t>
            </w:r>
          </w:p>
          <w:p w14:paraId="27706510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1DE1DEAC" w14:textId="77777777" w:rsidR="00773197" w:rsidRPr="00B904CF" w:rsidRDefault="00773197" w:rsidP="00570807">
            <w:pPr>
              <w:pStyle w:val="Akapitzlist"/>
              <w:spacing w:after="0"/>
              <w:ind w:left="0"/>
              <w:rPr>
                <w:rFonts w:cs="Calibri"/>
                <w:b/>
                <w:sz w:val="20"/>
                <w:szCs w:val="20"/>
              </w:rPr>
            </w:pPr>
            <w:r w:rsidRPr="00B904CF">
              <w:rPr>
                <w:rFonts w:cs="Calibri"/>
                <w:b/>
                <w:sz w:val="20"/>
                <w:szCs w:val="20"/>
              </w:rPr>
              <w:t>Etyka</w:t>
            </w:r>
          </w:p>
          <w:p w14:paraId="7D282760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Przeważnie przestrzega zasad obowiązujących we wspólnocie, dziecięcej</w:t>
            </w:r>
          </w:p>
        </w:tc>
        <w:tc>
          <w:tcPr>
            <w:tcW w:w="6521" w:type="dxa"/>
            <w:shd w:val="clear" w:color="auto" w:fill="auto"/>
          </w:tcPr>
          <w:p w14:paraId="087B853D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Język obcy</w:t>
            </w:r>
          </w:p>
          <w:p w14:paraId="05B33647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Bez problemów stosuje zwroty codzienne</w:t>
            </w:r>
          </w:p>
          <w:p w14:paraId="4735EF59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Tworzy proste i krótkie wypowiedzi według wzoru, wykorzystuje poznane wzory wypowiedzi do spontanicznej komunikacji</w:t>
            </w:r>
          </w:p>
          <w:p w14:paraId="7B2C13F4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Nazywa i opisuje rozmaite gry i zabawy oraz miejsca w szkole</w:t>
            </w:r>
          </w:p>
          <w:p w14:paraId="650663AF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Używa poznanych wyrazów i zwrotów podczas zabawy oraz spontanicznie</w:t>
            </w:r>
          </w:p>
          <w:p w14:paraId="412B2E14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Poprawnie reaguje na proste polecenia</w:t>
            </w:r>
          </w:p>
          <w:p w14:paraId="3093989F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Zadaje pytania i udziela odpowiedzi w ramach wyuczonych zwrotów</w:t>
            </w:r>
          </w:p>
          <w:p w14:paraId="2952E00F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B904CF">
              <w:rPr>
                <w:rFonts w:cs="Calibri"/>
                <w:sz w:val="20"/>
                <w:szCs w:val="20"/>
                <w:lang w:val="en-US"/>
              </w:rPr>
              <w:t xml:space="preserve">Samodzielnie śpiewa piosenki: </w:t>
            </w:r>
            <w:r w:rsidRPr="00B904CF">
              <w:rPr>
                <w:rFonts w:cs="Calibri"/>
                <w:i/>
                <w:sz w:val="20"/>
                <w:szCs w:val="20"/>
              </w:rPr>
              <w:t xml:space="preserve">I want to play </w:t>
            </w:r>
            <w:r w:rsidRPr="00B904CF">
              <w:rPr>
                <w:rFonts w:cs="Calibri"/>
                <w:sz w:val="20"/>
                <w:szCs w:val="20"/>
              </w:rPr>
              <w:t xml:space="preserve">i </w:t>
            </w:r>
            <w:r w:rsidRPr="00B904CF">
              <w:rPr>
                <w:rFonts w:cs="Calibri"/>
                <w:i/>
                <w:sz w:val="20"/>
                <w:szCs w:val="20"/>
              </w:rPr>
              <w:t>In the classroom</w:t>
            </w:r>
          </w:p>
          <w:p w14:paraId="6B6A602F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Samodzielnie i poprawnie recytuje proste rymowanki</w:t>
            </w:r>
          </w:p>
          <w:p w14:paraId="6AF8E8E0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Bezbłędnie </w:t>
            </w:r>
            <w:r w:rsidRPr="00B904CF">
              <w:rPr>
                <w:bCs/>
                <w:sz w:val="20"/>
                <w:szCs w:val="20"/>
              </w:rPr>
              <w:t xml:space="preserve">rozpoznaje dwugłoskę </w:t>
            </w:r>
            <w:r w:rsidRPr="00B904CF">
              <w:rPr>
                <w:sz w:val="20"/>
                <w:szCs w:val="20"/>
              </w:rPr>
              <w:t>/</w:t>
            </w:r>
            <w:r w:rsidRPr="00B904CF">
              <w:rPr>
                <w:rFonts w:ascii="Times New Roman" w:hAnsi="Times New Roman" w:cs="Lucida Sans Unicode"/>
                <w:szCs w:val="26"/>
              </w:rPr>
              <w:t xml:space="preserve"> eɪ</w:t>
            </w:r>
            <w:r w:rsidRPr="00B904CF">
              <w:rPr>
                <w:sz w:val="20"/>
                <w:szCs w:val="20"/>
              </w:rPr>
              <w:t xml:space="preserve"> / </w:t>
            </w:r>
          </w:p>
          <w:p w14:paraId="6A0AD8AD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w usłyszanych wyrazach</w:t>
            </w:r>
          </w:p>
          <w:p w14:paraId="3D275611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 xml:space="preserve">Rozumie historyjki wspierane obrazkami i dodatkowymi dźwiękami, </w:t>
            </w:r>
            <w:r w:rsidRPr="00B904CF">
              <w:rPr>
                <w:rFonts w:cs="Calibri"/>
                <w:sz w:val="20"/>
                <w:szCs w:val="20"/>
              </w:rPr>
              <w:t>poprawnie wskazuje wybrane przedmioty/postaci w historyjce; samodzielnie opowiada historyjkę</w:t>
            </w:r>
          </w:p>
          <w:p w14:paraId="291D8F43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Samodzielnie korzysta ze słowniczka obrazkowego</w:t>
            </w:r>
          </w:p>
          <w:p w14:paraId="6E0DC2F2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Współpracuje z rówieśnikami w trakcie nauki</w:t>
            </w:r>
          </w:p>
          <w:p w14:paraId="20FCB44E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Poprawnie i z łatwością czyta wyrazy i proste zdania</w:t>
            </w:r>
          </w:p>
          <w:p w14:paraId="199DC784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Samodzielnie i poprawnie przepisuje wyrazy i proste zdania</w:t>
            </w:r>
          </w:p>
          <w:p w14:paraId="54FBC8C0" w14:textId="77777777" w:rsidR="00773197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5A51579F" w14:textId="77777777" w:rsidR="00773197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7D9B61D9" w14:textId="77777777" w:rsidR="00773197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4D05C209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70F1A503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14:paraId="01546AD1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Samodzielnie śpiewa piosenki </w:t>
            </w:r>
          </w:p>
          <w:p w14:paraId="1E9277D2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740B66FD" w14:textId="77777777" w:rsidR="00773197" w:rsidRPr="00B904CF" w:rsidRDefault="00773197" w:rsidP="00570807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  <w:r w:rsidRPr="00B904CF">
              <w:rPr>
                <w:rFonts w:cs="Calibri"/>
                <w:b/>
                <w:sz w:val="20"/>
                <w:szCs w:val="20"/>
              </w:rPr>
              <w:t>Edukacja polonistyczna</w:t>
            </w:r>
          </w:p>
          <w:p w14:paraId="747AE9FC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Uważnie słucha wypowiedzi nauczyciela i kolegów</w:t>
            </w:r>
          </w:p>
          <w:p w14:paraId="2A6F6AB3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Stosuje techniki języka mówionego, adekwatne do sytuacji</w:t>
            </w:r>
          </w:p>
          <w:p w14:paraId="0F5D1C23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Z uwagą słucha tekstów interpretowanych artystycznie</w:t>
            </w:r>
          </w:p>
          <w:p w14:paraId="020D2CA8" w14:textId="77777777" w:rsidR="00773197" w:rsidRPr="00B904CF" w:rsidRDefault="00773197" w:rsidP="0057080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E76D683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Edukacja przyrodnicza</w:t>
            </w:r>
          </w:p>
          <w:p w14:paraId="4010433F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Zna i stosuje zasady bezpieczeństwa w szkole</w:t>
            </w:r>
          </w:p>
          <w:p w14:paraId="4AF0A8B2" w14:textId="77777777" w:rsidR="00773197" w:rsidRPr="00B904CF" w:rsidRDefault="00773197" w:rsidP="0057080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D848238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14:paraId="2F8451BF" w14:textId="77777777" w:rsidR="00773197" w:rsidRPr="00B904CF" w:rsidRDefault="00773197" w:rsidP="005708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Samodzielnie wykonuje rekwizyty potrzebne do aktywności artystycznej i naukowej</w:t>
            </w:r>
          </w:p>
          <w:p w14:paraId="0240D718" w14:textId="77777777" w:rsidR="00773197" w:rsidRPr="00B904CF" w:rsidRDefault="00773197" w:rsidP="005708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Samodzielnie wykonuje </w:t>
            </w:r>
            <w:r w:rsidRPr="00B904CF">
              <w:rPr>
                <w:sz w:val="20"/>
                <w:szCs w:val="20"/>
              </w:rPr>
              <w:t>papierową planszę</w:t>
            </w:r>
          </w:p>
          <w:p w14:paraId="0C886ADF" w14:textId="77777777" w:rsidR="00773197" w:rsidRPr="00B904CF" w:rsidRDefault="00773197" w:rsidP="005708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Samodzielnie wykonuje potrzebne ilustracje</w:t>
            </w:r>
          </w:p>
          <w:p w14:paraId="68789480" w14:textId="77777777" w:rsidR="00773197" w:rsidRPr="00B904CF" w:rsidRDefault="00773197" w:rsidP="0057080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4E5D8C4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14:paraId="30B9C5CC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Z powodzeniem wykorzystuje</w:t>
            </w:r>
            <w:r w:rsidRPr="00B904C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B904CF">
              <w:rPr>
                <w:rFonts w:cs="Calibri"/>
                <w:sz w:val="20"/>
                <w:szCs w:val="20"/>
              </w:rPr>
              <w:t>pracę zespołową w procesie uczenia się</w:t>
            </w:r>
          </w:p>
          <w:p w14:paraId="61E600D8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Współpracuje z innymi dziećmi w zabawie i nauce</w:t>
            </w:r>
          </w:p>
          <w:p w14:paraId="4FBB4139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5DC210FB" w14:textId="77777777" w:rsidR="00773197" w:rsidRPr="00B904CF" w:rsidRDefault="00773197" w:rsidP="00570807">
            <w:pPr>
              <w:pStyle w:val="Akapitzlist"/>
              <w:spacing w:after="0"/>
              <w:ind w:left="0"/>
              <w:rPr>
                <w:rFonts w:cs="Calibri"/>
                <w:b/>
                <w:sz w:val="20"/>
                <w:szCs w:val="20"/>
              </w:rPr>
            </w:pPr>
            <w:r w:rsidRPr="00B904CF">
              <w:rPr>
                <w:rFonts w:cs="Calibri"/>
                <w:b/>
                <w:sz w:val="20"/>
                <w:szCs w:val="20"/>
              </w:rPr>
              <w:t>Etyka</w:t>
            </w:r>
          </w:p>
          <w:p w14:paraId="79124EE3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Przestrzega zasad obowiązujących we wspólnocie, dziecięcej</w:t>
            </w:r>
          </w:p>
        </w:tc>
      </w:tr>
    </w:tbl>
    <w:p w14:paraId="39F92D2E" w14:textId="77777777" w:rsidR="00773197" w:rsidRPr="00B904CF" w:rsidRDefault="00773197" w:rsidP="00773197"/>
    <w:p w14:paraId="274713E1" w14:textId="77777777" w:rsidR="00773197" w:rsidRPr="00B904CF" w:rsidRDefault="00773197" w:rsidP="00773197"/>
    <w:p w14:paraId="6CD2743B" w14:textId="77777777" w:rsidR="00773197" w:rsidRPr="00B904CF" w:rsidRDefault="00773197" w:rsidP="00773197">
      <w:pPr>
        <w:shd w:val="clear" w:color="auto" w:fill="D9D9D9"/>
        <w:rPr>
          <w:rFonts w:ascii="Calibri" w:hAnsi="Calibri" w:cs="Calibri"/>
          <w:b/>
        </w:rPr>
      </w:pPr>
      <w:r w:rsidRPr="00B904CF">
        <w:rPr>
          <w:rFonts w:ascii="Calibri" w:hAnsi="Calibri" w:cs="Calibri"/>
          <w:b/>
        </w:rPr>
        <w:t>UNIT 5 – WHAT’S THE MATTER?</w:t>
      </w:r>
      <w:r w:rsidRPr="00B904CF">
        <w:rPr>
          <w:rFonts w:ascii="Calibri" w:hAnsi="Calibri" w:cs="Calibri"/>
          <w:b/>
        </w:rPr>
        <w:tab/>
      </w:r>
    </w:p>
    <w:p w14:paraId="60C1DEF0" w14:textId="77777777" w:rsidR="00773197" w:rsidRPr="00B904CF" w:rsidRDefault="00773197" w:rsidP="00773197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5959"/>
        <w:gridCol w:w="6521"/>
      </w:tblGrid>
      <w:tr w:rsidR="00773197" w:rsidRPr="00B904CF" w14:paraId="18CABACC" w14:textId="77777777" w:rsidTr="00773197">
        <w:tc>
          <w:tcPr>
            <w:tcW w:w="1549" w:type="dxa"/>
            <w:shd w:val="clear" w:color="auto" w:fill="auto"/>
          </w:tcPr>
          <w:p w14:paraId="08927F6C" w14:textId="77777777" w:rsidR="00773197" w:rsidRPr="00B904CF" w:rsidRDefault="00773197" w:rsidP="005708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Środki</w:t>
            </w:r>
            <w:r w:rsidRPr="00B904CF">
              <w:rPr>
                <w:rFonts w:ascii="Calibri" w:hAnsi="Calibri" w:cs="Calibri"/>
                <w:b/>
                <w:sz w:val="20"/>
                <w:szCs w:val="20"/>
              </w:rPr>
              <w:t xml:space="preserve"> językowe</w:t>
            </w:r>
          </w:p>
        </w:tc>
        <w:tc>
          <w:tcPr>
            <w:tcW w:w="5959" w:type="dxa"/>
            <w:shd w:val="clear" w:color="auto" w:fill="auto"/>
          </w:tcPr>
          <w:p w14:paraId="772F0ABA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SŁOWNICTWO</w:t>
            </w:r>
          </w:p>
          <w:p w14:paraId="62BB801F" w14:textId="77777777" w:rsidR="00773197" w:rsidRPr="00B904CF" w:rsidRDefault="00773197" w:rsidP="005708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B904CF">
              <w:rPr>
                <w:sz w:val="20"/>
                <w:szCs w:val="20"/>
                <w:lang w:val="en-GB"/>
              </w:rPr>
              <w:t xml:space="preserve">Nazywa dolegliwości, tj.: </w:t>
            </w:r>
            <w:r w:rsidRPr="00B904CF">
              <w:rPr>
                <w:rFonts w:cs="Calibri"/>
                <w:i/>
                <w:sz w:val="20"/>
                <w:szCs w:val="20"/>
                <w:lang w:val="en-US"/>
              </w:rPr>
              <w:t>cold, cough, cut, earache, headache, sore throat, toothache, tummy ache</w:t>
            </w:r>
          </w:p>
          <w:p w14:paraId="4E2F1D85" w14:textId="77777777" w:rsidR="00773197" w:rsidRPr="00B904CF" w:rsidRDefault="00773197" w:rsidP="005708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Nazywa </w:t>
            </w:r>
            <w:r w:rsidRPr="00B904CF">
              <w:rPr>
                <w:sz w:val="20"/>
                <w:szCs w:val="20"/>
              </w:rPr>
              <w:t xml:space="preserve">niektóre czynności sprzyjające zdrowiu, tj.: </w:t>
            </w:r>
            <w:r w:rsidRPr="00B904CF">
              <w:rPr>
                <w:rFonts w:cs="Calibri"/>
                <w:i/>
                <w:sz w:val="20"/>
                <w:szCs w:val="20"/>
              </w:rPr>
              <w:t>do exercise, drink water, eat well, play, sleep well, wash</w:t>
            </w:r>
          </w:p>
          <w:p w14:paraId="008C659D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2522F9E6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STRUKTURY</w:t>
            </w:r>
          </w:p>
          <w:p w14:paraId="49D9B96F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B904CF">
              <w:rPr>
                <w:rFonts w:cs="Calibri"/>
                <w:sz w:val="20"/>
                <w:szCs w:val="20"/>
                <w:lang w:val="en-GB"/>
              </w:rPr>
              <w:t xml:space="preserve">Wita się i żegna prostymi słowami: </w:t>
            </w:r>
            <w:r w:rsidRPr="00B904CF">
              <w:rPr>
                <w:rFonts w:cs="Calibri"/>
                <w:i/>
                <w:sz w:val="20"/>
                <w:szCs w:val="20"/>
                <w:lang w:val="en-US"/>
              </w:rPr>
              <w:t>Hello, It’s time for (English)/See you!</w:t>
            </w:r>
          </w:p>
          <w:p w14:paraId="40ABA43D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Rozumie pytanie o swoje samopoczucie </w:t>
            </w:r>
            <w:r w:rsidRPr="00B904CF">
              <w:rPr>
                <w:rFonts w:cs="Calibri"/>
                <w:i/>
                <w:sz w:val="20"/>
                <w:szCs w:val="20"/>
              </w:rPr>
              <w:t xml:space="preserve">What’s the matter? </w:t>
            </w:r>
            <w:r w:rsidRPr="00B904CF">
              <w:rPr>
                <w:rFonts w:cs="Calibri"/>
                <w:sz w:val="20"/>
                <w:szCs w:val="20"/>
              </w:rPr>
              <w:t xml:space="preserve"> i przeważnie właściwie na niego reaguje, mówiąc  np. </w:t>
            </w:r>
            <w:r w:rsidRPr="00B904CF">
              <w:rPr>
                <w:rFonts w:cs="Calibri"/>
                <w:i/>
                <w:sz w:val="20"/>
                <w:szCs w:val="20"/>
              </w:rPr>
              <w:t>I’m feeling ill.</w:t>
            </w:r>
          </w:p>
          <w:p w14:paraId="13C89047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lastRenderedPageBreak/>
              <w:t xml:space="preserve">Rozumie pytania o to, co mu dolega tj: </w:t>
            </w:r>
            <w:r w:rsidRPr="00B904CF">
              <w:rPr>
                <w:rFonts w:cs="Calibri"/>
                <w:i/>
                <w:sz w:val="20"/>
                <w:szCs w:val="20"/>
              </w:rPr>
              <w:t xml:space="preserve">Have you got (a headache)? </w:t>
            </w:r>
            <w:r w:rsidRPr="00B904CF">
              <w:rPr>
                <w:rFonts w:cs="Calibri"/>
                <w:sz w:val="20"/>
                <w:szCs w:val="20"/>
              </w:rPr>
              <w:t xml:space="preserve">i zazwyczaj poprawnie na nie odpowiada: </w:t>
            </w:r>
            <w:r w:rsidRPr="00B904CF">
              <w:rPr>
                <w:rFonts w:cs="Calibri"/>
                <w:i/>
                <w:sz w:val="20"/>
                <w:szCs w:val="20"/>
              </w:rPr>
              <w:t>Yes, I have./No, I haven’t.</w:t>
            </w:r>
          </w:p>
          <w:p w14:paraId="1053BEA6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Z pomocą nauczyciela opisuje swoje  samopoczucie i dolegliwości:</w:t>
            </w:r>
            <w:r w:rsidRPr="00B904CF">
              <w:rPr>
                <w:sz w:val="20"/>
                <w:szCs w:val="20"/>
              </w:rPr>
              <w:t xml:space="preserve"> </w:t>
            </w:r>
            <w:r w:rsidRPr="00B904CF">
              <w:rPr>
                <w:i/>
                <w:sz w:val="20"/>
                <w:szCs w:val="20"/>
              </w:rPr>
              <w:t>I’m feeling (ill). I’ve got a (cough).</w:t>
            </w:r>
            <w:r w:rsidRPr="00B904CF">
              <w:rPr>
                <w:sz w:val="20"/>
                <w:szCs w:val="20"/>
              </w:rPr>
              <w:t xml:space="preserve">  </w:t>
            </w:r>
          </w:p>
          <w:p w14:paraId="77C5AB63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Rozumie </w:t>
            </w:r>
            <w:r w:rsidRPr="00B904CF">
              <w:rPr>
                <w:sz w:val="20"/>
                <w:szCs w:val="20"/>
              </w:rPr>
              <w:t>pytania o to, jakie czynności sprzyjające zdrowiu wykonuje codziennie:</w:t>
            </w:r>
            <w:r w:rsidRPr="00B904CF">
              <w:rPr>
                <w:rFonts w:cs="Calibri"/>
                <w:sz w:val="20"/>
                <w:szCs w:val="20"/>
              </w:rPr>
              <w:t xml:space="preserve"> </w:t>
            </w:r>
            <w:r w:rsidRPr="00B904CF">
              <w:rPr>
                <w:rFonts w:cs="Calibri"/>
                <w:i/>
                <w:sz w:val="20"/>
                <w:szCs w:val="20"/>
              </w:rPr>
              <w:t xml:space="preserve">Do you (wash) every day? </w:t>
            </w:r>
          </w:p>
          <w:p w14:paraId="754CE0EF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i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i przeważnie poprawnie na nie odpowiada: </w:t>
            </w:r>
            <w:r w:rsidRPr="00B904CF">
              <w:rPr>
                <w:rFonts w:cs="Calibri"/>
                <w:i/>
                <w:sz w:val="20"/>
                <w:szCs w:val="20"/>
              </w:rPr>
              <w:t>Yes, I do./No, I don’t.</w:t>
            </w:r>
          </w:p>
          <w:p w14:paraId="215E274A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Z pomocą nauczyciela i zazwyczaj poprawnie opisuje czynności sprzyjające zdrowiu, które wykonuje codziennie: </w:t>
            </w:r>
            <w:r w:rsidRPr="00B904CF">
              <w:rPr>
                <w:rFonts w:cs="Calibri"/>
                <w:i/>
                <w:sz w:val="20"/>
                <w:szCs w:val="20"/>
              </w:rPr>
              <w:t>I (eat well) every day.</w:t>
            </w:r>
          </w:p>
        </w:tc>
        <w:tc>
          <w:tcPr>
            <w:tcW w:w="6521" w:type="dxa"/>
            <w:shd w:val="clear" w:color="auto" w:fill="auto"/>
          </w:tcPr>
          <w:p w14:paraId="3415FC1A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SŁOWNICTWO</w:t>
            </w:r>
          </w:p>
          <w:p w14:paraId="4A755074" w14:textId="77777777" w:rsidR="00773197" w:rsidRPr="00B904CF" w:rsidRDefault="00773197" w:rsidP="005708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Nazywa</w:t>
            </w:r>
            <w:r w:rsidRPr="00B904CF">
              <w:rPr>
                <w:sz w:val="20"/>
                <w:szCs w:val="20"/>
              </w:rPr>
              <w:t xml:space="preserve"> dolegliwości</w:t>
            </w:r>
            <w:r w:rsidRPr="00B904CF">
              <w:rPr>
                <w:rFonts w:cs="Calibri"/>
                <w:sz w:val="20"/>
                <w:szCs w:val="20"/>
              </w:rPr>
              <w:t>, zarówno te wprowadzone w podręczniku, tj.:</w:t>
            </w:r>
            <w:r w:rsidRPr="00B904CF">
              <w:rPr>
                <w:sz w:val="20"/>
                <w:szCs w:val="20"/>
              </w:rPr>
              <w:t xml:space="preserve"> </w:t>
            </w:r>
            <w:r w:rsidRPr="00B904CF">
              <w:rPr>
                <w:rFonts w:cs="Calibri"/>
                <w:i/>
                <w:sz w:val="20"/>
                <w:szCs w:val="20"/>
              </w:rPr>
              <w:t>cold, cough, cut, earache, headache, sore throat, toothache, tummy ache,</w:t>
            </w:r>
            <w:r w:rsidRPr="00B904CF">
              <w:rPr>
                <w:rFonts w:cs="Calibri"/>
                <w:sz w:val="20"/>
                <w:szCs w:val="20"/>
              </w:rPr>
              <w:t xml:space="preserve"> jak i inne</w:t>
            </w:r>
          </w:p>
          <w:p w14:paraId="119C5845" w14:textId="77777777" w:rsidR="00773197" w:rsidRPr="00B904CF" w:rsidRDefault="00773197" w:rsidP="005708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Nazywa </w:t>
            </w:r>
            <w:r w:rsidRPr="00B904CF">
              <w:rPr>
                <w:sz w:val="20"/>
                <w:szCs w:val="20"/>
              </w:rPr>
              <w:t xml:space="preserve">czynności sprzyjające zdrowiu, m.in.: </w:t>
            </w:r>
            <w:r w:rsidRPr="00B904CF">
              <w:rPr>
                <w:rFonts w:cs="Calibri"/>
                <w:i/>
                <w:sz w:val="20"/>
                <w:szCs w:val="20"/>
              </w:rPr>
              <w:t>do exercise, drink water, eat well, play, sleep well, wash</w:t>
            </w:r>
          </w:p>
          <w:p w14:paraId="35F318A6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STRUKTURY</w:t>
            </w:r>
          </w:p>
          <w:p w14:paraId="4A055A04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Swobodnie stosuje zwroty na powitanie i pożegnanie</w:t>
            </w:r>
          </w:p>
          <w:p w14:paraId="4A5B30C2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Rozumie i samodzielnie zadaje pytanie o samopoczucie </w:t>
            </w:r>
            <w:r w:rsidRPr="00B904CF">
              <w:rPr>
                <w:rFonts w:cs="Calibri"/>
                <w:i/>
                <w:sz w:val="20"/>
                <w:szCs w:val="20"/>
              </w:rPr>
              <w:t xml:space="preserve">What’s the matter? </w:t>
            </w:r>
            <w:r w:rsidRPr="00B904CF">
              <w:rPr>
                <w:rFonts w:cs="Calibri"/>
                <w:sz w:val="20"/>
                <w:szCs w:val="20"/>
              </w:rPr>
              <w:t xml:space="preserve"> i  potrafi na nie odpowiednio zareagować</w:t>
            </w:r>
          </w:p>
          <w:p w14:paraId="276A4C22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33F77D08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lastRenderedPageBreak/>
              <w:t xml:space="preserve">Rozumie i samodzielnie formułuje pytania o to, co komuś dolega tj: </w:t>
            </w:r>
            <w:r w:rsidRPr="00B904CF">
              <w:rPr>
                <w:rFonts w:cs="Calibri"/>
                <w:i/>
                <w:sz w:val="20"/>
                <w:szCs w:val="20"/>
              </w:rPr>
              <w:t xml:space="preserve">Have you got (a headache)? </w:t>
            </w:r>
            <w:r w:rsidRPr="00B904CF">
              <w:rPr>
                <w:rFonts w:cs="Calibri"/>
                <w:sz w:val="20"/>
                <w:szCs w:val="20"/>
              </w:rPr>
              <w:t>i poprawnie na nie odpowiada.</w:t>
            </w:r>
          </w:p>
          <w:p w14:paraId="38847D17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Samodzielnie i poprawnie opisuje swoje  samopoczucie i dolegliwości:</w:t>
            </w:r>
            <w:r w:rsidRPr="00B904CF">
              <w:rPr>
                <w:sz w:val="20"/>
                <w:szCs w:val="20"/>
              </w:rPr>
              <w:t xml:space="preserve"> </w:t>
            </w:r>
            <w:r w:rsidRPr="00B904CF">
              <w:rPr>
                <w:i/>
                <w:sz w:val="20"/>
                <w:szCs w:val="20"/>
              </w:rPr>
              <w:t>I’m feeling (ill). I’ve got a (cough).</w:t>
            </w:r>
            <w:r w:rsidRPr="00B904CF">
              <w:rPr>
                <w:sz w:val="20"/>
                <w:szCs w:val="20"/>
              </w:rPr>
              <w:t xml:space="preserve">  </w:t>
            </w:r>
          </w:p>
          <w:p w14:paraId="4DBFA562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</w:rPr>
            </w:pPr>
          </w:p>
          <w:p w14:paraId="4C388C20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Rozumie i samodzielnie zadaje pytania </w:t>
            </w:r>
            <w:r w:rsidRPr="00B904CF">
              <w:rPr>
                <w:sz w:val="20"/>
                <w:szCs w:val="20"/>
              </w:rPr>
              <w:t>o to, jakie czynności sprzyjające zdrowiu wykonuje codziennie:</w:t>
            </w:r>
            <w:r w:rsidRPr="00B904CF">
              <w:rPr>
                <w:rFonts w:cs="Calibri"/>
                <w:sz w:val="20"/>
                <w:szCs w:val="20"/>
              </w:rPr>
              <w:t xml:space="preserve"> </w:t>
            </w:r>
            <w:r w:rsidRPr="00B904CF">
              <w:rPr>
                <w:rFonts w:cs="Calibri"/>
                <w:i/>
                <w:sz w:val="20"/>
                <w:szCs w:val="20"/>
              </w:rPr>
              <w:t xml:space="preserve">Do you (wash) every day? </w:t>
            </w:r>
            <w:r w:rsidRPr="00B904CF">
              <w:rPr>
                <w:rFonts w:cs="Calibri"/>
                <w:sz w:val="20"/>
                <w:szCs w:val="20"/>
              </w:rPr>
              <w:t>i poprawnie na nie odpowiada</w:t>
            </w:r>
          </w:p>
          <w:p w14:paraId="30647434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Samodzielnie i poprawnie opisuje czynności sprzyjające zdrowiu, które wykonuje codziennie: </w:t>
            </w:r>
            <w:r w:rsidRPr="00B904CF">
              <w:rPr>
                <w:rFonts w:cs="Calibri"/>
                <w:i/>
                <w:sz w:val="20"/>
                <w:szCs w:val="20"/>
              </w:rPr>
              <w:t>I (eat well) every day.</w:t>
            </w:r>
          </w:p>
        </w:tc>
      </w:tr>
      <w:tr w:rsidR="00773197" w:rsidRPr="00B904CF" w14:paraId="7E91AC9F" w14:textId="77777777" w:rsidTr="00773197">
        <w:tc>
          <w:tcPr>
            <w:tcW w:w="1549" w:type="dxa"/>
            <w:shd w:val="clear" w:color="auto" w:fill="auto"/>
          </w:tcPr>
          <w:p w14:paraId="346CD7A9" w14:textId="77777777" w:rsidR="00773197" w:rsidRPr="00B904CF" w:rsidRDefault="00773197" w:rsidP="005708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Umiejętności wg NPP</w:t>
            </w:r>
          </w:p>
        </w:tc>
        <w:tc>
          <w:tcPr>
            <w:tcW w:w="5959" w:type="dxa"/>
            <w:shd w:val="clear" w:color="auto" w:fill="auto"/>
          </w:tcPr>
          <w:p w14:paraId="4E9A4709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Język obcy</w:t>
            </w:r>
          </w:p>
          <w:p w14:paraId="0FA3F98B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Przeważnie poprawnie stosuje zwroty codzienne</w:t>
            </w:r>
          </w:p>
          <w:p w14:paraId="20A8F1BC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Z pomocą nauczyciela tworzy bardzo proste i krótkie wypowiedzi według wzoru</w:t>
            </w:r>
          </w:p>
          <w:p w14:paraId="0C4E8188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Nazywa niektóre dolegliwości oraz wybrane </w:t>
            </w:r>
            <w:r w:rsidRPr="00B904CF">
              <w:rPr>
                <w:sz w:val="20"/>
                <w:szCs w:val="20"/>
              </w:rPr>
              <w:t>czynności sprzyjające zdrowiu</w:t>
            </w:r>
          </w:p>
          <w:p w14:paraId="3ACBF5C7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Stara się używać poznanych wyrazów i zwrotów podczas zabawy</w:t>
            </w:r>
          </w:p>
          <w:p w14:paraId="3DA0B60D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Przeważnie poprawnie reaguje na proste polecenia</w:t>
            </w:r>
          </w:p>
          <w:p w14:paraId="5974D3A2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Stara się zadawać pytania i udzielać odpowiedzi w ramach wyuczonych zwrotów</w:t>
            </w:r>
          </w:p>
          <w:p w14:paraId="71E7CF8E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Z pomocą nauczyciela śpiewa piosenki: </w:t>
            </w:r>
            <w:r w:rsidRPr="00B904CF">
              <w:rPr>
                <w:rFonts w:cs="Calibri"/>
                <w:i/>
                <w:sz w:val="20"/>
                <w:szCs w:val="20"/>
              </w:rPr>
              <w:t xml:space="preserve">I’m feeling ill. </w:t>
            </w:r>
            <w:r w:rsidRPr="00B904CF">
              <w:rPr>
                <w:rFonts w:cs="Calibri"/>
                <w:sz w:val="20"/>
                <w:szCs w:val="20"/>
              </w:rPr>
              <w:t xml:space="preserve">i </w:t>
            </w:r>
            <w:r w:rsidRPr="00B904CF">
              <w:rPr>
                <w:rFonts w:cs="Calibri"/>
                <w:i/>
                <w:sz w:val="20"/>
                <w:szCs w:val="20"/>
              </w:rPr>
              <w:t>Keep healthy.</w:t>
            </w:r>
          </w:p>
          <w:p w14:paraId="65127564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Zazwyczaj poprawnie recytuje proste rymowanki</w:t>
            </w:r>
          </w:p>
          <w:p w14:paraId="102E7272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B904CF">
              <w:rPr>
                <w:bCs/>
                <w:sz w:val="20"/>
                <w:szCs w:val="20"/>
              </w:rPr>
              <w:t xml:space="preserve">Przeważnie poprawnie rozpoznaje głoskę </w:t>
            </w:r>
            <w:r w:rsidRPr="00B904CF">
              <w:rPr>
                <w:sz w:val="20"/>
                <w:szCs w:val="20"/>
              </w:rPr>
              <w:t>/</w:t>
            </w:r>
            <w:r w:rsidRPr="000220FF">
              <w:rPr>
                <w:rFonts w:ascii="Times New Roman" w:hAnsi="Times New Roman" w:cs="Lucida Sans Unicode"/>
                <w:szCs w:val="26"/>
              </w:rPr>
              <w:t>əʊ</w:t>
            </w:r>
            <w:r w:rsidRPr="00B904CF">
              <w:rPr>
                <w:sz w:val="20"/>
                <w:szCs w:val="20"/>
              </w:rPr>
              <w:t xml:space="preserve"> / w usłyszanych wyrazach</w:t>
            </w:r>
          </w:p>
          <w:p w14:paraId="60E92F37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41" w:hanging="430"/>
              <w:rPr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 xml:space="preserve">Z pomocą nauczyciela rozumie historyjki wspierane obrazkami i dodatkowymi dźwiękami, </w:t>
            </w:r>
            <w:r w:rsidRPr="00B904CF">
              <w:rPr>
                <w:rFonts w:cs="Calibri"/>
                <w:sz w:val="20"/>
                <w:szCs w:val="20"/>
              </w:rPr>
              <w:t>częściowo poprawnie wskazuje wybrane przedmioty/postaci w historyjce</w:t>
            </w:r>
          </w:p>
          <w:p w14:paraId="6CC54CD6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41" w:hanging="430"/>
              <w:rPr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Z pomocą nauczyciela korzysta ze słowniczka obrazkowego</w:t>
            </w:r>
          </w:p>
          <w:p w14:paraId="6821913F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41" w:hanging="430"/>
              <w:rPr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Przeważnie współpracuje </w:t>
            </w:r>
            <w:r w:rsidRPr="00B904CF">
              <w:rPr>
                <w:rFonts w:cs="Calibri"/>
                <w:sz w:val="20"/>
                <w:szCs w:val="20"/>
              </w:rPr>
              <w:br/>
              <w:t>z rówieśnikami w trakcie nauki</w:t>
            </w:r>
          </w:p>
          <w:p w14:paraId="6ACE001E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41" w:hanging="430"/>
              <w:rPr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Przeważnie poprawnie czyta wyrazy i proste zdania</w:t>
            </w:r>
          </w:p>
          <w:p w14:paraId="7BE75DC1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41" w:hanging="430"/>
              <w:rPr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Z pomocą nauczyciela przepisuje wyrazy i proste zdania</w:t>
            </w:r>
          </w:p>
          <w:p w14:paraId="7604B3D0" w14:textId="77777777" w:rsidR="00773197" w:rsidRPr="00B904CF" w:rsidRDefault="00773197" w:rsidP="0057080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D7338C3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Edukacja muzyczna</w:t>
            </w:r>
          </w:p>
          <w:p w14:paraId="3855509B" w14:textId="77777777" w:rsidR="00773197" w:rsidRPr="00B904CF" w:rsidRDefault="00773197" w:rsidP="0057080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Z pomocą nauczyciela śpiewa piosenki</w:t>
            </w:r>
          </w:p>
          <w:p w14:paraId="3C0213E4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36C1D38B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Edukacja polonistyczna</w:t>
            </w:r>
          </w:p>
          <w:p w14:paraId="44DD3A70" w14:textId="77777777" w:rsidR="00773197" w:rsidRPr="00B904CF" w:rsidRDefault="00773197" w:rsidP="005708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Stara się uważnie słuchać wypowiedzi nauczyciela i kolegów</w:t>
            </w:r>
          </w:p>
          <w:p w14:paraId="7617A457" w14:textId="77777777" w:rsidR="00773197" w:rsidRPr="00B904CF" w:rsidRDefault="00773197" w:rsidP="005708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Zazwyczaj stosuje techniki języka mówionego, adekwatne do sytuacji</w:t>
            </w:r>
          </w:p>
          <w:p w14:paraId="04088CA7" w14:textId="77777777" w:rsidR="00773197" w:rsidRPr="00B904CF" w:rsidRDefault="00773197" w:rsidP="005708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Stara się uważnie słuchać tekstów interpretowanych artystycznie</w:t>
            </w:r>
          </w:p>
          <w:p w14:paraId="57089DA3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00944E2F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Edukacja przyrodnicza</w:t>
            </w:r>
          </w:p>
          <w:p w14:paraId="54881DFD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Rozumie i stara się reagować stosownym zachowaniem w sytuacji zagrożenia zdrowia</w:t>
            </w:r>
          </w:p>
          <w:p w14:paraId="04F3669B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Dba o higienę osobistą</w:t>
            </w:r>
          </w:p>
          <w:p w14:paraId="08B3F246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Rozumie znaczenie odpowiedniej diety dla utrzymania zdrowia</w:t>
            </w:r>
          </w:p>
          <w:p w14:paraId="7A62101D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1F111A94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14:paraId="6E3564EC" w14:textId="77777777" w:rsidR="00773197" w:rsidRPr="00B904CF" w:rsidRDefault="00773197" w:rsidP="005708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Z pomocą nauczyciela wykonuje rekwizyty potrzebne do aktywności artystycznej i naukowej</w:t>
            </w:r>
          </w:p>
          <w:p w14:paraId="116DA4AD" w14:textId="77777777" w:rsidR="00773197" w:rsidRPr="00B904CF" w:rsidRDefault="00773197" w:rsidP="005708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Z pomocą nauczyciela wykonuje </w:t>
            </w:r>
            <w:r w:rsidRPr="00B904CF">
              <w:rPr>
                <w:sz w:val="20"/>
                <w:szCs w:val="20"/>
              </w:rPr>
              <w:t>papierową torbę</w:t>
            </w:r>
          </w:p>
          <w:p w14:paraId="36534CE7" w14:textId="77777777" w:rsidR="00773197" w:rsidRPr="00B904CF" w:rsidRDefault="00773197" w:rsidP="005708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Z pomocą nauczyciela wykonuje ilustracje</w:t>
            </w:r>
          </w:p>
          <w:p w14:paraId="34B9FB68" w14:textId="77777777" w:rsidR="00773197" w:rsidRPr="00B904CF" w:rsidRDefault="00773197" w:rsidP="00570807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14:paraId="5DEE952E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14:paraId="24DDDBBB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Stara się wykorzystywać pracę zespołową w procesie uczenia się</w:t>
            </w:r>
          </w:p>
          <w:p w14:paraId="6E435C7D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Przeważnie współpracuje z innymi dziećmi w zabawie i nauce</w:t>
            </w:r>
          </w:p>
        </w:tc>
        <w:tc>
          <w:tcPr>
            <w:tcW w:w="6521" w:type="dxa"/>
            <w:shd w:val="clear" w:color="auto" w:fill="auto"/>
          </w:tcPr>
          <w:p w14:paraId="29401329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Język obcy</w:t>
            </w:r>
          </w:p>
          <w:p w14:paraId="1A2BC72A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Bez problemów stosuje zwroty codzienne</w:t>
            </w:r>
          </w:p>
          <w:p w14:paraId="1C8463BC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Tworzy proste i krótkie wypowiedzi według wzoru, wykorzystuje poznane wzory wypowiedzi do spontanicznej komunikacji</w:t>
            </w:r>
          </w:p>
          <w:p w14:paraId="1DF2F618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Nazywa i opisuje rozmaite dolegliwości oraz </w:t>
            </w:r>
            <w:r w:rsidRPr="00B904CF">
              <w:rPr>
                <w:sz w:val="20"/>
                <w:szCs w:val="20"/>
              </w:rPr>
              <w:t>czynności sprzyjające zdrowiu</w:t>
            </w:r>
          </w:p>
          <w:p w14:paraId="0CD7C58C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Używa poznanych wyrazów i zwrotów podczas zabawy oraz spontanicznie</w:t>
            </w:r>
          </w:p>
          <w:p w14:paraId="4CC242A2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Poprawnie reaguje na proste polecenia</w:t>
            </w:r>
          </w:p>
          <w:p w14:paraId="53831239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Zadaje pytania i udziela odpowiedzi w ramach wyuczonych zwrotów</w:t>
            </w:r>
          </w:p>
          <w:p w14:paraId="665EF896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Samodzielnie śpiewa piosenki: </w:t>
            </w:r>
            <w:r w:rsidRPr="00B904CF">
              <w:rPr>
                <w:rFonts w:cs="Calibri"/>
                <w:i/>
                <w:sz w:val="20"/>
                <w:szCs w:val="20"/>
              </w:rPr>
              <w:t xml:space="preserve">I’m feeling ill. </w:t>
            </w:r>
            <w:r w:rsidRPr="00B904CF">
              <w:rPr>
                <w:rFonts w:cs="Calibri"/>
                <w:sz w:val="20"/>
                <w:szCs w:val="20"/>
              </w:rPr>
              <w:t xml:space="preserve">i </w:t>
            </w:r>
            <w:r w:rsidRPr="00B904CF">
              <w:rPr>
                <w:rFonts w:cs="Calibri"/>
                <w:i/>
                <w:sz w:val="20"/>
                <w:szCs w:val="20"/>
              </w:rPr>
              <w:t>Keep healthy.</w:t>
            </w:r>
          </w:p>
          <w:p w14:paraId="64737133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Samodzielnie i poprawnie recytuje proste rymowanki</w:t>
            </w:r>
          </w:p>
          <w:p w14:paraId="3BCAA225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Bezbłędnie </w:t>
            </w:r>
            <w:r w:rsidRPr="00B904CF">
              <w:rPr>
                <w:bCs/>
                <w:sz w:val="20"/>
                <w:szCs w:val="20"/>
              </w:rPr>
              <w:t xml:space="preserve">rozpoznaje głoskę </w:t>
            </w:r>
            <w:r w:rsidRPr="00B904CF">
              <w:rPr>
                <w:sz w:val="20"/>
                <w:szCs w:val="20"/>
              </w:rPr>
              <w:t>/</w:t>
            </w:r>
            <w:r w:rsidRPr="000220FF">
              <w:rPr>
                <w:rFonts w:ascii="Times New Roman" w:hAnsi="Times New Roman" w:cs="Lucida Sans Unicode"/>
                <w:szCs w:val="26"/>
              </w:rPr>
              <w:t>əʊ</w:t>
            </w:r>
            <w:r w:rsidRPr="00B904CF">
              <w:rPr>
                <w:sz w:val="20"/>
                <w:szCs w:val="20"/>
              </w:rPr>
              <w:t xml:space="preserve"> / </w:t>
            </w:r>
          </w:p>
          <w:p w14:paraId="67BB3F81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w usłyszanych wyrazach</w:t>
            </w:r>
          </w:p>
          <w:p w14:paraId="15801E71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 xml:space="preserve">Rozumie historyjki wspierane obrazkami i dodatkowymi dźwiękami, </w:t>
            </w:r>
            <w:r w:rsidRPr="00B904CF">
              <w:rPr>
                <w:rFonts w:cs="Calibri"/>
                <w:sz w:val="20"/>
                <w:szCs w:val="20"/>
              </w:rPr>
              <w:t>poprawnie wskazuje wybrane przedmioty/postaci w historyjce; samodzielnie opowiada historyjkę</w:t>
            </w:r>
          </w:p>
          <w:p w14:paraId="6F1CA213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Samodzielnie korzysta ze słowniczka obrazkowego</w:t>
            </w:r>
          </w:p>
          <w:p w14:paraId="3882A89E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Współpracuje z rówieśnikami w trakcie nauki</w:t>
            </w:r>
          </w:p>
          <w:p w14:paraId="078B76AA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Poprawnie i z łatwością czyta wyrazy i proste zdania</w:t>
            </w:r>
          </w:p>
          <w:p w14:paraId="0C541341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Samodzielnie i poprawnie przepisuje wyrazy i proste zdania</w:t>
            </w:r>
          </w:p>
          <w:p w14:paraId="107360A2" w14:textId="77777777" w:rsidR="00773197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354EED49" w14:textId="77777777" w:rsidR="00773197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2FF1D978" w14:textId="77777777" w:rsidR="00773197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6C30A32A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20F0628B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Edukacja muzyczna</w:t>
            </w:r>
          </w:p>
          <w:p w14:paraId="410131B5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Samodzielnie śpiewa piosenki </w:t>
            </w:r>
          </w:p>
          <w:p w14:paraId="65DCC3F8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6156EB6A" w14:textId="77777777" w:rsidR="00773197" w:rsidRPr="00B904CF" w:rsidRDefault="00773197" w:rsidP="00570807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  <w:r w:rsidRPr="00B904CF">
              <w:rPr>
                <w:rFonts w:cs="Calibri"/>
                <w:b/>
                <w:sz w:val="20"/>
                <w:szCs w:val="20"/>
              </w:rPr>
              <w:t>Edukacja polonistyczna</w:t>
            </w:r>
          </w:p>
          <w:p w14:paraId="5E92380B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Uważnie słucha wypowiedzi nauczyciela i kolegów</w:t>
            </w:r>
          </w:p>
          <w:p w14:paraId="2A7CE579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Stosuje techniki języka mówionego, adekwatne do sytuacji</w:t>
            </w:r>
          </w:p>
          <w:p w14:paraId="147C26E1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Z uwagą słucha tekstów interpretowanych artystycznie</w:t>
            </w:r>
          </w:p>
          <w:p w14:paraId="79EC49FF" w14:textId="77777777" w:rsidR="00773197" w:rsidRPr="00B904CF" w:rsidRDefault="00773197" w:rsidP="0057080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8DFA7AE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Edukacja przyrodnicza</w:t>
            </w:r>
          </w:p>
          <w:p w14:paraId="3730BBB7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Rozumie i właściwie reaguje w sytuacji zagrożenia zdrowia</w:t>
            </w:r>
          </w:p>
          <w:p w14:paraId="639E3EE9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Dba o higienę osobistą</w:t>
            </w:r>
          </w:p>
          <w:p w14:paraId="48E04BE8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Rozumie znaczenie odpowiedniej diety dla utrzymania zdrowia</w:t>
            </w:r>
          </w:p>
          <w:p w14:paraId="5FCCE643" w14:textId="77777777" w:rsidR="00773197" w:rsidRDefault="00773197" w:rsidP="0057080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2AA7028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Edukacja plastyczna</w:t>
            </w:r>
          </w:p>
          <w:p w14:paraId="6F9D83DF" w14:textId="77777777" w:rsidR="00773197" w:rsidRPr="00B904CF" w:rsidRDefault="00773197" w:rsidP="005708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Samodzielnie wykonuje rekwizyty potrzebne do aktywności artystycznej i naukowej</w:t>
            </w:r>
          </w:p>
          <w:p w14:paraId="08D8FDF2" w14:textId="77777777" w:rsidR="00773197" w:rsidRPr="00B904CF" w:rsidRDefault="00773197" w:rsidP="005708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Samodzielnie wykonuje </w:t>
            </w:r>
            <w:r w:rsidRPr="00B904CF">
              <w:rPr>
                <w:sz w:val="20"/>
                <w:szCs w:val="20"/>
              </w:rPr>
              <w:t>papierową torbę</w:t>
            </w:r>
          </w:p>
          <w:p w14:paraId="0792F12D" w14:textId="77777777" w:rsidR="00773197" w:rsidRPr="00B904CF" w:rsidRDefault="00773197" w:rsidP="005708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Samodzielnie wykonuje potrzebne ilustracje</w:t>
            </w:r>
          </w:p>
          <w:p w14:paraId="2B3B1108" w14:textId="77777777" w:rsidR="00773197" w:rsidRDefault="00773197" w:rsidP="0057080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40936E7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14:paraId="408BEAF9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Z powodzeniem wykorzystuje</w:t>
            </w:r>
            <w:r w:rsidRPr="00B904C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B904CF">
              <w:rPr>
                <w:rFonts w:cs="Calibri"/>
                <w:sz w:val="20"/>
                <w:szCs w:val="20"/>
              </w:rPr>
              <w:t>pracę zespołową w procesie uczenia się</w:t>
            </w:r>
          </w:p>
          <w:p w14:paraId="52C22EFE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Współpracuje z innymi dziećmi w zabawie i nauce</w:t>
            </w:r>
          </w:p>
        </w:tc>
      </w:tr>
    </w:tbl>
    <w:p w14:paraId="3598549C" w14:textId="77777777" w:rsidR="00773197" w:rsidRPr="00B904CF" w:rsidRDefault="00773197" w:rsidP="00773197"/>
    <w:p w14:paraId="2FF2C076" w14:textId="77777777" w:rsidR="00773197" w:rsidRDefault="00773197" w:rsidP="00773197"/>
    <w:p w14:paraId="0ECE35E7" w14:textId="77777777" w:rsidR="00773197" w:rsidRDefault="00773197" w:rsidP="00773197"/>
    <w:p w14:paraId="17F699E4" w14:textId="77777777" w:rsidR="00773197" w:rsidRDefault="00773197" w:rsidP="00773197"/>
    <w:p w14:paraId="6A7A716E" w14:textId="77777777" w:rsidR="00773197" w:rsidRPr="00B904CF" w:rsidRDefault="00773197" w:rsidP="00773197"/>
    <w:p w14:paraId="765E6C3D" w14:textId="77777777" w:rsidR="00773197" w:rsidRPr="00B904CF" w:rsidRDefault="00773197" w:rsidP="00773197">
      <w:pPr>
        <w:shd w:val="clear" w:color="auto" w:fill="D9D9D9"/>
        <w:rPr>
          <w:rFonts w:ascii="Calibri" w:hAnsi="Calibri" w:cs="Calibri"/>
          <w:b/>
        </w:rPr>
      </w:pPr>
      <w:r w:rsidRPr="00B904CF">
        <w:rPr>
          <w:rFonts w:ascii="Calibri" w:hAnsi="Calibri" w:cs="Calibri"/>
          <w:b/>
        </w:rPr>
        <w:lastRenderedPageBreak/>
        <w:t>UNIT 6 – ON HOLIDAY</w:t>
      </w:r>
      <w:r w:rsidRPr="00B904CF">
        <w:rPr>
          <w:rFonts w:ascii="Calibri" w:hAnsi="Calibri" w:cs="Calibri"/>
          <w:b/>
        </w:rPr>
        <w:tab/>
      </w:r>
    </w:p>
    <w:p w14:paraId="1F6B53DA" w14:textId="77777777" w:rsidR="00773197" w:rsidRPr="00B904CF" w:rsidRDefault="00773197" w:rsidP="00773197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5959"/>
        <w:gridCol w:w="6521"/>
      </w:tblGrid>
      <w:tr w:rsidR="00773197" w:rsidRPr="00B904CF" w14:paraId="0CBE43EE" w14:textId="77777777" w:rsidTr="00773197">
        <w:tc>
          <w:tcPr>
            <w:tcW w:w="1549" w:type="dxa"/>
            <w:shd w:val="clear" w:color="auto" w:fill="auto"/>
          </w:tcPr>
          <w:p w14:paraId="737C970D" w14:textId="77777777" w:rsidR="00773197" w:rsidRPr="00B904CF" w:rsidRDefault="00773197" w:rsidP="005708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Środki</w:t>
            </w:r>
            <w:r w:rsidRPr="00B904CF">
              <w:rPr>
                <w:rFonts w:ascii="Calibri" w:hAnsi="Calibri" w:cs="Calibri"/>
                <w:b/>
                <w:sz w:val="20"/>
                <w:szCs w:val="20"/>
              </w:rPr>
              <w:t xml:space="preserve"> językowe</w:t>
            </w:r>
          </w:p>
        </w:tc>
        <w:tc>
          <w:tcPr>
            <w:tcW w:w="5959" w:type="dxa"/>
            <w:shd w:val="clear" w:color="auto" w:fill="auto"/>
          </w:tcPr>
          <w:p w14:paraId="0DBBCB28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SŁOWNICTWO</w:t>
            </w:r>
          </w:p>
          <w:p w14:paraId="786D73B4" w14:textId="77777777" w:rsidR="00773197" w:rsidRPr="00B904CF" w:rsidRDefault="00773197" w:rsidP="00570807">
            <w:pPr>
              <w:pStyle w:val="Akapitzlist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 xml:space="preserve">Nazywa niektóre miejsca odwiedzane na wakacjach, tj: </w:t>
            </w:r>
            <w:r w:rsidRPr="00B904CF">
              <w:rPr>
                <w:i/>
                <w:sz w:val="20"/>
                <w:szCs w:val="20"/>
              </w:rPr>
              <w:t>aquarium, beach, funfair, ice rink, park, swimming pool, water park, zoo</w:t>
            </w:r>
          </w:p>
          <w:p w14:paraId="19FCA6BF" w14:textId="77777777" w:rsidR="00773197" w:rsidRPr="00B904CF" w:rsidRDefault="00773197" w:rsidP="005708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B904CF">
              <w:rPr>
                <w:rFonts w:cs="Calibri"/>
                <w:sz w:val="20"/>
                <w:szCs w:val="20"/>
                <w:lang w:val="en-GB"/>
              </w:rPr>
              <w:t>Wyraża zasady bezpiecznego przechodzenia przez jezdnię</w:t>
            </w:r>
            <w:r w:rsidRPr="00B904CF">
              <w:rPr>
                <w:sz w:val="20"/>
                <w:szCs w:val="20"/>
                <w:lang w:val="en-GB"/>
              </w:rPr>
              <w:t xml:space="preserve">, tj.: </w:t>
            </w:r>
            <w:r w:rsidRPr="00B904CF">
              <w:rPr>
                <w:i/>
                <w:sz w:val="20"/>
                <w:szCs w:val="20"/>
                <w:lang w:val="en-US"/>
              </w:rPr>
              <w:t>stop, stand on the pavement, look left, look right, listen, cross the road</w:t>
            </w:r>
          </w:p>
          <w:p w14:paraId="0C95A5A9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  <w:lang w:val="en-GB"/>
              </w:rPr>
            </w:pPr>
          </w:p>
          <w:p w14:paraId="640107AE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STRUKTURY</w:t>
            </w:r>
          </w:p>
          <w:p w14:paraId="16907C66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rPr>
                <w:rFonts w:cs="Calibri"/>
                <w:i/>
                <w:sz w:val="20"/>
                <w:szCs w:val="20"/>
                <w:lang w:val="en-US"/>
              </w:rPr>
            </w:pPr>
            <w:r w:rsidRPr="00B904CF">
              <w:rPr>
                <w:rFonts w:cs="Calibri"/>
                <w:sz w:val="20"/>
                <w:szCs w:val="20"/>
                <w:lang w:val="en-GB"/>
              </w:rPr>
              <w:t xml:space="preserve">Wita się i żegna prostymi słowami: </w:t>
            </w:r>
            <w:r w:rsidRPr="00B904CF">
              <w:rPr>
                <w:rFonts w:cs="Calibri"/>
                <w:i/>
                <w:sz w:val="20"/>
                <w:szCs w:val="20"/>
                <w:lang w:val="en-US"/>
              </w:rPr>
              <w:t>Hello, It’s time for (English)/See you!</w:t>
            </w:r>
          </w:p>
          <w:p w14:paraId="400114E5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rPr>
                <w:rFonts w:cs="Calibri"/>
                <w:i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Z pomocą nauczyciela wskazuje i nazywa miejsca odwiedzane na wakacjach: </w:t>
            </w:r>
            <w:r w:rsidRPr="00B904CF">
              <w:rPr>
                <w:rFonts w:cs="Calibri"/>
                <w:i/>
                <w:sz w:val="20"/>
                <w:szCs w:val="20"/>
              </w:rPr>
              <w:t>Look! There’s a (funfair).</w:t>
            </w:r>
          </w:p>
          <w:p w14:paraId="048B65BE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Rozumie </w:t>
            </w:r>
            <w:r w:rsidRPr="00B904CF">
              <w:rPr>
                <w:sz w:val="20"/>
                <w:szCs w:val="20"/>
              </w:rPr>
              <w:t xml:space="preserve">pytania o to, czy w danym mieście znajduje się wybrane miejsce: </w:t>
            </w:r>
            <w:r w:rsidRPr="00B904CF">
              <w:rPr>
                <w:i/>
                <w:sz w:val="20"/>
                <w:szCs w:val="20"/>
              </w:rPr>
              <w:t xml:space="preserve">Is there an (aquarium)? </w:t>
            </w:r>
            <w:r w:rsidRPr="00B904CF">
              <w:rPr>
                <w:rFonts w:cs="Calibri"/>
                <w:sz w:val="20"/>
                <w:szCs w:val="20"/>
              </w:rPr>
              <w:t>i przeważnie poprawnie na nie odpowiada</w:t>
            </w:r>
            <w:r w:rsidRPr="00B904CF">
              <w:rPr>
                <w:i/>
                <w:sz w:val="20"/>
                <w:szCs w:val="20"/>
              </w:rPr>
              <w:t xml:space="preserve"> Yes, there is./No, there isn’t.</w:t>
            </w:r>
          </w:p>
          <w:p w14:paraId="72CAE79D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Z pomocą nauczyciela określa, czy dane miejsce znajduje się w wybranym mieście: </w:t>
            </w:r>
            <w:r w:rsidRPr="00B904CF">
              <w:rPr>
                <w:rFonts w:cs="Calibri"/>
                <w:i/>
                <w:sz w:val="20"/>
                <w:szCs w:val="20"/>
              </w:rPr>
              <w:t>In (our) town, there’s/there isn’t (a zoo).</w:t>
            </w:r>
            <w:r w:rsidRPr="00B904CF">
              <w:rPr>
                <w:rFonts w:cs="Calibri"/>
                <w:sz w:val="20"/>
                <w:szCs w:val="20"/>
              </w:rPr>
              <w:t xml:space="preserve"> </w:t>
            </w:r>
          </w:p>
          <w:p w14:paraId="6D2457B6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</w:rPr>
            </w:pPr>
          </w:p>
          <w:p w14:paraId="2645CDB1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Ze wsparciem nauczyciela i zazwyczaj poprawnie wyraża chęć pójścia w dane miejsce</w:t>
            </w:r>
            <w:r w:rsidRPr="00B904CF">
              <w:rPr>
                <w:rFonts w:cs="Calibri"/>
                <w:i/>
                <w:sz w:val="20"/>
                <w:szCs w:val="20"/>
              </w:rPr>
              <w:t>: I want to go to the (beach).</w:t>
            </w:r>
          </w:p>
          <w:p w14:paraId="5EF0BA6B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</w:rPr>
            </w:pPr>
          </w:p>
          <w:p w14:paraId="542C80C6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Rozumie </w:t>
            </w:r>
            <w:r w:rsidRPr="00B904CF">
              <w:rPr>
                <w:sz w:val="20"/>
                <w:szCs w:val="20"/>
              </w:rPr>
              <w:t xml:space="preserve">i z pomocą nauczyciela wyraża zakaz lub nakaz: </w:t>
            </w:r>
            <w:r w:rsidRPr="00B904CF">
              <w:rPr>
                <w:i/>
                <w:sz w:val="20"/>
                <w:szCs w:val="20"/>
              </w:rPr>
              <w:t>(Don’t) stand on the pavement.</w:t>
            </w:r>
            <w:r w:rsidRPr="00B904CF">
              <w:rPr>
                <w:sz w:val="20"/>
                <w:szCs w:val="20"/>
              </w:rPr>
              <w:t xml:space="preserve">  </w:t>
            </w:r>
          </w:p>
          <w:p w14:paraId="4A5506F8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3AF9262B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SŁOWNICTWO</w:t>
            </w:r>
          </w:p>
          <w:p w14:paraId="033A23CE" w14:textId="77777777" w:rsidR="00773197" w:rsidRPr="00B904CF" w:rsidRDefault="00773197" w:rsidP="005708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Nazywa</w:t>
            </w:r>
            <w:r w:rsidRPr="00B904CF">
              <w:rPr>
                <w:sz w:val="20"/>
                <w:szCs w:val="20"/>
              </w:rPr>
              <w:t xml:space="preserve"> miejsca odwiedzane na wakacjach, </w:t>
            </w:r>
            <w:r w:rsidRPr="00B904CF">
              <w:rPr>
                <w:rFonts w:cs="Calibri"/>
                <w:sz w:val="20"/>
                <w:szCs w:val="20"/>
              </w:rPr>
              <w:t xml:space="preserve">zarówno te wprowadzone w podręczniku, </w:t>
            </w:r>
            <w:r w:rsidRPr="00B904CF">
              <w:rPr>
                <w:sz w:val="20"/>
                <w:szCs w:val="20"/>
              </w:rPr>
              <w:t xml:space="preserve">tj: </w:t>
            </w:r>
            <w:r w:rsidRPr="00B904CF">
              <w:rPr>
                <w:i/>
                <w:sz w:val="20"/>
                <w:szCs w:val="20"/>
              </w:rPr>
              <w:t>aquarium, beach, funfair, ice rink, park, swimming pool, water park, zoo,</w:t>
            </w:r>
            <w:r w:rsidRPr="00B904CF">
              <w:rPr>
                <w:sz w:val="20"/>
                <w:szCs w:val="20"/>
              </w:rPr>
              <w:t xml:space="preserve"> jak i inne</w:t>
            </w:r>
          </w:p>
          <w:p w14:paraId="687C43B1" w14:textId="77777777" w:rsidR="00773197" w:rsidRPr="00B904CF" w:rsidRDefault="00773197" w:rsidP="005708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Bezbłędnie opisuje zasady bezpiecznego przechodzenia przez jezdnię</w:t>
            </w:r>
            <w:r w:rsidRPr="00B904CF">
              <w:rPr>
                <w:sz w:val="20"/>
                <w:szCs w:val="20"/>
              </w:rPr>
              <w:t xml:space="preserve">, tj.: </w:t>
            </w:r>
            <w:r w:rsidRPr="00B904CF">
              <w:rPr>
                <w:i/>
                <w:sz w:val="20"/>
                <w:szCs w:val="20"/>
              </w:rPr>
              <w:t>stop, stand on the pavement, look left, look right, listen, cross the road</w:t>
            </w:r>
          </w:p>
          <w:p w14:paraId="023DBD71" w14:textId="77777777" w:rsidR="00773197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15993DE4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32E82341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STRUKTURY</w:t>
            </w:r>
          </w:p>
          <w:p w14:paraId="0E9D53C7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Swobodnie stosuje zwroty na powitanie i pożegnanie</w:t>
            </w:r>
          </w:p>
          <w:p w14:paraId="44A3A0A1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54562830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Samodzielnie i poprawnie wskazuje i nazywa miejsca odwiedzane na wakacjach: </w:t>
            </w:r>
            <w:r w:rsidRPr="00B904CF">
              <w:rPr>
                <w:rFonts w:cs="Calibri"/>
                <w:i/>
                <w:sz w:val="20"/>
                <w:szCs w:val="20"/>
              </w:rPr>
              <w:t>Look! There’s a (funfair).</w:t>
            </w:r>
          </w:p>
          <w:p w14:paraId="0850A244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186DC29A" w14:textId="77777777" w:rsidR="00773197" w:rsidRPr="00B904CF" w:rsidRDefault="00773197" w:rsidP="00570807">
            <w:pPr>
              <w:pStyle w:val="Akapitzlist"/>
              <w:numPr>
                <w:ilvl w:val="0"/>
                <w:numId w:val="2"/>
              </w:numPr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Rozumie i samodzielnie formułuje pytania o to, </w:t>
            </w:r>
            <w:r w:rsidRPr="00B904CF">
              <w:rPr>
                <w:sz w:val="20"/>
                <w:szCs w:val="20"/>
              </w:rPr>
              <w:t xml:space="preserve">czy w danym mieście znajduje się wybrane miejsce: </w:t>
            </w:r>
            <w:r w:rsidRPr="00B904CF">
              <w:rPr>
                <w:i/>
                <w:sz w:val="20"/>
                <w:szCs w:val="20"/>
              </w:rPr>
              <w:t xml:space="preserve">Is there an (aquarium)? </w:t>
            </w:r>
            <w:r w:rsidRPr="00B904CF">
              <w:rPr>
                <w:rFonts w:cs="Calibri"/>
                <w:sz w:val="20"/>
                <w:szCs w:val="20"/>
              </w:rPr>
              <w:t>i poprawnie na nie odpowiada</w:t>
            </w:r>
          </w:p>
          <w:p w14:paraId="45CF54C1" w14:textId="77777777" w:rsidR="00773197" w:rsidRPr="00B904CF" w:rsidRDefault="00773197" w:rsidP="0077319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Samodzielnie i bezbłędnie określa, czy dane miejsce znajduje się w wybranym mieście: </w:t>
            </w:r>
            <w:r w:rsidRPr="00B904CF">
              <w:rPr>
                <w:rFonts w:cs="Calibri"/>
                <w:i/>
                <w:sz w:val="20"/>
                <w:szCs w:val="20"/>
              </w:rPr>
              <w:t xml:space="preserve">In (our) town, there’s/there isn’t (a zoo). </w:t>
            </w:r>
          </w:p>
          <w:p w14:paraId="3DF33C8A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37665E76" w14:textId="77777777" w:rsidR="00773197" w:rsidRPr="00B904CF" w:rsidRDefault="00773197" w:rsidP="0077319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Poprawnie i samodzielnie wyraża chęć pójścia w dane miejsce</w:t>
            </w:r>
            <w:r w:rsidRPr="00B904CF">
              <w:rPr>
                <w:rFonts w:cs="Calibri"/>
                <w:i/>
                <w:sz w:val="20"/>
                <w:szCs w:val="20"/>
              </w:rPr>
              <w:t>: I want to go to the (beach).</w:t>
            </w:r>
          </w:p>
          <w:p w14:paraId="6D42B705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33743912" w14:textId="77777777" w:rsidR="00773197" w:rsidRPr="00B904CF" w:rsidRDefault="00773197" w:rsidP="0077319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Samodzielnie i bezbłędnie </w:t>
            </w:r>
            <w:r w:rsidRPr="00B904CF">
              <w:rPr>
                <w:sz w:val="20"/>
                <w:szCs w:val="20"/>
              </w:rPr>
              <w:t xml:space="preserve">wyraża zakaz lub nakaz: </w:t>
            </w:r>
            <w:r w:rsidRPr="00B904CF">
              <w:rPr>
                <w:i/>
                <w:sz w:val="20"/>
                <w:szCs w:val="20"/>
              </w:rPr>
              <w:t>(Don’t) stand on the pavement.</w:t>
            </w:r>
            <w:r w:rsidRPr="00B904CF">
              <w:rPr>
                <w:sz w:val="20"/>
                <w:szCs w:val="20"/>
              </w:rPr>
              <w:t xml:space="preserve">  </w:t>
            </w:r>
          </w:p>
        </w:tc>
      </w:tr>
      <w:tr w:rsidR="00773197" w:rsidRPr="00B904CF" w14:paraId="41C5F5BE" w14:textId="77777777" w:rsidTr="00773197">
        <w:tc>
          <w:tcPr>
            <w:tcW w:w="1549" w:type="dxa"/>
            <w:shd w:val="clear" w:color="auto" w:fill="auto"/>
          </w:tcPr>
          <w:p w14:paraId="7A40B383" w14:textId="77777777" w:rsidR="00773197" w:rsidRPr="00B904CF" w:rsidRDefault="00773197" w:rsidP="005708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Umiejętności wg NPP</w:t>
            </w:r>
          </w:p>
        </w:tc>
        <w:tc>
          <w:tcPr>
            <w:tcW w:w="5959" w:type="dxa"/>
            <w:shd w:val="clear" w:color="auto" w:fill="auto"/>
          </w:tcPr>
          <w:p w14:paraId="1F338F52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Język obcy</w:t>
            </w:r>
          </w:p>
          <w:p w14:paraId="180DF177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Przeważnie poprawnie stosuje zwroty codzienne</w:t>
            </w:r>
          </w:p>
          <w:p w14:paraId="69F5304E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Z pomocą nauczyciela tworzy bardzo proste i krótkie wypowiedzi według wzoru</w:t>
            </w:r>
          </w:p>
          <w:p w14:paraId="7E4B0483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lastRenderedPageBreak/>
              <w:t>Nazywa miejsca odwiedzane na wakacjach i wyraża zasady bezpiecznego przechodzenia przez jezdnię</w:t>
            </w:r>
          </w:p>
          <w:p w14:paraId="1EF9102D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Stara się używać poznanych wyrazów i zwrotów podczas zabawy</w:t>
            </w:r>
          </w:p>
          <w:p w14:paraId="53EE481E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Przeważnie poprawnie reaguje na proste polecenia</w:t>
            </w:r>
          </w:p>
          <w:p w14:paraId="77518275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Stara się zadawać pytania i udzielać odpowiedzi w ramach wyuczonych zwrotów</w:t>
            </w:r>
          </w:p>
          <w:p w14:paraId="0D06C15C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Z pomocą nauczyciela śpiewa piosenki: </w:t>
            </w:r>
            <w:r w:rsidRPr="00B904CF">
              <w:rPr>
                <w:rFonts w:cs="Calibri"/>
                <w:i/>
                <w:sz w:val="20"/>
                <w:szCs w:val="20"/>
              </w:rPr>
              <w:t xml:space="preserve">In this town </w:t>
            </w:r>
            <w:r w:rsidRPr="00B904CF">
              <w:rPr>
                <w:rFonts w:cs="Calibri"/>
                <w:sz w:val="20"/>
                <w:szCs w:val="20"/>
              </w:rPr>
              <w:t xml:space="preserve">i </w:t>
            </w:r>
            <w:r w:rsidRPr="00B904CF">
              <w:rPr>
                <w:rFonts w:cs="Calibri"/>
                <w:i/>
                <w:sz w:val="20"/>
                <w:szCs w:val="20"/>
              </w:rPr>
              <w:t>The road safety.</w:t>
            </w:r>
          </w:p>
          <w:p w14:paraId="5734ADD4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Zazwyczaj poprawnie recytuje proste rymowanki</w:t>
            </w:r>
          </w:p>
          <w:p w14:paraId="1AFD7BD4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6" w:hanging="425"/>
              <w:rPr>
                <w:sz w:val="20"/>
                <w:szCs w:val="20"/>
              </w:rPr>
            </w:pPr>
            <w:r w:rsidRPr="00B904CF">
              <w:rPr>
                <w:bCs/>
                <w:sz w:val="20"/>
                <w:szCs w:val="20"/>
              </w:rPr>
              <w:t xml:space="preserve">Przeważnie poprawnie rozpoznaje dwugłoskę </w:t>
            </w:r>
            <w:r w:rsidRPr="00B904CF">
              <w:rPr>
                <w:sz w:val="20"/>
                <w:szCs w:val="20"/>
              </w:rPr>
              <w:t>/</w:t>
            </w:r>
            <w:r w:rsidRPr="00B904CF">
              <w:rPr>
                <w:rFonts w:ascii="Calibri Light" w:hAnsi="Calibri Light" w:cs="Tahoma"/>
                <w:sz w:val="20"/>
                <w:szCs w:val="20"/>
              </w:rPr>
              <w:t xml:space="preserve"> eə</w:t>
            </w:r>
            <w:r w:rsidRPr="00B904CF">
              <w:rPr>
                <w:sz w:val="20"/>
                <w:szCs w:val="20"/>
              </w:rPr>
              <w:t xml:space="preserve"> / w usłyszanych wyrazach</w:t>
            </w:r>
          </w:p>
          <w:p w14:paraId="09843761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41" w:hanging="430"/>
              <w:rPr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 xml:space="preserve">Z pomocą nauczyciela rozumie historyjki wspierane obrazkami i dodatkowymi dźwiękami, </w:t>
            </w:r>
            <w:r w:rsidRPr="00B904CF">
              <w:rPr>
                <w:rFonts w:cs="Calibri"/>
                <w:sz w:val="20"/>
                <w:szCs w:val="20"/>
              </w:rPr>
              <w:t>częściowo poprawnie wskazuje wybrane przedmioty/postaci w historyjce</w:t>
            </w:r>
          </w:p>
          <w:p w14:paraId="304D4308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41" w:hanging="430"/>
              <w:rPr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Z pomocą nauczyciela korzysta ze słowniczka obrazkowego</w:t>
            </w:r>
          </w:p>
          <w:p w14:paraId="1F1145A0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41" w:hanging="430"/>
              <w:rPr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Przeważnie współpracuje </w:t>
            </w:r>
            <w:r w:rsidRPr="00B904CF">
              <w:rPr>
                <w:rFonts w:cs="Calibri"/>
                <w:sz w:val="20"/>
                <w:szCs w:val="20"/>
              </w:rPr>
              <w:br/>
              <w:t>z rówieśnikami w trakcie nauki</w:t>
            </w:r>
          </w:p>
          <w:p w14:paraId="74A8DC0B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41" w:hanging="430"/>
              <w:rPr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Przeważnie poprawnie czyta wyrazy i proste zdania</w:t>
            </w:r>
          </w:p>
          <w:p w14:paraId="0D0E98CC" w14:textId="77777777" w:rsidR="00773197" w:rsidRPr="00B904CF" w:rsidRDefault="00773197" w:rsidP="0057080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41" w:hanging="430"/>
              <w:rPr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Z pomocą nauczyciela przepisuje wyrazy i proste zdania</w:t>
            </w:r>
          </w:p>
          <w:p w14:paraId="040874E6" w14:textId="77777777" w:rsidR="00773197" w:rsidRPr="00B904CF" w:rsidRDefault="00773197" w:rsidP="0057080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379442A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14:paraId="6E38EA54" w14:textId="77777777" w:rsidR="00773197" w:rsidRPr="00B904CF" w:rsidRDefault="00773197" w:rsidP="0057080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Z pomocą nauczyciela śpiewa piosenki</w:t>
            </w:r>
          </w:p>
          <w:p w14:paraId="18828803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62A8995A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Edukacja polonistyczna</w:t>
            </w:r>
          </w:p>
          <w:p w14:paraId="79100FB9" w14:textId="77777777" w:rsidR="00773197" w:rsidRPr="00B904CF" w:rsidRDefault="00773197" w:rsidP="005708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Stara się uważnie słuchać wypowiedzi nauczyciela i kolegów</w:t>
            </w:r>
          </w:p>
          <w:p w14:paraId="783819F9" w14:textId="77777777" w:rsidR="00773197" w:rsidRPr="00B904CF" w:rsidRDefault="00773197" w:rsidP="005708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Zazwyczaj stosuje techniki języka mówionego, adekwatne do sytuacji</w:t>
            </w:r>
          </w:p>
          <w:p w14:paraId="1B4969B5" w14:textId="77777777" w:rsidR="00773197" w:rsidRPr="00B904CF" w:rsidRDefault="00773197" w:rsidP="005708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Stara się uważnie słuchać tekstów interpretowanych artystycznie</w:t>
            </w:r>
          </w:p>
          <w:p w14:paraId="6A690F28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5B775988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Edukacja przyrodnicza</w:t>
            </w:r>
          </w:p>
          <w:p w14:paraId="0CB294BF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Zna i stara się stosować przepisy bezpieczeństwa w ruchu drogowym i miejscach publicznych</w:t>
            </w:r>
          </w:p>
          <w:p w14:paraId="3A010ACD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14:paraId="550822C7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Edukacja plastyczna</w:t>
            </w:r>
          </w:p>
          <w:p w14:paraId="342B10FF" w14:textId="77777777" w:rsidR="00773197" w:rsidRPr="00B904CF" w:rsidRDefault="00773197" w:rsidP="005708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Z pomocą nauczyciela wykonuje rekwizyty potrzebne do aktywności artystycznej i naukowej</w:t>
            </w:r>
          </w:p>
          <w:p w14:paraId="7337E545" w14:textId="77777777" w:rsidR="00773197" w:rsidRPr="00B904CF" w:rsidRDefault="00773197" w:rsidP="005708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Z pomocą nauczyciela wykonuje </w:t>
            </w:r>
            <w:r w:rsidRPr="00B904CF">
              <w:rPr>
                <w:sz w:val="20"/>
                <w:szCs w:val="20"/>
              </w:rPr>
              <w:t>plan miasta</w:t>
            </w:r>
          </w:p>
          <w:p w14:paraId="426371B7" w14:textId="77777777" w:rsidR="00773197" w:rsidRPr="00B904CF" w:rsidRDefault="00773197" w:rsidP="005708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Z pomocą nauczyciela wykonuje ilustracje</w:t>
            </w:r>
          </w:p>
          <w:p w14:paraId="7C0E57D0" w14:textId="77777777" w:rsidR="00773197" w:rsidRPr="00B904CF" w:rsidRDefault="00773197" w:rsidP="00570807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14:paraId="4D4BBAB3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14:paraId="6D4653D8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Stara się wykorzystywać pracę zespołową w procesie uczenia się</w:t>
            </w:r>
          </w:p>
          <w:p w14:paraId="3E0B781C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Przeważnie współpracuje z innymi dziećmi w zabawie i nauce</w:t>
            </w:r>
          </w:p>
          <w:p w14:paraId="590BA0B6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2E215E74" w14:textId="77777777" w:rsidR="00773197" w:rsidRPr="00B904CF" w:rsidRDefault="00773197" w:rsidP="00570807">
            <w:pPr>
              <w:pStyle w:val="Akapitzlist"/>
              <w:spacing w:after="0"/>
              <w:ind w:left="0"/>
              <w:rPr>
                <w:rFonts w:cs="Calibri"/>
                <w:b/>
                <w:sz w:val="20"/>
                <w:szCs w:val="20"/>
              </w:rPr>
            </w:pPr>
            <w:r w:rsidRPr="00B904CF">
              <w:rPr>
                <w:rFonts w:cs="Calibri"/>
                <w:b/>
                <w:sz w:val="20"/>
                <w:szCs w:val="20"/>
              </w:rPr>
              <w:t>Etyka</w:t>
            </w:r>
          </w:p>
          <w:p w14:paraId="5131570A" w14:textId="77777777" w:rsidR="00773197" w:rsidRPr="00B904CF" w:rsidRDefault="00773197" w:rsidP="00570807">
            <w:pPr>
              <w:pStyle w:val="Akapitzlist"/>
              <w:numPr>
                <w:ilvl w:val="0"/>
                <w:numId w:val="7"/>
              </w:numPr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Przeważnie przestrzega zasad obowiązujących we wspólnocie, dziecięcej</w:t>
            </w:r>
          </w:p>
        </w:tc>
        <w:tc>
          <w:tcPr>
            <w:tcW w:w="6521" w:type="dxa"/>
            <w:shd w:val="clear" w:color="auto" w:fill="auto"/>
          </w:tcPr>
          <w:p w14:paraId="6CE4FEBC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Język obcy</w:t>
            </w:r>
          </w:p>
          <w:p w14:paraId="280D65EA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Bez problemów stosuje zwroty codzienne</w:t>
            </w:r>
          </w:p>
          <w:p w14:paraId="250B7FFA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Tworzy proste i krótkie wypowiedzi według wzoru, wykorzystuje poznane wzory wypowiedzi do spontanicznej komunikacji</w:t>
            </w:r>
          </w:p>
          <w:p w14:paraId="4539559D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lastRenderedPageBreak/>
              <w:t>Nazywa i opisuje miejsca odwiedzane na wakacjach, oraz wyraża zasady bezpiecznego przechodzenia przez jezdnię</w:t>
            </w:r>
          </w:p>
          <w:p w14:paraId="43963FED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Używa poznanych wyrazów i zwrotów podczas zabawy oraz spontanicznie</w:t>
            </w:r>
          </w:p>
          <w:p w14:paraId="761F4368" w14:textId="77777777" w:rsidR="00773197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Poprawnie reaguje na proste polecenia</w:t>
            </w:r>
          </w:p>
          <w:p w14:paraId="2869E498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01735FC8" w14:textId="77777777" w:rsidR="00773197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Zadaje pytania i udziela odpowiedzi w ramach wyuczonych zwrotów</w:t>
            </w:r>
          </w:p>
          <w:p w14:paraId="422E36DA" w14:textId="77777777" w:rsidR="00773197" w:rsidRDefault="00773197" w:rsidP="00570807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14:paraId="01FB0FB5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B904CF">
              <w:rPr>
                <w:rFonts w:cs="Calibri"/>
                <w:sz w:val="20"/>
                <w:szCs w:val="20"/>
                <w:lang w:val="en-US"/>
              </w:rPr>
              <w:t xml:space="preserve">Samodzielnie śpiewa piosenki: </w:t>
            </w:r>
            <w:r w:rsidRPr="00B904CF">
              <w:rPr>
                <w:rFonts w:cs="Calibri"/>
                <w:i/>
                <w:sz w:val="20"/>
                <w:szCs w:val="20"/>
              </w:rPr>
              <w:t xml:space="preserve">In this town </w:t>
            </w:r>
            <w:r w:rsidRPr="00B904CF">
              <w:rPr>
                <w:rFonts w:cs="Calibri"/>
                <w:sz w:val="20"/>
                <w:szCs w:val="20"/>
              </w:rPr>
              <w:t xml:space="preserve">i </w:t>
            </w:r>
            <w:r w:rsidRPr="00B904CF">
              <w:rPr>
                <w:rFonts w:cs="Calibri"/>
                <w:i/>
                <w:sz w:val="20"/>
                <w:szCs w:val="20"/>
              </w:rPr>
              <w:t>The road safety.</w:t>
            </w:r>
          </w:p>
          <w:p w14:paraId="17964EC6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Samodzielnie i poprawnie recytuje proste rymowanki</w:t>
            </w:r>
          </w:p>
          <w:p w14:paraId="7C58C85C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Bezbłędnie </w:t>
            </w:r>
            <w:r w:rsidRPr="00B904CF">
              <w:rPr>
                <w:bCs/>
                <w:sz w:val="20"/>
                <w:szCs w:val="20"/>
              </w:rPr>
              <w:t xml:space="preserve">rozpoznaje dwugłoskę </w:t>
            </w:r>
            <w:r w:rsidRPr="00B904CF">
              <w:rPr>
                <w:sz w:val="20"/>
                <w:szCs w:val="20"/>
              </w:rPr>
              <w:t>/</w:t>
            </w:r>
            <w:r w:rsidRPr="00B904CF">
              <w:rPr>
                <w:rFonts w:ascii="Calibri Light" w:hAnsi="Calibri Light" w:cs="Tahoma"/>
                <w:sz w:val="20"/>
                <w:szCs w:val="20"/>
              </w:rPr>
              <w:t xml:space="preserve"> eə</w:t>
            </w:r>
            <w:r w:rsidRPr="00B904CF">
              <w:rPr>
                <w:sz w:val="20"/>
                <w:szCs w:val="20"/>
              </w:rPr>
              <w:t xml:space="preserve"> / </w:t>
            </w:r>
          </w:p>
          <w:p w14:paraId="750B7EBC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w usłyszanych wyrazach</w:t>
            </w:r>
          </w:p>
          <w:p w14:paraId="5509E250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 xml:space="preserve">Rozumie historyjki wspierane obrazkami i dodatkowymi dźwiękami, </w:t>
            </w:r>
            <w:r w:rsidRPr="00B904CF">
              <w:rPr>
                <w:rFonts w:cs="Calibri"/>
                <w:sz w:val="20"/>
                <w:szCs w:val="20"/>
              </w:rPr>
              <w:t>poprawnie wskazuje wybrane przedmioty/postaci w historyjce; samodzielnie opowiada historyjkę</w:t>
            </w:r>
          </w:p>
          <w:p w14:paraId="773C062E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Samodzielnie korzysta ze słowniczka obrazkowego</w:t>
            </w:r>
          </w:p>
          <w:p w14:paraId="54C5FADC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Współpracuje z rówieśnikami w trakcie nauki</w:t>
            </w:r>
          </w:p>
          <w:p w14:paraId="4A35B658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Poprawnie i z łatwością czyta wyrazy i proste zdania</w:t>
            </w:r>
          </w:p>
          <w:p w14:paraId="09A12171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Samodzielnie i poprawnie przepisuje wyrazy i proste zdania</w:t>
            </w:r>
          </w:p>
          <w:p w14:paraId="058CACDE" w14:textId="77777777" w:rsidR="00773197" w:rsidRDefault="00773197" w:rsidP="00570807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14:paraId="00D078B3" w14:textId="77777777" w:rsidR="00773197" w:rsidRPr="00B904CF" w:rsidRDefault="00773197" w:rsidP="00570807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14:paraId="58B31968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Edukacja muzyczna</w:t>
            </w:r>
          </w:p>
          <w:p w14:paraId="69E29554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Samodzielnie śpiewa piosenki </w:t>
            </w:r>
          </w:p>
          <w:p w14:paraId="3487A80F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53471A8B" w14:textId="77777777" w:rsidR="00773197" w:rsidRPr="00B904CF" w:rsidRDefault="00773197" w:rsidP="00570807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  <w:r w:rsidRPr="00B904CF">
              <w:rPr>
                <w:rFonts w:cs="Calibri"/>
                <w:b/>
                <w:sz w:val="20"/>
                <w:szCs w:val="20"/>
              </w:rPr>
              <w:t>Edukacja polonistyczna</w:t>
            </w:r>
          </w:p>
          <w:p w14:paraId="69D23131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Uważnie słucha wypowiedzi nauczyciela i kolegów</w:t>
            </w:r>
          </w:p>
          <w:p w14:paraId="3FB617D1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Stosuje techniki języka mówionego, adekwatne do sytuacji</w:t>
            </w:r>
          </w:p>
          <w:p w14:paraId="47BC7FCC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Z uwagą słucha tekstów interpretowanych artystycznie</w:t>
            </w:r>
          </w:p>
          <w:p w14:paraId="257F8AE7" w14:textId="77777777" w:rsidR="00773197" w:rsidRPr="00B904CF" w:rsidRDefault="00773197" w:rsidP="0057080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90098EF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Edukacja przyrodnicza</w:t>
            </w:r>
          </w:p>
          <w:p w14:paraId="16F7DA93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Zna i stosuje przepisy bezpieczeństwa w ruchu drogowym i miejscach publicznych</w:t>
            </w:r>
          </w:p>
          <w:p w14:paraId="3D88F366" w14:textId="77777777" w:rsidR="00773197" w:rsidRPr="00B904CF" w:rsidRDefault="00773197" w:rsidP="0057080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9EE5A29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Edukacja plastyczna</w:t>
            </w:r>
          </w:p>
          <w:p w14:paraId="5805A305" w14:textId="77777777" w:rsidR="00773197" w:rsidRPr="00B904CF" w:rsidRDefault="00773197" w:rsidP="005708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Samodzielnie wykonuje rekwizyty potrzebne do aktywności artystycznej i naukowej</w:t>
            </w:r>
          </w:p>
          <w:p w14:paraId="6B4BE5A2" w14:textId="77777777" w:rsidR="00773197" w:rsidRPr="00B904CF" w:rsidRDefault="00773197" w:rsidP="005708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 xml:space="preserve">Samodzielnie wykonuje </w:t>
            </w:r>
            <w:r w:rsidRPr="00B904CF">
              <w:rPr>
                <w:sz w:val="20"/>
                <w:szCs w:val="20"/>
              </w:rPr>
              <w:t>plan miasta</w:t>
            </w:r>
          </w:p>
          <w:p w14:paraId="59B56A7E" w14:textId="77777777" w:rsidR="00773197" w:rsidRPr="00B904CF" w:rsidRDefault="00773197" w:rsidP="005708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Samodzielnie wykonuje potrzebne ilustracje</w:t>
            </w:r>
          </w:p>
          <w:p w14:paraId="1FC33A51" w14:textId="77777777" w:rsidR="00773197" w:rsidRPr="00B904CF" w:rsidRDefault="00773197" w:rsidP="0057080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FA10766" w14:textId="77777777" w:rsidR="00773197" w:rsidRPr="00B904CF" w:rsidRDefault="00773197" w:rsidP="005708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04CF">
              <w:rPr>
                <w:rFonts w:ascii="Calibri" w:hAnsi="Calibri" w:cs="Calibri"/>
                <w:b/>
                <w:sz w:val="20"/>
                <w:szCs w:val="20"/>
              </w:rPr>
              <w:t>Edukacja społeczna</w:t>
            </w:r>
          </w:p>
          <w:p w14:paraId="7FA5A2F3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Z powodzeniem wykorzystuje</w:t>
            </w:r>
            <w:r w:rsidRPr="00B904C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B904CF">
              <w:rPr>
                <w:rFonts w:cs="Calibri"/>
                <w:sz w:val="20"/>
                <w:szCs w:val="20"/>
              </w:rPr>
              <w:t>pracę zespołową w procesie uczenia się</w:t>
            </w:r>
          </w:p>
          <w:p w14:paraId="10694EC0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04CF">
              <w:rPr>
                <w:sz w:val="20"/>
                <w:szCs w:val="20"/>
              </w:rPr>
              <w:t>Współpracuje z innymi dziećmi w zabawie i nauce</w:t>
            </w:r>
          </w:p>
          <w:p w14:paraId="32FEC2A4" w14:textId="77777777" w:rsidR="00773197" w:rsidRPr="00B904CF" w:rsidRDefault="00773197" w:rsidP="00570807">
            <w:pPr>
              <w:pStyle w:val="Akapitzlist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727DCB77" w14:textId="77777777" w:rsidR="00773197" w:rsidRPr="00B904CF" w:rsidRDefault="00773197" w:rsidP="00570807">
            <w:pPr>
              <w:pStyle w:val="Akapitzlist"/>
              <w:spacing w:after="0"/>
              <w:ind w:left="0"/>
              <w:rPr>
                <w:rFonts w:cs="Calibri"/>
                <w:b/>
                <w:sz w:val="20"/>
                <w:szCs w:val="20"/>
              </w:rPr>
            </w:pPr>
            <w:r w:rsidRPr="00B904CF">
              <w:rPr>
                <w:rFonts w:cs="Calibri"/>
                <w:b/>
                <w:sz w:val="20"/>
                <w:szCs w:val="20"/>
              </w:rPr>
              <w:t>Etyka</w:t>
            </w:r>
          </w:p>
          <w:p w14:paraId="5EF395C8" w14:textId="77777777" w:rsidR="00773197" w:rsidRPr="00B904CF" w:rsidRDefault="00773197" w:rsidP="00570807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20"/>
                <w:szCs w:val="20"/>
              </w:rPr>
            </w:pPr>
            <w:r w:rsidRPr="00B904CF">
              <w:rPr>
                <w:rFonts w:cs="Calibri"/>
                <w:sz w:val="20"/>
                <w:szCs w:val="20"/>
              </w:rPr>
              <w:t>Przestrzega zasad obowiązujących we wspólnocie, dziecięcej</w:t>
            </w:r>
          </w:p>
        </w:tc>
      </w:tr>
    </w:tbl>
    <w:p w14:paraId="62715CED" w14:textId="77777777" w:rsidR="00773197" w:rsidRPr="00B904CF" w:rsidRDefault="00773197" w:rsidP="00773197"/>
    <w:p w14:paraId="3206E74F" w14:textId="77777777" w:rsidR="00773197" w:rsidRPr="00B904CF" w:rsidRDefault="00773197" w:rsidP="00773197"/>
    <w:p w14:paraId="4DE49B2A" w14:textId="77777777" w:rsidR="00773197" w:rsidRPr="008C1BC4" w:rsidRDefault="00773197" w:rsidP="0084198F">
      <w:pPr>
        <w:rPr>
          <w:rFonts w:ascii="Calibri" w:eastAsia="Calibri" w:hAnsi="Calibri"/>
          <w:b/>
          <w:noProof/>
          <w:sz w:val="16"/>
          <w:szCs w:val="16"/>
        </w:rPr>
      </w:pPr>
    </w:p>
    <w:sectPr w:rsidR="00773197" w:rsidRPr="008C1BC4" w:rsidSect="0084198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5FD3B" w14:textId="77777777" w:rsidR="00EA6DAE" w:rsidRDefault="00EA6DAE" w:rsidP="00717475">
      <w:pPr>
        <w:spacing w:after="0" w:line="240" w:lineRule="auto"/>
      </w:pPr>
      <w:r>
        <w:separator/>
      </w:r>
    </w:p>
  </w:endnote>
  <w:endnote w:type="continuationSeparator" w:id="0">
    <w:p w14:paraId="3162251D" w14:textId="77777777" w:rsidR="00EA6DAE" w:rsidRDefault="00EA6DAE" w:rsidP="00717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338072"/>
      <w:docPartObj>
        <w:docPartGallery w:val="Page Numbers (Bottom of Page)"/>
        <w:docPartUnique/>
      </w:docPartObj>
    </w:sdtPr>
    <w:sdtEndPr/>
    <w:sdtContent>
      <w:p w14:paraId="40F815B6" w14:textId="77777777" w:rsidR="00E15BA3" w:rsidRDefault="00E15B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B42">
          <w:rPr>
            <w:noProof/>
          </w:rPr>
          <w:t>1</w:t>
        </w:r>
        <w:r>
          <w:fldChar w:fldCharType="end"/>
        </w:r>
      </w:p>
    </w:sdtContent>
  </w:sdt>
  <w:p w14:paraId="0865B44C" w14:textId="77777777" w:rsidR="00E15BA3" w:rsidRDefault="00E15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16F73" w14:textId="77777777" w:rsidR="00EA6DAE" w:rsidRDefault="00EA6DAE" w:rsidP="00717475">
      <w:pPr>
        <w:spacing w:after="0" w:line="240" w:lineRule="auto"/>
      </w:pPr>
      <w:r>
        <w:separator/>
      </w:r>
    </w:p>
  </w:footnote>
  <w:footnote w:type="continuationSeparator" w:id="0">
    <w:p w14:paraId="0F688449" w14:textId="77777777" w:rsidR="00EA6DAE" w:rsidRDefault="00EA6DAE" w:rsidP="00717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960C" w14:textId="60A22BA5" w:rsidR="003D7C6C" w:rsidRPr="003D7C6C" w:rsidRDefault="003D7C6C" w:rsidP="003D7C6C">
    <w:pPr>
      <w:pStyle w:val="Nagwek1"/>
      <w:spacing w:before="81" w:line="230" w:lineRule="auto"/>
      <w:ind w:left="0" w:right="141"/>
      <w:rPr>
        <w:sz w:val="30"/>
        <w:szCs w:val="30"/>
      </w:rPr>
    </w:pPr>
    <w:r w:rsidRPr="003D7C6C">
      <w:rPr>
        <w:noProof/>
        <w:sz w:val="30"/>
        <w:szCs w:val="30"/>
      </w:rPr>
      <w:drawing>
        <wp:anchor distT="0" distB="0" distL="0" distR="0" simplePos="0" relativeHeight="251659264" behindDoc="0" locked="0" layoutInCell="1" allowOverlap="1" wp14:anchorId="722F2B93" wp14:editId="7B326E1B">
          <wp:simplePos x="0" y="0"/>
          <wp:positionH relativeFrom="page">
            <wp:posOffset>342900</wp:posOffset>
          </wp:positionH>
          <wp:positionV relativeFrom="paragraph">
            <wp:posOffset>-11430</wp:posOffset>
          </wp:positionV>
          <wp:extent cx="523875" cy="523875"/>
          <wp:effectExtent l="0" t="0" r="9525" b="9525"/>
          <wp:wrapNone/>
          <wp:docPr id="2076452436" name="Obraz 1" descr="Obraz zawierający krąg, logo, godł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jący krąg, logo, godło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7C6C">
      <w:rPr>
        <w:sz w:val="30"/>
        <w:szCs w:val="30"/>
      </w:rPr>
      <w:t xml:space="preserve">     Wymagania edukacyjne z </w:t>
    </w:r>
    <w:r w:rsidRPr="003D7C6C">
      <w:rPr>
        <w:color w:val="00B0F0"/>
        <w:sz w:val="30"/>
        <w:szCs w:val="30"/>
      </w:rPr>
      <w:t>JĘZYKA ANGIELSKIEGO</w:t>
    </w:r>
    <w:r w:rsidRPr="003D7C6C">
      <w:rPr>
        <w:color w:val="FFC000"/>
        <w:sz w:val="30"/>
        <w:szCs w:val="30"/>
      </w:rPr>
      <w:t xml:space="preserve"> </w:t>
    </w:r>
    <w:r w:rsidRPr="003D7C6C">
      <w:rPr>
        <w:sz w:val="30"/>
        <w:szCs w:val="30"/>
      </w:rPr>
      <w:t>dla klasy</w:t>
    </w:r>
    <w:r w:rsidRPr="003D7C6C">
      <w:rPr>
        <w:spacing w:val="-34"/>
        <w:sz w:val="30"/>
        <w:szCs w:val="30"/>
      </w:rPr>
      <w:t xml:space="preserve"> </w:t>
    </w:r>
    <w:r w:rsidRPr="003D7C6C">
      <w:rPr>
        <w:sz w:val="30"/>
        <w:szCs w:val="30"/>
      </w:rPr>
      <w:t xml:space="preserve">II </w:t>
    </w:r>
    <w:r w:rsidRPr="003D7C6C">
      <w:rPr>
        <w:b w:val="0"/>
        <w:sz w:val="30"/>
        <w:szCs w:val="30"/>
      </w:rPr>
      <w:t>w roku szkolnym 202</w:t>
    </w:r>
    <w:r w:rsidR="00EC0C01">
      <w:rPr>
        <w:b w:val="0"/>
        <w:sz w:val="30"/>
        <w:szCs w:val="30"/>
      </w:rPr>
      <w:t>3</w:t>
    </w:r>
    <w:r w:rsidRPr="003D7C6C">
      <w:rPr>
        <w:b w:val="0"/>
        <w:sz w:val="30"/>
        <w:szCs w:val="30"/>
      </w:rPr>
      <w:t>/202</w:t>
    </w:r>
    <w:r w:rsidR="00EC0C01">
      <w:rPr>
        <w:b w:val="0"/>
        <w:sz w:val="30"/>
        <w:szCs w:val="30"/>
      </w:rPr>
      <w:t>4</w:t>
    </w:r>
  </w:p>
  <w:p w14:paraId="503B38AE" w14:textId="402BFA53" w:rsidR="00717475" w:rsidRPr="003D7C6C" w:rsidRDefault="00717475" w:rsidP="003D7C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5D3B"/>
    <w:multiLevelType w:val="hybridMultilevel"/>
    <w:tmpl w:val="F40AE2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E1FAA"/>
    <w:multiLevelType w:val="hybridMultilevel"/>
    <w:tmpl w:val="3C28340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F263C"/>
    <w:multiLevelType w:val="hybridMultilevel"/>
    <w:tmpl w:val="2FF64224"/>
    <w:lvl w:ilvl="0" w:tplc="E28CD8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237C6"/>
    <w:multiLevelType w:val="hybridMultilevel"/>
    <w:tmpl w:val="B3D0BB72"/>
    <w:lvl w:ilvl="0" w:tplc="E28CD8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ED70F7"/>
    <w:multiLevelType w:val="hybridMultilevel"/>
    <w:tmpl w:val="FADC6C4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FC206A"/>
    <w:multiLevelType w:val="hybridMultilevel"/>
    <w:tmpl w:val="832EEE9E"/>
    <w:lvl w:ilvl="0" w:tplc="E28CD8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820E70"/>
    <w:multiLevelType w:val="hybridMultilevel"/>
    <w:tmpl w:val="6B76292A"/>
    <w:lvl w:ilvl="0" w:tplc="9EB4EDF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4134FA"/>
    <w:multiLevelType w:val="hybridMultilevel"/>
    <w:tmpl w:val="1BA270DA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DDA2F3B"/>
    <w:multiLevelType w:val="hybridMultilevel"/>
    <w:tmpl w:val="58E603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717968"/>
    <w:multiLevelType w:val="hybridMultilevel"/>
    <w:tmpl w:val="9D3A56C0"/>
    <w:lvl w:ilvl="0" w:tplc="E28CD8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4E188E"/>
    <w:multiLevelType w:val="hybridMultilevel"/>
    <w:tmpl w:val="4C2E0E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A1B1F"/>
    <w:multiLevelType w:val="hybridMultilevel"/>
    <w:tmpl w:val="60DEAC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9313C"/>
    <w:multiLevelType w:val="hybridMultilevel"/>
    <w:tmpl w:val="2E90DA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BA7F0E"/>
    <w:multiLevelType w:val="hybridMultilevel"/>
    <w:tmpl w:val="88CED432"/>
    <w:lvl w:ilvl="0" w:tplc="E28CD8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A018F9"/>
    <w:multiLevelType w:val="hybridMultilevel"/>
    <w:tmpl w:val="CB64309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1008644">
    <w:abstractNumId w:val="13"/>
  </w:num>
  <w:num w:numId="2" w16cid:durableId="1020594463">
    <w:abstractNumId w:val="1"/>
  </w:num>
  <w:num w:numId="3" w16cid:durableId="1589078524">
    <w:abstractNumId w:val="14"/>
  </w:num>
  <w:num w:numId="4" w16cid:durableId="560404573">
    <w:abstractNumId w:val="0"/>
  </w:num>
  <w:num w:numId="5" w16cid:durableId="791437929">
    <w:abstractNumId w:val="8"/>
  </w:num>
  <w:num w:numId="6" w16cid:durableId="726077123">
    <w:abstractNumId w:val="6"/>
  </w:num>
  <w:num w:numId="7" w16cid:durableId="1580555083">
    <w:abstractNumId w:val="12"/>
  </w:num>
  <w:num w:numId="8" w16cid:durableId="386799319">
    <w:abstractNumId w:val="7"/>
  </w:num>
  <w:num w:numId="9" w16cid:durableId="118887745">
    <w:abstractNumId w:val="4"/>
  </w:num>
  <w:num w:numId="10" w16cid:durableId="1849178067">
    <w:abstractNumId w:val="11"/>
  </w:num>
  <w:num w:numId="11" w16cid:durableId="547374939">
    <w:abstractNumId w:val="5"/>
  </w:num>
  <w:num w:numId="12" w16cid:durableId="2075345902">
    <w:abstractNumId w:val="2"/>
  </w:num>
  <w:num w:numId="13" w16cid:durableId="827793246">
    <w:abstractNumId w:val="9"/>
  </w:num>
  <w:num w:numId="14" w16cid:durableId="709644415">
    <w:abstractNumId w:val="3"/>
  </w:num>
  <w:num w:numId="15" w16cid:durableId="13564693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66"/>
    <w:rsid w:val="000D1B42"/>
    <w:rsid w:val="001D4D66"/>
    <w:rsid w:val="003D7C6C"/>
    <w:rsid w:val="00717475"/>
    <w:rsid w:val="00773197"/>
    <w:rsid w:val="0084198F"/>
    <w:rsid w:val="00A40EE1"/>
    <w:rsid w:val="00B72C48"/>
    <w:rsid w:val="00C95324"/>
    <w:rsid w:val="00D90695"/>
    <w:rsid w:val="00E15BA3"/>
    <w:rsid w:val="00EA6DAE"/>
    <w:rsid w:val="00EC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FB3C5C"/>
  <w15:chartTrackingRefBased/>
  <w15:docId w15:val="{030520DF-1A6C-4DD3-8626-F6C8E5EE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7C6C"/>
    <w:pPr>
      <w:widowControl w:val="0"/>
      <w:autoSpaceDE w:val="0"/>
      <w:autoSpaceDN w:val="0"/>
      <w:spacing w:after="0" w:line="240" w:lineRule="auto"/>
      <w:ind w:left="3914" w:right="1839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4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7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475"/>
  </w:style>
  <w:style w:type="paragraph" w:styleId="Stopka">
    <w:name w:val="footer"/>
    <w:basedOn w:val="Normalny"/>
    <w:link w:val="StopkaZnak"/>
    <w:uiPriority w:val="99"/>
    <w:unhideWhenUsed/>
    <w:rsid w:val="00717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475"/>
  </w:style>
  <w:style w:type="paragraph" w:styleId="Akapitzlist">
    <w:name w:val="List Paragraph"/>
    <w:basedOn w:val="Normalny"/>
    <w:uiPriority w:val="34"/>
    <w:qFormat/>
    <w:rsid w:val="0084198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98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98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7731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3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31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31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31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D7C6C"/>
    <w:rPr>
      <w:rFonts w:ascii="Arial" w:eastAsia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2744</Words>
  <Characters>16470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Ewelina Baran</cp:lastModifiedBy>
  <cp:revision>5</cp:revision>
  <cp:lastPrinted>2022-09-18T08:30:00Z</cp:lastPrinted>
  <dcterms:created xsi:type="dcterms:W3CDTF">2022-10-30T09:20:00Z</dcterms:created>
  <dcterms:modified xsi:type="dcterms:W3CDTF">2023-09-25T08:36:00Z</dcterms:modified>
</cp:coreProperties>
</file>