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44" w:rsidRPr="006F134B" w:rsidRDefault="006F134B" w:rsidP="00E56937">
      <w:pPr>
        <w:pStyle w:val="tytu1NieuzywaneTytuy"/>
        <w:spacing w:after="227"/>
        <w:jc w:val="center"/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134B">
        <w:rPr>
          <w:rStyle w:val="Bold"/>
          <w:rFonts w:ascii="Times New Roman" w:hAnsi="Times New Roman" w:cs="Times New Roman"/>
          <w:b/>
          <w:bCs/>
          <w:color w:val="auto"/>
          <w:sz w:val="24"/>
          <w:szCs w:val="24"/>
        </w:rPr>
        <w:t>Wymagania edukacyjne z biologii w klasie szóstej.</w:t>
      </w:r>
    </w:p>
    <w:tbl>
      <w:tblPr>
        <w:tblpPr w:leftFromText="141" w:rightFromText="141" w:vertAnchor="text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E56937">
        <w:trPr>
          <w:trHeight w:val="60"/>
          <w:tblHeader/>
        </w:trPr>
        <w:tc>
          <w:tcPr>
            <w:tcW w:w="172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Nr i temat lekcji</w:t>
            </w:r>
          </w:p>
        </w:tc>
        <w:tc>
          <w:tcPr>
            <w:tcW w:w="4942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Wymagania podstawowe</w:t>
            </w:r>
          </w:p>
          <w:p w:rsidR="00943F44" w:rsidRPr="006F134B" w:rsidRDefault="00FC05E3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Uczeń: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Wymagania ponadpodstawowe</w:t>
            </w:r>
          </w:p>
          <w:p w:rsidR="00943F44" w:rsidRPr="006F134B" w:rsidRDefault="00FC05E3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Style w:val="boldasia"/>
                <w:rFonts w:asciiTheme="minorHAnsi" w:hAnsiTheme="minorHAnsi"/>
                <w:caps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Uczeń:</w:t>
            </w:r>
          </w:p>
        </w:tc>
      </w:tr>
      <w:tr w:rsidR="00943F44" w:rsidRPr="00F66086" w:rsidTr="00E56937">
        <w:trPr>
          <w:trHeight w:val="60"/>
          <w:tblHeader/>
        </w:trPr>
        <w:tc>
          <w:tcPr>
            <w:tcW w:w="1721" w:type="dxa"/>
            <w:vMerge/>
            <w:shd w:val="clear" w:color="auto" w:fill="FFFFFF" w:themeFill="background1"/>
          </w:tcPr>
          <w:p w:rsidR="00943F44" w:rsidRPr="006F134B" w:rsidRDefault="00943F44" w:rsidP="00E5693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glowkaNieuzywanefiz"/>
              <w:suppressAutoHyphens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dopuszczająca</w:t>
            </w:r>
          </w:p>
        </w:tc>
        <w:tc>
          <w:tcPr>
            <w:tcW w:w="2480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glowkaNieuzywanefiz"/>
              <w:suppressAutoHyphens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dostateczna</w:t>
            </w:r>
          </w:p>
        </w:tc>
        <w:tc>
          <w:tcPr>
            <w:tcW w:w="244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glowkaNieuzywanefiz"/>
              <w:suppressAutoHyphens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glowkaNieuzywanefiz"/>
              <w:suppressAutoHyphens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bardzo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6F134B" w:rsidRDefault="00FC05E3" w:rsidP="00E56937">
            <w:pPr>
              <w:pStyle w:val="tabelaglowkaNieuzywanefiz"/>
              <w:suppressAutoHyphens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Condensed"/>
                <w:rFonts w:asciiTheme="minorHAnsi" w:hAnsiTheme="minorHAnsi"/>
                <w:b/>
                <w:bCs/>
                <w:color w:val="auto"/>
              </w:rPr>
              <w:t>Ocena celująca</w:t>
            </w:r>
          </w:p>
        </w:tc>
      </w:tr>
      <w:tr w:rsidR="00943F44" w:rsidRPr="00F66086" w:rsidTr="00E56937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6F134B" w:rsidRDefault="00342774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Fonts w:asciiTheme="minorHAnsi" w:hAnsiTheme="minorHAnsi"/>
                <w:color w:val="auto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FF0000"/>
              </w:rPr>
              <w:t>DZIAŁ 1.</w:t>
            </w:r>
            <w:r w:rsidRPr="006F134B">
              <w:rPr>
                <w:rStyle w:val="boldasia"/>
                <w:rFonts w:asciiTheme="minorHAnsi" w:hAnsiTheme="minorHAnsi"/>
                <w:caps/>
                <w:color w:val="FF0000"/>
              </w:rPr>
              <w:t xml:space="preserve"> </w:t>
            </w:r>
            <w:r w:rsidRPr="006F134B">
              <w:rPr>
                <w:rFonts w:asciiTheme="minorHAnsi" w:eastAsiaTheme="minorHAnsi" w:hAnsiTheme="minorHAnsi" w:cs="AgendaPl-Bold"/>
                <w:bCs w:val="0"/>
                <w:color w:val="FF000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56937">
        <w:trPr>
          <w:trHeight w:val="1541"/>
        </w:trPr>
        <w:tc>
          <w:tcPr>
            <w:tcW w:w="1721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przykłady zwierząt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charakterystyczne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główne grupy bezkręgowców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 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najważniejsze cechy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bezkręgowców i kręgowców</w:t>
            </w:r>
          </w:p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tryb życia wybranych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związek symetrii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określa, co to jest tkanka</w:t>
            </w:r>
          </w:p>
          <w:p w:rsidR="00222C0F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tkanki zwierzęce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funkcje tkanki nabłonkowej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budowę tkanki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nabłonkowej i łącznej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dokonuje obserwacji mikroskopowej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tkanki nabłonkowej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w budowie tkanki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nabłonkowej i tkanek łącznych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cechy adaptacyjne do pełnienia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tkankę nabłonkową,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tkankę nabłonkową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łączną pod względem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budowy, funkcji i położenia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rodzaje tkanki mięśniowej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podaje ich funkcje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rolę tkanki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budowę neuronu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dokonuje obserwacji mikroskopowej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tkanki mięśniowej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związek budowy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tkanki mięśniowej z funkcją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cechy adaptacyjne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budowie tkanki nerwowej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tkanki mięśniowe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tkankę mięśniową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nerwową pod względem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budowy, funkcji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i położenia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parzydełkowców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zaklasyfikowanie organizmu do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znaczenie parzydełkowców</w:t>
            </w:r>
            <w:r w:rsidR="00222C0F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 i tryb życia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polipa i meduzy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identyfikuje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parzydełkowców na podstawie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charakterystycznych cech tej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sposoby rozmnażania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krótko charakteryzuje stułbiopławy,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krążkopławy i koralowce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płazińców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zaklasyfikowanie organizmu do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sposoby zarażenia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się tasiemcem uzbrojonym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nieuzbrojonym oraz zasady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profilaktyki</w:t>
            </w:r>
          </w:p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znaczenie płazińców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przystosowania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tasiemca uzbrojonego i nieuzbrojonego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pasożytniczego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trybu życia</w:t>
            </w:r>
          </w:p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identyfikuje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płazińców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 podstawie charakterystycznych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prawidłowo stosuje określenia: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żywiciel ostateczny, żywiciel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budowę, środowisko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tryb życia płazińców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parzydełkowcó</w:t>
            </w:r>
            <w:bookmarkStart w:id="0" w:name="_GoBack"/>
            <w:bookmarkEnd w:id="0"/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</w:t>
            </w:r>
          </w:p>
        </w:tc>
      </w:tr>
      <w:tr w:rsidR="005864C5" w:rsidRPr="00F66086" w:rsidTr="00E56937">
        <w:trPr>
          <w:trHeight w:val="258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nicieni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zaklasyfikowanie organizmu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sposoby zarażenia się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glistą, owsikiem i </w:t>
            </w:r>
            <w:proofErr w:type="spellStart"/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włośniem</w:t>
            </w:r>
            <w:proofErr w:type="spellEnd"/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zasady profilaktyki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znaczenie nicieni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identyfikuje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nicieni na podstawie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charakterystycznych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tej grupy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miejsce bytowania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nicieni pasożytniczych (glista,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owsik, włosień) w organizmie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budowę, środowisko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tryb życia nicieni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płazińców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12313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56937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FF0000"/>
              </w:rPr>
              <w:t>DZIAŁ</w:t>
            </w:r>
            <w:r w:rsidRPr="006F134B">
              <w:rPr>
                <w:rStyle w:val="boldasia"/>
                <w:rFonts w:asciiTheme="minorHAnsi" w:hAnsiTheme="minorHAnsi"/>
                <w:caps/>
                <w:color w:val="FF0000"/>
              </w:rPr>
              <w:t xml:space="preserve"> 2. </w:t>
            </w:r>
            <w:r w:rsidRPr="006F134B">
              <w:rPr>
                <w:rFonts w:asciiTheme="minorHAnsi" w:eastAsiaTheme="minorHAnsi" w:hAnsiTheme="minorHAnsi" w:cs="AgendaPl-Bold"/>
                <w:bCs w:val="0"/>
                <w:color w:val="FF0000"/>
                <w:lang w:eastAsia="en-US"/>
              </w:rPr>
              <w:t>PIERŚCIENICE, STAWONOGI, MIĘCZAKI</w:t>
            </w:r>
          </w:p>
        </w:tc>
      </w:tr>
      <w:tr w:rsidR="005864C5" w:rsidRPr="00F66086" w:rsidTr="00E56937">
        <w:trPr>
          <w:trHeight w:val="165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pierścienic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pierścienic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główne cechy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pierścienic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różnice w budowie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dżdżownicy,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różnorodność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typie pierścienice mimo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podobieństw w budowie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pierścienic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 podstawie zaobserwowanych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związek między zaobserwowanymi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różnicami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budowie pierścienic a środowiskiem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planuje doświadczenie, w którym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można udowodnić wpływ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E56937">
        <w:trPr>
          <w:trHeight w:val="1755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stawonogów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skorupiaków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główne cechy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stawonogów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cechy umożliwiające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skorupiakom opanowanie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budowy zewnętrznej skorupiaków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stawonoga na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podstawie cech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czynności życiowe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skorupiaków: poruszanie się,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odżywianie się, oddychanie,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rozmnażanie się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skorupiaków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 podstawie zaobserwowanych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związek między zaobserwowanymi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różnicami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budowie skorupiaków ze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środowiska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owadów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owadów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 człowieka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(owady pożyteczne i owady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owadom opanowanie środowiska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budowy aparatów gębowych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odnóży owadów w odniesieniu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trybu życia i rodzaju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pobieranego pokarmu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owadów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 podstawie zaobserwowanych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czynności życiowe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owadów: poruszanie się,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odżywianie się, oddychanie,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rozmnażanie się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dwa typy rozwoju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złożonego – z przeobrażeniem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 zewnętrzną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czynności życiowe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owadów i skorupiaków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środowisko i tryb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pajęczaków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pajęczaków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wspólne cechy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pajęczaków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zdolność większości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pajęczaków do wysnuwania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nici i określa zastosowania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czynności życiowe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pajęczaków z uwzględnieniem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odżywiania się, oddychania,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rozmnażania się.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pajęczaków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na podstawie zaobserwowanych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 zewnętrzną</w:t>
            </w:r>
            <w:r w:rsidR="00770DD7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czynności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życiowe pajęczaków, owadów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skorupiaków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różnorodność środowisk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zamieszkiwanych przez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mięczaki</w:t>
            </w:r>
          </w:p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tryb życia ślimaków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znaczenie ślimaków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przyrodzie i dla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główne cechy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mięczaków</w:t>
            </w:r>
          </w:p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wspólne cechy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budowy zewnętrznej ślimaków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mięczakom opanowanie środowiska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ślimaków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na podstawie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zaobserwowanych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czynności życiowe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ślimaków: poruszanie się,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odżywianie się, oddychanie,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ślimaków,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uwzględnia kształt nogi oraz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obecność muszli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środowisko i tryb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 małży i głowonogów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małży i głowonogów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budowę zewnętrzną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małży i głowonogów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umożliwiające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małżom i głowonogom przystosowanie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życia w środowisku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w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głowonogów, uwzględnia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liczbę ramion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klasyfikuje nieznany organizm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 małży lub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głowonogów na podstawie zaobserwowanych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czynności życiowe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małży i głowonogów: poruszanie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się, odżywianie się, oddychanie,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budowę zewnętrzną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czynności życiowe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małży, głowonogów oraz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ślimaków</w:t>
            </w:r>
          </w:p>
          <w:p w:rsidR="005864C5" w:rsidRPr="006F134B" w:rsidRDefault="00342774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ułatwiające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56937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FF0000"/>
              </w:rPr>
              <w:t>Dział</w:t>
            </w:r>
            <w:r w:rsidRPr="006F134B">
              <w:rPr>
                <w:rStyle w:val="boldasia"/>
                <w:rFonts w:asciiTheme="minorHAnsi" w:hAnsiTheme="minorHAnsi"/>
                <w:caps/>
                <w:color w:val="FF0000"/>
              </w:rPr>
              <w:t xml:space="preserve"> 3 </w:t>
            </w:r>
            <w:r w:rsidRPr="006F134B">
              <w:rPr>
                <w:rFonts w:asciiTheme="minorHAnsi" w:eastAsiaTheme="minorHAnsi" w:hAnsiTheme="minorHAnsi" w:cs="AgendaPl-Bold"/>
                <w:bCs w:val="0"/>
                <w:color w:val="FF0000"/>
                <w:lang w:eastAsia="en-US"/>
              </w:rPr>
              <w:t>RYBY, PŁAZY, GADY</w:t>
            </w:r>
          </w:p>
        </w:tc>
      </w:tr>
      <w:tr w:rsidR="005864C5" w:rsidRPr="00F66086" w:rsidTr="00E56937">
        <w:trPr>
          <w:trHeight w:val="1574"/>
        </w:trPr>
        <w:tc>
          <w:tcPr>
            <w:tcW w:w="1721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Ryby – środowisko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wymienia gromady zwierząt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zaliczanych do kręgowców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określa środowisko życia ryb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budowę zewnętrzną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ryby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charakterystyczne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cechy kręgowców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ryb kostnoszkieletowych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chrzęstnoszkieletowych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oraz wskazuje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wyjaśnia, co to jest zmiennocieplność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określa ryby jako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zwierzęta zmiennocieplne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wspólne cechy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ryb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uzasadnia przynależność ryb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do kręgowców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wskazuje przystosowania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ryb pod względem budowy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czynności życiowych do życia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wyjaśnia funkcjonowanie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E56937">
        <w:trPr>
          <w:trHeight w:val="1666"/>
        </w:trPr>
        <w:tc>
          <w:tcPr>
            <w:tcW w:w="1721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sposób rozmnażania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się i rozwój ryb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znaczenie ryb w przyrodzie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gatunków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ryb chronionych w Polsce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uzasadnia potrzebę ich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działań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człowieka wpływających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pozytywnie i negatywnie na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wykazuje, na wybranych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przykładach, różnorodność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budowy zewnętrznej ryb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różnice między jajorodnością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a jajożyworodnością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na wybranych przykładach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różnorodność i jedność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ryb w obrębie gromady</w:t>
            </w:r>
          </w:p>
        </w:tc>
      </w:tr>
      <w:tr w:rsidR="005864C5" w:rsidRPr="00F66086" w:rsidTr="00E56937">
        <w:trPr>
          <w:trHeight w:val="332"/>
        </w:trPr>
        <w:tc>
          <w:tcPr>
            <w:tcW w:w="1721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wskazuje środowiska życia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płazów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budowę zewnętrzną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określa płazy jako zwierzęta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zmiennocieplne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płazów ogoniastych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wspólne cechy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związek budowy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czynności życiowych płazów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ze środowiskiem wodno</w:t>
            </w:r>
            <w:r w:rsidRPr="006F134B">
              <w:rPr>
                <w:rFonts w:ascii="MS Gothic" w:eastAsia="MS Gothic" w:hAnsi="MS Gothic" w:cs="MS Gothic" w:hint="eastAsia"/>
                <w:sz w:val="20"/>
                <w:szCs w:val="20"/>
              </w:rPr>
              <w:t>‑</w:t>
            </w:r>
            <w:r w:rsidRPr="006F134B">
              <w:rPr>
                <w:rFonts w:cs="AgendaPl-RegularCondensed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wpływ zmiennocieplności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na zasięg występowania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płazów</w:t>
            </w:r>
          </w:p>
        </w:tc>
      </w:tr>
      <w:tr w:rsidR="005864C5" w:rsidRPr="00F66086" w:rsidTr="00E56937">
        <w:trPr>
          <w:trHeight w:val="1578"/>
        </w:trPr>
        <w:tc>
          <w:tcPr>
            <w:tcW w:w="1721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sposób rozmnażania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się płazów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znaczenie płazów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gatunków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płazów chronionych w Polsce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uzasadnia potrzebę ich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etapy rozwoju płazów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na przykładzie żaby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działań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człowieka wpływających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pozytywnie i negatywnie na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na wybranych przykładach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różnorodność płazów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pod względem budowy zewnętrznej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porównuje budowę zewnętrzną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tryb życia kijanki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E56937">
        <w:trPr>
          <w:trHeight w:val="1888"/>
        </w:trPr>
        <w:tc>
          <w:tcPr>
            <w:tcW w:w="1721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wskazuje środowiska życia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określa gady jako zwierzęta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budowę gadów na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wspólne cechy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wskazuje przystosowania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 pod względem budowy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czynności życiowych do życia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wpływ zmiennocieplności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na zasięg występowania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wymienia narządy zmysłów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 i określa ich znaczenie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 związek budowy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czynności życiowych gadów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 życiem na lądzie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przedstawia sposób rozmnażania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się i rozwoju gadów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opisuje znaczenie gadów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określa gady jako owodniowce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wyjaśnia znaczenie gadów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 przyrodzie i dla człowieka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gatunków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 chronionych w Polsce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i uzasadnia potrzebę ich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przykłady działań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człowieka wpływających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pozytywnie i negatywnie na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podaje funkcje poszczególnych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błon płodowych w rozwoju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wykazuje, na wybranych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przykładach, różnorodność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gadów pod względem budowy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sz w:val="20"/>
                <w:szCs w:val="20"/>
              </w:rPr>
              <w:t>uzasadnia, że wytworzenie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błon płodowych uniezależnia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rozwój gadów od środowiska</w:t>
            </w:r>
            <w:r w:rsidR="00E12CCD" w:rsidRPr="006F134B">
              <w:rPr>
                <w:rFonts w:cs="AgendaPl-RegularCondensed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sz w:val="20"/>
                <w:szCs w:val="20"/>
              </w:rPr>
              <w:t>wodnego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56937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E56937">
            <w:pPr>
              <w:pStyle w:val="tabela-belkatabele"/>
              <w:spacing w:line="240" w:lineRule="auto"/>
              <w:ind w:left="172" w:hanging="172"/>
              <w:jc w:val="left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6F134B">
              <w:rPr>
                <w:rStyle w:val="boldasia"/>
                <w:rFonts w:asciiTheme="minorHAnsi" w:hAnsiTheme="minorHAnsi"/>
                <w:b/>
                <w:caps/>
                <w:color w:val="FF0000"/>
              </w:rPr>
              <w:t>DZIAŁ</w:t>
            </w:r>
            <w:r w:rsidRPr="006F134B">
              <w:rPr>
                <w:rStyle w:val="boldasia"/>
                <w:rFonts w:asciiTheme="minorHAnsi" w:hAnsiTheme="minorHAnsi"/>
                <w:caps/>
                <w:color w:val="FF0000"/>
              </w:rPr>
              <w:t xml:space="preserve"> 4. </w:t>
            </w:r>
            <w:r w:rsidRPr="006F134B">
              <w:rPr>
                <w:rFonts w:asciiTheme="minorHAnsi" w:eastAsiaTheme="minorHAnsi" w:hAnsiTheme="minorHAnsi" w:cs="AgendaPl-Bold"/>
                <w:bCs w:val="0"/>
                <w:color w:val="FF0000"/>
                <w:lang w:eastAsia="en-US"/>
              </w:rPr>
              <w:t>PTAKI I SSAKI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środowisk życia ptaków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umożliwiające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zaklasyfikowanie organizmu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ptaków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przedstawicieli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identyfikuje nieznany organizm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ptaków na podstawie obecności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charakterystycznych cech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tej grupy zwierząt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opisuje budowę i rolę pióra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konturowego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opisuje przystosowania ptaków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lotu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pióro konturowe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 puchowym pod względem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budowy i funkcji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przestawia charakterystyczne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stałocieplności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opanowaniu przez ptaki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związek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ptaka z przystosowaniem do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lotu</w:t>
            </w:r>
          </w:p>
        </w:tc>
      </w:tr>
      <w:tr w:rsidR="005864C5" w:rsidRPr="00F66086" w:rsidTr="00E56937">
        <w:trPr>
          <w:trHeight w:val="1588"/>
        </w:trPr>
        <w:tc>
          <w:tcPr>
            <w:tcW w:w="1721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Rozmnażanie się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typ zapłodnienia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formę rozrodu ptaków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odróżnia gniazdowniki od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określa, na czym polega jajorodność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elementy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jaja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przykłady zachowań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rolę elementów budowy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uzasadnia, dlaczego ptaki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rolę błon płodowych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rozwoju ptaków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ptaków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środowisku i dla człowieka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pospolite ptaki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najbliższej okolicy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różnorodność ptaków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 względem rozmiarów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przykłady ptaków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chronionych w Polsce oraz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uzasadnia potrzebę ich ochrony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pospolite ptaki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żyjące w Polsce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przykłady działań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 wpływających na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związek między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budową </w:t>
            </w:r>
            <w:proofErr w:type="spellStart"/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dzioba</w:t>
            </w:r>
            <w:proofErr w:type="spellEnd"/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a rodzajem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pobieranego pokarmu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przyporządkowuje ptaki do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grzebieniowych, </w:t>
            </w:r>
            <w:proofErr w:type="spellStart"/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lastRenderedPageBreak/>
              <w:t>bezgrzebieniowych</w:t>
            </w:r>
            <w:proofErr w:type="spellEnd"/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przystosowania ptaków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budowie zewnętrznej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różnych środowisk i trybu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wykazuje, na wybranych przez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siebie przykładach, różnorodność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jedność ptaków w obrębie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gromady</w:t>
            </w:r>
          </w:p>
        </w:tc>
      </w:tr>
      <w:tr w:rsidR="005864C5" w:rsidRPr="00F66086" w:rsidTr="00E56937">
        <w:trPr>
          <w:trHeight w:val="1163"/>
        </w:trPr>
        <w:tc>
          <w:tcPr>
            <w:tcW w:w="1721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Ssaki – ogólna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różnorodność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środowisk życia ssaków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cechy w budowie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umożliwiające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zakwalifikowanie organizmu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do ssaków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przedstawicieli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wśród innych grup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identyfikuje nieznany organizm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jako przedstawiciela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na podstawie obecności</w:t>
            </w:r>
            <w:r w:rsidR="00E12CCD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charakterystycznych cech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wyróżnia różne rodzaje zębów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znaczenie skóry i jej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wytworów w życiu ssaka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charakterystyczne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wyjaśnia znaczenie stałocieplności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opanowaniu przez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ssaki różnych rejonów kuli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przystosowania ssaka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budowie do środowiska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lądowego</w:t>
            </w:r>
          </w:p>
        </w:tc>
      </w:tr>
      <w:tr w:rsidR="005864C5" w:rsidRPr="00F66086" w:rsidTr="00E56937">
        <w:trPr>
          <w:trHeight w:val="306"/>
        </w:trPr>
        <w:tc>
          <w:tcPr>
            <w:tcW w:w="1721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wyjaśnia, co to znaczy, że ssaki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są żyworodne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podaje przykłady ssaków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odróżnia ssaki łożyskowe od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przestawia sposób rozmnażania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się i rozwój ssaków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określa rolę łożyska w rozwoju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porównuje rozwój zarodkowy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łożyskowych, stekowców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torbaczy</w:t>
            </w:r>
          </w:p>
        </w:tc>
      </w:tr>
      <w:tr w:rsidR="005864C5" w:rsidRPr="00F66086" w:rsidTr="00E56937">
        <w:trPr>
          <w:trHeight w:val="60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znaczenie ssaków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 środowisku oraz dla człowieka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pospolite ssaki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wymienia przykłady gatunków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chronionych w Polsce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oraz uzasadnia potrzebę ich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ochrony</w:t>
            </w:r>
          </w:p>
          <w:p w:rsidR="00F66086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 w:themeColor="text1"/>
                <w:sz w:val="20"/>
                <w:szCs w:val="20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rozpoznaje pospolite ssaki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żyjące w Polsce</w:t>
            </w:r>
          </w:p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przedstawia przykłady działań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człowieka wpływających na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 związek budowy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uzębienia ssaków ze sposobem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wskazuje przystosowania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ssaków w budowie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zewnętrznej do różnych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6F134B" w:rsidRDefault="00F66086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 w:themeColor="text1"/>
                <w:sz w:val="20"/>
                <w:szCs w:val="20"/>
                <w:lang w:eastAsia="en-US"/>
              </w:rPr>
            </w:pPr>
            <w:r w:rsidRPr="006F134B">
              <w:rPr>
                <w:rFonts w:cs="AgendaPl-Bold"/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wykazuje, na wybranych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przykładach, różnorodność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i jedność ssaków w obrębie</w:t>
            </w:r>
            <w:r w:rsidR="00F64DFC"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 xml:space="preserve"> </w:t>
            </w:r>
            <w:r w:rsidRPr="006F134B">
              <w:rPr>
                <w:rFonts w:cs="AgendaPl-RegularCondensed"/>
                <w:color w:val="000000" w:themeColor="text1"/>
                <w:sz w:val="20"/>
                <w:szCs w:val="20"/>
              </w:rPr>
              <w:t>gromady</w:t>
            </w:r>
          </w:p>
        </w:tc>
      </w:tr>
      <w:tr w:rsidR="005864C5" w:rsidRPr="00F66086" w:rsidTr="00E56937">
        <w:trPr>
          <w:trHeight w:val="691"/>
        </w:trPr>
        <w:tc>
          <w:tcPr>
            <w:tcW w:w="1721" w:type="dxa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</w:t>
            </w:r>
            <w:r w:rsidR="006F134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działu</w:t>
            </w:r>
          </w:p>
        </w:tc>
        <w:tc>
          <w:tcPr>
            <w:tcW w:w="12313" w:type="dxa"/>
            <w:gridSpan w:val="6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56937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6F134B" w:rsidP="002E6BED">
      <w:pPr>
        <w:pStyle w:val="001TekstpodstawowyNieuzywanefiz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FC05E3" w:rsidRPr="00F66086" w:rsidSect="006F134B">
      <w:headerReference w:type="default" r:id="rId8"/>
      <w:footerReference w:type="default" r:id="rId9"/>
      <w:pgSz w:w="16838" w:h="11906" w:orient="landscape"/>
      <w:pgMar w:top="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D" w:rsidRDefault="000E4BAD" w:rsidP="00EA39C6">
      <w:pPr>
        <w:spacing w:after="0" w:line="240" w:lineRule="auto"/>
      </w:pPr>
      <w:r>
        <w:separator/>
      </w:r>
    </w:p>
  </w:endnote>
  <w:endnote w:type="continuationSeparator" w:id="0">
    <w:p w:rsidR="000E4BAD" w:rsidRDefault="000E4BAD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56937">
      <w:rPr>
        <w:noProof/>
      </w:rPr>
      <w:t>3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D" w:rsidRDefault="000E4BAD" w:rsidP="00EA39C6">
      <w:pPr>
        <w:spacing w:after="0" w:line="240" w:lineRule="auto"/>
      </w:pPr>
      <w:r>
        <w:separator/>
      </w:r>
    </w:p>
  </w:footnote>
  <w:footnote w:type="continuationSeparator" w:id="0">
    <w:p w:rsidR="000E4BAD" w:rsidRDefault="000E4BAD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</w:p>
  <w:p w:rsidR="00E12CCD" w:rsidRDefault="00E12CCD" w:rsidP="00EA39C6">
    <w:pPr>
      <w:pStyle w:val="Nagwek"/>
      <w:tabs>
        <w:tab w:val="clear" w:pos="9072"/>
      </w:tabs>
      <w:ind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045F72"/>
    <w:rsid w:val="000E4BAD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6F134B"/>
    <w:rsid w:val="00770DD7"/>
    <w:rsid w:val="00943F44"/>
    <w:rsid w:val="00A227F2"/>
    <w:rsid w:val="00AD60DC"/>
    <w:rsid w:val="00E12CCD"/>
    <w:rsid w:val="00E274A0"/>
    <w:rsid w:val="00E56937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A1DE853-EEB4-41EB-9119-7C23432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9A10-7063-45B8-872A-FFA02DC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2151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Asus</cp:lastModifiedBy>
  <cp:revision>3</cp:revision>
  <dcterms:created xsi:type="dcterms:W3CDTF">2023-09-18T07:38:00Z</dcterms:created>
  <dcterms:modified xsi:type="dcterms:W3CDTF">2023-09-19T06:56:00Z</dcterms:modified>
</cp:coreProperties>
</file>