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30" w:rsidRDefault="0095026D">
      <w:pPr>
        <w:rPr>
          <w:b/>
        </w:rPr>
      </w:pPr>
      <w:r>
        <w:rPr>
          <w:b/>
        </w:rPr>
        <w:t xml:space="preserve">      </w:t>
      </w:r>
      <w:r w:rsidR="002138AC">
        <w:rPr>
          <w:b/>
        </w:rPr>
        <w:t xml:space="preserve">      </w:t>
      </w:r>
      <w:r w:rsidR="00440664">
        <w:rPr>
          <w:b/>
        </w:rPr>
        <w:t xml:space="preserve">                </w:t>
      </w:r>
      <w:r>
        <w:rPr>
          <w:b/>
        </w:rPr>
        <w:t xml:space="preserve">  Wymagania </w:t>
      </w:r>
      <w:r w:rsidR="00440664">
        <w:rPr>
          <w:b/>
        </w:rPr>
        <w:t xml:space="preserve">edukacyjne </w:t>
      </w:r>
      <w:r>
        <w:rPr>
          <w:b/>
        </w:rPr>
        <w:t xml:space="preserve"> z geografii w klasie VI</w:t>
      </w:r>
      <w:r w:rsidR="00886ADD">
        <w:rPr>
          <w:b/>
        </w:rPr>
        <w:t xml:space="preserve"> szkoły  podstawowej</w:t>
      </w:r>
    </w:p>
    <w:p w:rsidR="0095026D" w:rsidRDefault="0095026D">
      <w:pPr>
        <w:rPr>
          <w:b/>
        </w:rPr>
      </w:pPr>
    </w:p>
    <w:p w:rsidR="002138AC" w:rsidRDefault="002138AC" w:rsidP="002138AC">
      <w:pPr>
        <w:rPr>
          <w:b/>
        </w:rPr>
      </w:pPr>
      <w:r w:rsidRPr="007E02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</w:t>
      </w:r>
      <w:r>
        <w:rPr>
          <w:b/>
        </w:rPr>
        <w:t>Podręcznik : Planeta Nowa  wyd. Nowa Era</w:t>
      </w:r>
    </w:p>
    <w:p w:rsidR="002138AC" w:rsidRDefault="002138AC" w:rsidP="002138AC">
      <w:pPr>
        <w:rPr>
          <w:b/>
        </w:rPr>
      </w:pPr>
      <w:r>
        <w:rPr>
          <w:b/>
        </w:rPr>
        <w:t xml:space="preserve">       </w:t>
      </w:r>
    </w:p>
    <w:p w:rsidR="002138AC" w:rsidRDefault="002138AC" w:rsidP="002138AC">
      <w:pPr>
        <w:rPr>
          <w:b/>
          <w:i/>
        </w:rPr>
      </w:pPr>
      <w:r>
        <w:rPr>
          <w:b/>
        </w:rPr>
        <w:t xml:space="preserve">                                                      </w:t>
      </w:r>
      <w:r w:rsidRPr="00BF3497">
        <w:rPr>
          <w:b/>
          <w:i/>
        </w:rPr>
        <w:t>Poziomy wymagań:</w:t>
      </w:r>
    </w:p>
    <w:p w:rsidR="002138AC" w:rsidRPr="005D7646" w:rsidRDefault="002138AC" w:rsidP="002138AC">
      <w:pPr>
        <w:pStyle w:val="Akapitzlist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  </w:t>
      </w:r>
      <w:r w:rsidRPr="005D7646">
        <w:rPr>
          <w:b/>
          <w:i/>
        </w:rPr>
        <w:t>Wymagania konieczne</w:t>
      </w:r>
    </w:p>
    <w:p w:rsidR="002138AC" w:rsidRDefault="002138AC" w:rsidP="002138AC">
      <w:r>
        <w:t>Obejmują te elementy treści, które mogą świadczyć o możliwości opanowania, przy odpowiednim nakładzie pracy. Stanowią je elementy najłatwiejsze, najczęściej stosowane, praktyczne, niewymagające większych modyfikacji, niezbędne do uczenia się ogółu podstawowych wiadomości i umiejętności.</w:t>
      </w:r>
    </w:p>
    <w:p w:rsidR="002138AC" w:rsidRPr="005D7646" w:rsidRDefault="002138AC" w:rsidP="002138AC">
      <w:pPr>
        <w:pStyle w:val="Akapitzlist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   </w:t>
      </w:r>
      <w:r w:rsidRPr="005D7646">
        <w:rPr>
          <w:b/>
          <w:i/>
        </w:rPr>
        <w:t>Wymagania podstawowe</w:t>
      </w:r>
    </w:p>
    <w:p w:rsidR="002138AC" w:rsidRDefault="002138AC" w:rsidP="002138AC">
      <w:r>
        <w:t>Obejmują treści najprzystępniejsze , najprostsze, najbardziej uniwersalne, niezbędne na danym etapie kształcenia i na wyższych etapach , bezpośrednio użyteczne w pozaszkolnej działalności ucznia.</w:t>
      </w:r>
    </w:p>
    <w:p w:rsidR="002138AC" w:rsidRPr="005D7646" w:rsidRDefault="002138AC" w:rsidP="002138AC">
      <w:pPr>
        <w:pStyle w:val="Akapitzlist"/>
        <w:numPr>
          <w:ilvl w:val="0"/>
          <w:numId w:val="1"/>
        </w:numPr>
      </w:pPr>
      <w:r>
        <w:rPr>
          <w:b/>
          <w:i/>
        </w:rPr>
        <w:t xml:space="preserve">  Wymagania rozszerzające</w:t>
      </w:r>
    </w:p>
    <w:p w:rsidR="002138AC" w:rsidRDefault="002138AC" w:rsidP="002138AC">
      <w:r>
        <w:t>Obejmują elementy treści umiarkowanie przystępne, bardziej złożone  i mniej typowe, przydatne na dalszym etapie kształcenia , pośrednio użyteczne w pozaszkolnej działalności ucznia.</w:t>
      </w:r>
    </w:p>
    <w:p w:rsidR="002138AC" w:rsidRPr="005D7646" w:rsidRDefault="002138AC" w:rsidP="002138AC">
      <w:pPr>
        <w:pStyle w:val="Akapitzlist"/>
        <w:numPr>
          <w:ilvl w:val="0"/>
          <w:numId w:val="1"/>
        </w:numPr>
      </w:pPr>
      <w:r>
        <w:rPr>
          <w:b/>
          <w:i/>
        </w:rPr>
        <w:t>Wymagania dopełniające</w:t>
      </w:r>
    </w:p>
    <w:p w:rsidR="002138AC" w:rsidRDefault="002138AC" w:rsidP="002138AC">
      <w:r>
        <w:t>Obejmują elementy treści  trudne do opanowania ,złożone i   występujące w wielu równoległych ujęciach, wyspecjalizowane, o trudno przewidywalnym zastosowaniu.</w:t>
      </w:r>
    </w:p>
    <w:p w:rsidR="002138AC" w:rsidRPr="00FB56CC" w:rsidRDefault="002138AC" w:rsidP="002138AC">
      <w:pPr>
        <w:pStyle w:val="Akapitzlist"/>
        <w:numPr>
          <w:ilvl w:val="0"/>
          <w:numId w:val="1"/>
        </w:numPr>
      </w:pPr>
      <w:r>
        <w:rPr>
          <w:b/>
          <w:i/>
        </w:rPr>
        <w:t>Wymagania wykraczające</w:t>
      </w:r>
    </w:p>
    <w:p w:rsidR="00413AFF" w:rsidRDefault="002138AC" w:rsidP="002138AC">
      <w:r>
        <w:t>Obejmują wiadomości  i umiejętności z wybranej dziedziny geografii  , szczególnie złożone i oryginalne, twórcze naukowo , pozwalające łączyć wiedzę z różnych przedmiotów i dziedzin.</w:t>
      </w:r>
    </w:p>
    <w:p w:rsidR="00413AFF" w:rsidRDefault="00413AFF" w:rsidP="002138AC">
      <w:r>
        <w:t xml:space="preserve">                                    </w:t>
      </w:r>
    </w:p>
    <w:p w:rsidR="00413AFF" w:rsidRPr="00413AFF" w:rsidRDefault="00413AFF" w:rsidP="002138AC">
      <w:r>
        <w:t xml:space="preserve">                                   Wymagania edukacyjne na poszczególne oceny:</w:t>
      </w:r>
    </w:p>
    <w:p w:rsidR="00413AFF" w:rsidRDefault="00413AFF" w:rsidP="002138AC">
      <w:pPr>
        <w:rPr>
          <w:b/>
          <w:u w:val="single"/>
        </w:rPr>
      </w:pPr>
    </w:p>
    <w:p w:rsidR="002138AC" w:rsidRDefault="002138AC" w:rsidP="002138AC">
      <w:pPr>
        <w:rPr>
          <w:b/>
          <w:u w:val="single"/>
        </w:rPr>
      </w:pPr>
      <w:r w:rsidRPr="00413AFF">
        <w:rPr>
          <w:b/>
          <w:u w:val="single"/>
        </w:rPr>
        <w:t>Ocena dopuszczająca:</w:t>
      </w:r>
    </w:p>
    <w:p w:rsidR="00440664" w:rsidRDefault="00440664" w:rsidP="002138AC">
      <w:r>
        <w:t>Ocenę dopuszczająca otrzymuje uczeń który:</w:t>
      </w:r>
    </w:p>
    <w:p w:rsidR="00440664" w:rsidRDefault="00440664" w:rsidP="00440664">
      <w:pPr>
        <w:pStyle w:val="Akapitzlist"/>
        <w:numPr>
          <w:ilvl w:val="0"/>
          <w:numId w:val="1"/>
        </w:numPr>
      </w:pPr>
      <w:r>
        <w:t>wskazuje na mapie lub na globusie równik, południk (stopni)i 180( stopni) oraz półkule : południową, północną , wschodnią i zachodnią,</w:t>
      </w:r>
    </w:p>
    <w:p w:rsidR="00440664" w:rsidRDefault="00440664" w:rsidP="00440664">
      <w:pPr>
        <w:pStyle w:val="Akapitzlist"/>
        <w:numPr>
          <w:ilvl w:val="0"/>
          <w:numId w:val="1"/>
        </w:numPr>
      </w:pPr>
      <w:r>
        <w:t>podaje symbole oznaczające kierunki geograficzne,</w:t>
      </w:r>
    </w:p>
    <w:p w:rsidR="00440664" w:rsidRDefault="00440664" w:rsidP="00440664">
      <w:pPr>
        <w:pStyle w:val="Akapitzlist"/>
        <w:numPr>
          <w:ilvl w:val="0"/>
          <w:numId w:val="1"/>
        </w:numPr>
      </w:pPr>
      <w:r>
        <w:t>wyjaśnia , do czego służą współrzędne geograficzne,</w:t>
      </w:r>
    </w:p>
    <w:p w:rsidR="00440664" w:rsidRDefault="00440664" w:rsidP="00440664">
      <w:pPr>
        <w:pStyle w:val="Akapitzlist"/>
        <w:numPr>
          <w:ilvl w:val="0"/>
          <w:numId w:val="1"/>
        </w:numPr>
      </w:pPr>
      <w:r>
        <w:t>wymienia</w:t>
      </w:r>
      <w:r w:rsidR="005B30A2">
        <w:t xml:space="preserve"> rodzaje ciał niebieskich w Układzie  Słonecznym,</w:t>
      </w:r>
    </w:p>
    <w:p w:rsidR="00942D7B" w:rsidRDefault="00942D7B" w:rsidP="00440664">
      <w:pPr>
        <w:pStyle w:val="Akapitzlist"/>
        <w:numPr>
          <w:ilvl w:val="0"/>
          <w:numId w:val="1"/>
        </w:numPr>
      </w:pPr>
      <w:r>
        <w:lastRenderedPageBreak/>
        <w:t>wymienia w kolejności  planety Układu Słonecznego,</w:t>
      </w:r>
    </w:p>
    <w:p w:rsidR="00942D7B" w:rsidRDefault="00942D7B" w:rsidP="00440664">
      <w:pPr>
        <w:pStyle w:val="Akapitzlist"/>
        <w:numPr>
          <w:ilvl w:val="0"/>
          <w:numId w:val="1"/>
        </w:numPr>
      </w:pPr>
      <w:r>
        <w:t>wyjaśnia na czym polega ruch obrotowy Ziemi,</w:t>
      </w:r>
    </w:p>
    <w:p w:rsidR="00942D7B" w:rsidRDefault="00942D7B" w:rsidP="00440664">
      <w:pPr>
        <w:pStyle w:val="Akapitzlist"/>
        <w:numPr>
          <w:ilvl w:val="0"/>
          <w:numId w:val="1"/>
        </w:numPr>
      </w:pPr>
      <w:r>
        <w:t>określa czas trwania ruchu obrotowego Ziemi,  demonstruje ruch obrotowy Ziemi na modelu</w:t>
      </w:r>
    </w:p>
    <w:p w:rsidR="00942D7B" w:rsidRDefault="00942D7B" w:rsidP="00440664">
      <w:pPr>
        <w:pStyle w:val="Akapitzlist"/>
        <w:numPr>
          <w:ilvl w:val="0"/>
          <w:numId w:val="1"/>
        </w:numPr>
      </w:pPr>
      <w:r>
        <w:t>wyjaśnia na czym polega ruch obiegowy Ziemi, demonstruje ruch</w:t>
      </w:r>
      <w:r w:rsidR="000E1496">
        <w:t xml:space="preserve"> obiegowy Ziemi  przy użyciu modeli,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wymienia daty rozpoczęcia astronomicznych pór roku,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wskazuje na mapie strefy oświetlenia Ziemi,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określa położenie Europy na mapie świata,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wymienia obiekty linii brzegowej Europy,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wskazuje przebieg umownej granicy między Europą i Azją,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wymienia strefy klimatyczne Europy na podstawie mapy,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wymienia elementy krajobrazu Islandii  na podstawie fotografii,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podaje liczbę państw Europy, wskazuje na mapie największe i najmniejsze państwa Europy,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wymienia czynniki wpływające na rozmieszczenie ludności Europy, wskazuje na mapie obszary o największej i najmniejszej gęstości zaludnienia,</w:t>
      </w:r>
    </w:p>
    <w:p w:rsidR="000E1496" w:rsidRDefault="000E1496" w:rsidP="00440664">
      <w:pPr>
        <w:pStyle w:val="Akapitzlist"/>
        <w:numPr>
          <w:ilvl w:val="0"/>
          <w:numId w:val="1"/>
        </w:numPr>
      </w:pPr>
      <w:r>
        <w:t>wymienia starzejące się kraje Europy,</w:t>
      </w:r>
    </w:p>
    <w:p w:rsidR="000E1496" w:rsidRDefault="00FD4C07" w:rsidP="00440664">
      <w:pPr>
        <w:pStyle w:val="Akapitzlist"/>
        <w:numPr>
          <w:ilvl w:val="0"/>
          <w:numId w:val="1"/>
        </w:numPr>
      </w:pPr>
      <w:r>
        <w:t>wymienia główne języki i religie występujące w Europie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grupy ludów zamieszkujących Europę,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wskazuje Paryż i Londyn na mapie Europy,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funkcje i zadania rolnictwa,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główne cechy środowiska przyrodniczego Danii i Węgier na podstawie mapy,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rośliny uprawne i zwierzęta hodowlane Danii i Węgier,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 zadania i funkcje przemysłu,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znane i cenione  na świecie francuskie wyroby przemysłowe,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podaje przykłady odnawialnych i nieodnawialnych źródeł energii na podstawie schematu,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walory przyrodnicze Europy Południowej na podstawie mapy ogólno geograficznej,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atrakcje turystyczne w wybranych krajach Europy Południowej,</w:t>
      </w:r>
    </w:p>
    <w:p w:rsidR="00FD4C07" w:rsidRDefault="00FD4C07" w:rsidP="00440664">
      <w:pPr>
        <w:pStyle w:val="Akapitzlist"/>
        <w:numPr>
          <w:ilvl w:val="0"/>
          <w:numId w:val="1"/>
        </w:numPr>
      </w:pPr>
      <w:r>
        <w:t>wymienia główne działy przetwórstwa przemysłowego w Niemczech na podstawie diagramu kołowego,</w:t>
      </w:r>
    </w:p>
    <w:p w:rsidR="00FD4C07" w:rsidRDefault="009B4371" w:rsidP="00440664">
      <w:pPr>
        <w:pStyle w:val="Akapitzlist"/>
        <w:numPr>
          <w:ilvl w:val="0"/>
          <w:numId w:val="1"/>
        </w:numPr>
      </w:pPr>
      <w:r>
        <w:t>wskazuje na mapie Nadrenię Północną-Westfalię,</w:t>
      </w:r>
    </w:p>
    <w:p w:rsidR="009B4371" w:rsidRDefault="009B4371" w:rsidP="00440664">
      <w:pPr>
        <w:pStyle w:val="Akapitzlist"/>
        <w:numPr>
          <w:ilvl w:val="0"/>
          <w:numId w:val="1"/>
        </w:numPr>
      </w:pPr>
      <w:r>
        <w:t>wymienia walory przyrodnicze i kulturowe Czech i Słowacji,</w:t>
      </w:r>
    </w:p>
    <w:p w:rsidR="009B4371" w:rsidRDefault="009B4371" w:rsidP="00440664">
      <w:pPr>
        <w:pStyle w:val="Akapitzlist"/>
        <w:numPr>
          <w:ilvl w:val="0"/>
          <w:numId w:val="1"/>
        </w:numPr>
      </w:pPr>
      <w:r>
        <w:t>wymienia atrakcje turystyczne Czech , Słowacji oraz główne atrakcje Litwy i Białorusi</w:t>
      </w:r>
    </w:p>
    <w:p w:rsidR="009B4371" w:rsidRDefault="009B4371" w:rsidP="00440664">
      <w:pPr>
        <w:pStyle w:val="Akapitzlist"/>
        <w:numPr>
          <w:ilvl w:val="0"/>
          <w:numId w:val="1"/>
        </w:numPr>
      </w:pPr>
      <w:r>
        <w:t>omawia położenie geograficzne Ukrainy na podstawie mapy,</w:t>
      </w:r>
    </w:p>
    <w:p w:rsidR="009B4371" w:rsidRDefault="009B4371" w:rsidP="00440664">
      <w:pPr>
        <w:pStyle w:val="Akapitzlist"/>
        <w:numPr>
          <w:ilvl w:val="0"/>
          <w:numId w:val="1"/>
        </w:numPr>
      </w:pPr>
      <w:r>
        <w:t>wymienia surowce mineralne Ukrainy,</w:t>
      </w:r>
    </w:p>
    <w:p w:rsidR="009B4371" w:rsidRDefault="009B4371" w:rsidP="00440664">
      <w:pPr>
        <w:pStyle w:val="Akapitzlist"/>
        <w:numPr>
          <w:ilvl w:val="0"/>
          <w:numId w:val="1"/>
        </w:numPr>
      </w:pPr>
      <w:r>
        <w:t>wymienia na podstawie mapy największe krainy geograficzne Rosji,</w:t>
      </w:r>
    </w:p>
    <w:p w:rsidR="009B4371" w:rsidRDefault="009B4371" w:rsidP="00440664">
      <w:pPr>
        <w:pStyle w:val="Akapitzlist"/>
        <w:numPr>
          <w:ilvl w:val="0"/>
          <w:numId w:val="1"/>
        </w:numPr>
      </w:pPr>
      <w:r>
        <w:t>wskazuje na mapie sąsiadów Polski,</w:t>
      </w:r>
    </w:p>
    <w:p w:rsidR="009B4371" w:rsidRDefault="009B4371" w:rsidP="00440664">
      <w:pPr>
        <w:pStyle w:val="Akapitzlist"/>
        <w:numPr>
          <w:ilvl w:val="0"/>
          <w:numId w:val="1"/>
        </w:numPr>
      </w:pPr>
      <w:r>
        <w:t>wymienia przykłady współpracy Polski z sąsiednimi krajami.</w:t>
      </w:r>
    </w:p>
    <w:p w:rsidR="009B4371" w:rsidRDefault="009B4371" w:rsidP="009B4371">
      <w:pPr>
        <w:rPr>
          <w:b/>
          <w:u w:val="single"/>
        </w:rPr>
      </w:pPr>
      <w:r w:rsidRPr="009B4371">
        <w:rPr>
          <w:b/>
          <w:u w:val="single"/>
        </w:rPr>
        <w:t>Ocena dostateczna :</w:t>
      </w:r>
    </w:p>
    <w:p w:rsidR="009B4371" w:rsidRDefault="009B4371" w:rsidP="009B4371">
      <w:r>
        <w:t>Ocenę dostateczną otrzymuje uczeń, który:</w:t>
      </w:r>
    </w:p>
    <w:p w:rsidR="009B4371" w:rsidRDefault="009B4371" w:rsidP="009B4371">
      <w:pPr>
        <w:pStyle w:val="Akapitzlist"/>
        <w:numPr>
          <w:ilvl w:val="0"/>
          <w:numId w:val="3"/>
        </w:numPr>
      </w:pPr>
      <w:r>
        <w:t>wymienia cechy południków i równoleżników,</w:t>
      </w:r>
    </w:p>
    <w:p w:rsidR="009B4371" w:rsidRDefault="004A0F41" w:rsidP="009B4371">
      <w:pPr>
        <w:pStyle w:val="Akapitzlist"/>
        <w:numPr>
          <w:ilvl w:val="0"/>
          <w:numId w:val="3"/>
        </w:numPr>
      </w:pPr>
      <w:r>
        <w:t>podaje wartość  południków i równoleżników  w miarach kątowych,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>wyjaśnia znaczenie terminów długość i szerokość geograficzna,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lastRenderedPageBreak/>
        <w:t>wyjaśnia znaczenie terminów: rozciągłość południkowa i rozciągłość równoleżnikowa,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>wyjaśnia znaczenie terminów: gwiazda, planeta, planetoida, kometa, meteor, meteoryt,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>wymienia cechy ruchu obrotowego Ziemi,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>omawia występowanie dnia i nocy jako główne następstwo ruchu obrotowego Ziemi,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 xml:space="preserve">podaje cechy ruchu obiegowego Ziemi, 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>wymienia strefy oświetlenia Ziemi i wskazuje ich granice na mapie i globusie,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>omawia przebieg umownej granicy między Azją i Europą,</w:t>
      </w:r>
    </w:p>
    <w:p w:rsidR="004A0F41" w:rsidRDefault="004A0F41" w:rsidP="009B4371">
      <w:pPr>
        <w:pStyle w:val="Akapitzlist"/>
        <w:numPr>
          <w:ilvl w:val="0"/>
          <w:numId w:val="3"/>
        </w:numPr>
      </w:pPr>
      <w:r>
        <w:t>wymienia największe krainy geograficzne  Europy i wskazuje je na mapie,</w:t>
      </w:r>
    </w:p>
    <w:p w:rsidR="004A0F41" w:rsidRDefault="003E0DEE" w:rsidP="009B4371">
      <w:pPr>
        <w:pStyle w:val="Akapitzlist"/>
        <w:numPr>
          <w:ilvl w:val="0"/>
          <w:numId w:val="3"/>
        </w:numPr>
      </w:pPr>
      <w:r>
        <w:t xml:space="preserve">opisuje położenie geograficzne Islandii na podstawie mapy </w:t>
      </w:r>
      <w:proofErr w:type="spellStart"/>
      <w:r>
        <w:t>ogólnogeograficznej</w:t>
      </w:r>
      <w:proofErr w:type="spellEnd"/>
      <w:r>
        <w:t>,</w:t>
      </w:r>
    </w:p>
    <w:p w:rsidR="003E0DEE" w:rsidRDefault="003E0DEE" w:rsidP="009B4371">
      <w:pPr>
        <w:pStyle w:val="Akapitzlist"/>
        <w:numPr>
          <w:ilvl w:val="0"/>
          <w:numId w:val="3"/>
        </w:numPr>
      </w:pPr>
      <w:r>
        <w:t>wyjaśnia znaczenie terminów: wulkan, magma, erupcja, lawa, bazalt,</w:t>
      </w:r>
    </w:p>
    <w:p w:rsidR="003E0DEE" w:rsidRDefault="003E0DEE" w:rsidP="009B4371">
      <w:pPr>
        <w:pStyle w:val="Akapitzlist"/>
        <w:numPr>
          <w:ilvl w:val="0"/>
          <w:numId w:val="3"/>
        </w:numPr>
      </w:pPr>
      <w:r>
        <w:t>przedstawia kryterium wyróżniania stref klimatycznych,</w:t>
      </w:r>
    </w:p>
    <w:p w:rsidR="003E0DEE" w:rsidRDefault="003E0DEE" w:rsidP="009B4371">
      <w:pPr>
        <w:pStyle w:val="Akapitzlist"/>
        <w:numPr>
          <w:ilvl w:val="0"/>
          <w:numId w:val="3"/>
        </w:numPr>
      </w:pPr>
      <w:r>
        <w:t xml:space="preserve">omawia cechy wybranych typów i odmian klimatu na podstawie </w:t>
      </w:r>
      <w:proofErr w:type="spellStart"/>
      <w:r>
        <w:t>klimatogramów</w:t>
      </w:r>
      <w:proofErr w:type="spellEnd"/>
      <w:r>
        <w:t>,</w:t>
      </w:r>
    </w:p>
    <w:p w:rsidR="003E0DEE" w:rsidRDefault="003E0DEE" w:rsidP="009B4371">
      <w:pPr>
        <w:pStyle w:val="Akapitzlist"/>
        <w:numPr>
          <w:ilvl w:val="0"/>
          <w:numId w:val="3"/>
        </w:numPr>
      </w:pPr>
      <w:r>
        <w:t>wymienia i wskazuje na mapie politycznej  Europy państwa powstałe na przełomie lat           80. i 90. XX wieku</w:t>
      </w:r>
      <w:r w:rsidR="002D12BD">
        <w:t>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omawia rozmieszczenie liczby ludności Europy,</w:t>
      </w:r>
    </w:p>
    <w:p w:rsidR="003E0DEE" w:rsidRDefault="003E0DEE" w:rsidP="009B4371">
      <w:pPr>
        <w:pStyle w:val="Akapitzlist"/>
        <w:numPr>
          <w:ilvl w:val="0"/>
          <w:numId w:val="3"/>
        </w:numPr>
      </w:pPr>
      <w:r>
        <w:t>przedstawia liczbę ludnośc</w:t>
      </w:r>
      <w:r w:rsidR="002D12BD">
        <w:t>i Europy na tle liczby ludności pozostałych kontynentów na podstawie wykresów,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charakteryzuje zróżnicowanie językowe ludności  Europy,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wymienia przyczyny migracji ludności, wymienia kraje imigracyjne i emigracyjne w Europie,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wymienia cechy krajobrazu  wielkomiejskiego,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wymienia i wskazuje na mapie  największe miasta Europy i świata,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przedstawia główne cechy środowiska przyrodniczego Danii i Węgier sprzyjające rozwojowi rolnictwa na podstawie map,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wymienia czynniki rozwoju  przemysłu we Francji, podaje przykłady działów nowoczesnego przemysłu we Francji,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wymienia czynniki wpływające  na strukturę produkcji energii w Europie,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podaje główne zalety i wady różnych typów elektrowni,</w:t>
      </w:r>
    </w:p>
    <w:p w:rsidR="002D12BD" w:rsidRDefault="002D12BD" w:rsidP="009B4371">
      <w:pPr>
        <w:pStyle w:val="Akapitzlist"/>
        <w:numPr>
          <w:ilvl w:val="0"/>
          <w:numId w:val="3"/>
        </w:numPr>
      </w:pPr>
      <w:r>
        <w:t>omawia walory kulturowe Europy Południowej na podstawie  fotografii,</w:t>
      </w:r>
    </w:p>
    <w:p w:rsidR="002D12BD" w:rsidRDefault="00900AA0" w:rsidP="009B4371">
      <w:pPr>
        <w:pStyle w:val="Akapitzlist"/>
        <w:numPr>
          <w:ilvl w:val="0"/>
          <w:numId w:val="3"/>
        </w:numPr>
      </w:pPr>
      <w:r>
        <w:t>omawia znaczenie przemysłu w niemieckiej gospodarce, wymienia znane i cenione na świecie niemieckie wyroby przemysłowe,</w:t>
      </w:r>
    </w:p>
    <w:p w:rsidR="00900AA0" w:rsidRDefault="00900AA0" w:rsidP="009B4371">
      <w:pPr>
        <w:pStyle w:val="Akapitzlist"/>
        <w:numPr>
          <w:ilvl w:val="0"/>
          <w:numId w:val="3"/>
        </w:numPr>
      </w:pPr>
      <w:r>
        <w:t>rozpoznaje obiekty z Listy światowego dziedzictwa UNESCO w Czechach i na Słowacji,</w:t>
      </w:r>
    </w:p>
    <w:p w:rsidR="00900AA0" w:rsidRDefault="00900AA0" w:rsidP="009B4371">
      <w:pPr>
        <w:pStyle w:val="Akapitzlist"/>
        <w:numPr>
          <w:ilvl w:val="0"/>
          <w:numId w:val="3"/>
        </w:numPr>
      </w:pPr>
      <w:r>
        <w:t>przedstawia atrakcje turystyczne Litwy i Białorusi na podstawie fotografii  i mapy,</w:t>
      </w:r>
    </w:p>
    <w:p w:rsidR="00900AA0" w:rsidRDefault="00900AA0" w:rsidP="009B4371">
      <w:pPr>
        <w:pStyle w:val="Akapitzlist"/>
        <w:numPr>
          <w:ilvl w:val="0"/>
          <w:numId w:val="3"/>
        </w:numPr>
      </w:pPr>
      <w:r>
        <w:t>wymienia cechy środowiska przyrodniczego Ukrainy  sprzyjające rozwojowi gospodarki,</w:t>
      </w:r>
    </w:p>
    <w:p w:rsidR="00900AA0" w:rsidRDefault="00900AA0" w:rsidP="009B4371">
      <w:pPr>
        <w:pStyle w:val="Akapitzlist"/>
        <w:numPr>
          <w:ilvl w:val="0"/>
          <w:numId w:val="3"/>
        </w:numPr>
      </w:pPr>
      <w:r>
        <w:t>wymienia główne  gałęzie przemysłu Rosji na podstawie mapy gospodarczej,</w:t>
      </w:r>
    </w:p>
    <w:p w:rsidR="00900AA0" w:rsidRDefault="00900AA0" w:rsidP="009B4371">
      <w:pPr>
        <w:pStyle w:val="Akapitzlist"/>
        <w:numPr>
          <w:ilvl w:val="0"/>
          <w:numId w:val="3"/>
        </w:numPr>
      </w:pPr>
      <w:r>
        <w:t>wymienia najważniejsze rośliny uprawne w Rosji na podstawie mapy gospodarczej,</w:t>
      </w:r>
    </w:p>
    <w:p w:rsidR="00900AA0" w:rsidRDefault="00595908" w:rsidP="009B4371">
      <w:pPr>
        <w:pStyle w:val="Akapitzlist"/>
        <w:numPr>
          <w:ilvl w:val="0"/>
          <w:numId w:val="3"/>
        </w:numPr>
      </w:pPr>
      <w:r>
        <w:t>podaje nazwy euroregionów na podstawie mapy.</w:t>
      </w:r>
    </w:p>
    <w:p w:rsidR="00595908" w:rsidRDefault="00595908" w:rsidP="00595908">
      <w:r>
        <w:rPr>
          <w:b/>
          <w:u w:val="single"/>
        </w:rPr>
        <w:t>Ocena dobra:</w:t>
      </w:r>
    </w:p>
    <w:p w:rsidR="00595908" w:rsidRDefault="00595908" w:rsidP="00595908">
      <w:r>
        <w:t>Ocenę dobrą otrzymuje uczeń który:</w:t>
      </w:r>
    </w:p>
    <w:p w:rsidR="00595908" w:rsidRDefault="00595908" w:rsidP="00595908">
      <w:pPr>
        <w:pStyle w:val="Akapitzlist"/>
        <w:numPr>
          <w:ilvl w:val="0"/>
          <w:numId w:val="4"/>
        </w:numPr>
      </w:pPr>
      <w:r>
        <w:t>odczytuje długość i szerokość geograficzną  wybranych punktów na mapie i globusie,</w:t>
      </w:r>
    </w:p>
    <w:p w:rsidR="00595908" w:rsidRDefault="00595908" w:rsidP="00595908">
      <w:pPr>
        <w:pStyle w:val="Akapitzlist"/>
        <w:numPr>
          <w:ilvl w:val="0"/>
          <w:numId w:val="4"/>
        </w:numPr>
      </w:pPr>
      <w:r>
        <w:t>odszukuje obiekty na mapie na podstawie współrzędnych geograficznych,</w:t>
      </w:r>
    </w:p>
    <w:p w:rsidR="00595908" w:rsidRDefault="009E21F6" w:rsidP="00595908">
      <w:pPr>
        <w:pStyle w:val="Akapitzlist"/>
        <w:numPr>
          <w:ilvl w:val="0"/>
          <w:numId w:val="4"/>
        </w:numPr>
      </w:pPr>
      <w:r>
        <w:t>rozpoznaje rodzaje ciał niebieskich przedstawionych na ilustracji,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opisuje dzienną wędrówkę Słońca po niebie,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lastRenderedPageBreak/>
        <w:t>omawia wędrówkę Słońca po niebie w różnych porach roku,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przedstawia zmiany w oświetleniu  Ziemi w pierwszych dniach astronomicznych  pór roku na podstawie ilustracji,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wymienia następstwa ruchu obiegowego Ziemi,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wyjaśnia na jakiej podstawie  wyróżnia się strefy oświetlenia Ziemi,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opisuje ukształtowanie powierzchni Europy,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opisuje  położenie Islandii  względem płyt tektonicznych,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wymienia przykłady obszarów występowania trzęsień  ziemi i wybuchów wulkanów na świecie,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omawia czynniki wpływające na zróżnicowanie klimatyczne Europy,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podaje różnice pomiędzy strefami klimatycznymi Europy,</w:t>
      </w:r>
    </w:p>
    <w:p w:rsidR="009E21F6" w:rsidRDefault="009E21F6" w:rsidP="00595908">
      <w:pPr>
        <w:pStyle w:val="Akapitzlist"/>
        <w:numPr>
          <w:ilvl w:val="0"/>
          <w:numId w:val="4"/>
        </w:numPr>
      </w:pPr>
      <w:r>
        <w:t>charakteryzuje zmiany liczby ludności Europy</w:t>
      </w:r>
      <w:r w:rsidR="00061084">
        <w:t xml:space="preserve">, </w:t>
      </w:r>
    </w:p>
    <w:p w:rsidR="009E21F6" w:rsidRDefault="00061084" w:rsidP="00595908">
      <w:pPr>
        <w:pStyle w:val="Akapitzlist"/>
        <w:numPr>
          <w:ilvl w:val="0"/>
          <w:numId w:val="4"/>
        </w:numPr>
      </w:pPr>
      <w:r>
        <w:t>analizuje strukturę płci  i wieku ludności w wybranych krajach  Europy na podstawie piramidy,</w:t>
      </w:r>
    </w:p>
    <w:p w:rsidR="00061084" w:rsidRDefault="00061084" w:rsidP="00595908">
      <w:pPr>
        <w:pStyle w:val="Akapitzlist"/>
        <w:numPr>
          <w:ilvl w:val="0"/>
          <w:numId w:val="4"/>
        </w:numPr>
      </w:pPr>
      <w:r>
        <w:t>przedstawia przyczyny zróżnicowania narodowościowego i językowego ludności Europy</w:t>
      </w:r>
      <w:r w:rsidR="002929C3">
        <w:t>,</w:t>
      </w:r>
    </w:p>
    <w:p w:rsidR="002929C3" w:rsidRDefault="002929C3" w:rsidP="00595908">
      <w:pPr>
        <w:pStyle w:val="Akapitzlist"/>
        <w:numPr>
          <w:ilvl w:val="0"/>
          <w:numId w:val="4"/>
        </w:numPr>
      </w:pPr>
      <w:r>
        <w:t>omawia zróżnicowanie kulturowe i religijne Europy,</w:t>
      </w:r>
    </w:p>
    <w:p w:rsidR="002929C3" w:rsidRDefault="002929C3" w:rsidP="00595908">
      <w:pPr>
        <w:pStyle w:val="Akapitzlist"/>
        <w:numPr>
          <w:ilvl w:val="0"/>
          <w:numId w:val="4"/>
        </w:numPr>
      </w:pPr>
      <w:r>
        <w:t>przedstawia zalety i wady życia w wielkim mieście,</w:t>
      </w:r>
    </w:p>
    <w:p w:rsidR="002929C3" w:rsidRDefault="002929C3" w:rsidP="00595908">
      <w:pPr>
        <w:pStyle w:val="Akapitzlist"/>
        <w:numPr>
          <w:ilvl w:val="0"/>
          <w:numId w:val="4"/>
        </w:numPr>
      </w:pPr>
      <w:r>
        <w:t xml:space="preserve">omawia warunki przyrodnicze i </w:t>
      </w:r>
      <w:proofErr w:type="spellStart"/>
      <w:r>
        <w:t>pozaprzyrodnicze</w:t>
      </w:r>
      <w:proofErr w:type="spellEnd"/>
      <w:r>
        <w:t xml:space="preserve">  rozwoju rolnictwa w  Europie,</w:t>
      </w:r>
    </w:p>
    <w:p w:rsidR="002929C3" w:rsidRDefault="002929C3" w:rsidP="00595908">
      <w:pPr>
        <w:pStyle w:val="Akapitzlist"/>
        <w:numPr>
          <w:ilvl w:val="0"/>
          <w:numId w:val="4"/>
        </w:numPr>
      </w:pPr>
      <w:r>
        <w:t>wyjaśnia czym się charakteryzuje nowoczesny przemysł we Francji,</w:t>
      </w:r>
    </w:p>
    <w:p w:rsidR="002929C3" w:rsidRDefault="002929C3" w:rsidP="00595908">
      <w:pPr>
        <w:pStyle w:val="Akapitzlist"/>
        <w:numPr>
          <w:ilvl w:val="0"/>
          <w:numId w:val="4"/>
        </w:numPr>
      </w:pPr>
      <w:r>
        <w:t>omawia zmiany  w wykorzystaniu źródeł energii w Europie w XX i XXI wieku na podstawie wykresu,</w:t>
      </w:r>
    </w:p>
    <w:p w:rsidR="002929C3" w:rsidRDefault="002929C3" w:rsidP="00595908">
      <w:pPr>
        <w:pStyle w:val="Akapitzlist"/>
        <w:numPr>
          <w:ilvl w:val="0"/>
          <w:numId w:val="4"/>
        </w:numPr>
      </w:pPr>
      <w:r>
        <w:t>omawia znaczenie turystyki w krajach Europy Południowej na podstawie wykresów dotyczących liczby turystów i wpływów z turystyki,</w:t>
      </w:r>
    </w:p>
    <w:p w:rsidR="002929C3" w:rsidRDefault="00A63FC9" w:rsidP="00595908">
      <w:pPr>
        <w:pStyle w:val="Akapitzlist"/>
        <w:numPr>
          <w:ilvl w:val="0"/>
          <w:numId w:val="4"/>
        </w:numPr>
      </w:pPr>
      <w:r>
        <w:t xml:space="preserve">omawia przyczyny zmian zapoczątkowanych w przemyśle w Niemczech w latach 60. </w:t>
      </w:r>
      <w:proofErr w:type="spellStart"/>
      <w:r>
        <w:t>XXw</w:t>
      </w:r>
      <w:proofErr w:type="spellEnd"/>
      <w:r>
        <w:t>.</w:t>
      </w:r>
    </w:p>
    <w:p w:rsidR="00A63FC9" w:rsidRDefault="00A63FC9" w:rsidP="00595908">
      <w:pPr>
        <w:pStyle w:val="Akapitzlist"/>
        <w:numPr>
          <w:ilvl w:val="0"/>
          <w:numId w:val="4"/>
        </w:numPr>
      </w:pPr>
      <w:r>
        <w:t>charakteryzuje  środowisko przyrodnicze Czech i Słowacji oraz Litwy i Białorusi na podstawie map ogólno geograficznych,</w:t>
      </w:r>
    </w:p>
    <w:p w:rsidR="00A63FC9" w:rsidRDefault="00A63FC9" w:rsidP="00595908">
      <w:pPr>
        <w:pStyle w:val="Akapitzlist"/>
        <w:numPr>
          <w:ilvl w:val="0"/>
          <w:numId w:val="4"/>
        </w:numPr>
      </w:pPr>
      <w:r>
        <w:t>podaje przyczyny zmniejszania się liczby ludności na Ukrainie,</w:t>
      </w:r>
    </w:p>
    <w:p w:rsidR="00A63FC9" w:rsidRDefault="00A63FC9" w:rsidP="00595908">
      <w:pPr>
        <w:pStyle w:val="Akapitzlist"/>
        <w:numPr>
          <w:ilvl w:val="0"/>
          <w:numId w:val="4"/>
        </w:numPr>
      </w:pPr>
      <w:r>
        <w:t>omawia cechy środowiska przyrodniczego Rosji,</w:t>
      </w:r>
    </w:p>
    <w:p w:rsidR="00A63FC9" w:rsidRDefault="00A63FC9" w:rsidP="00595908">
      <w:pPr>
        <w:pStyle w:val="Akapitzlist"/>
        <w:numPr>
          <w:ilvl w:val="0"/>
          <w:numId w:val="4"/>
        </w:numPr>
      </w:pPr>
      <w:r>
        <w:t>wyjaśnia jakie  czynniki wpływają na stan gospodarki Rosji, omawia znaczenie usług w Rosji,</w:t>
      </w:r>
    </w:p>
    <w:p w:rsidR="00A63FC9" w:rsidRDefault="00A63FC9" w:rsidP="00A63FC9"/>
    <w:p w:rsidR="00A63FC9" w:rsidRDefault="00A63FC9" w:rsidP="00A63FC9">
      <w:pPr>
        <w:rPr>
          <w:b/>
          <w:u w:val="single"/>
        </w:rPr>
      </w:pPr>
      <w:r>
        <w:rPr>
          <w:b/>
          <w:u w:val="single"/>
        </w:rPr>
        <w:t>Ocena bardzo dobra:</w:t>
      </w:r>
    </w:p>
    <w:p w:rsidR="00A63FC9" w:rsidRDefault="00A63FC9" w:rsidP="00A63FC9">
      <w:r>
        <w:t>Ocenę bardzo dobrą otrzymuje uczeń, który:</w:t>
      </w:r>
    </w:p>
    <w:p w:rsidR="00A63FC9" w:rsidRDefault="00A63FC9" w:rsidP="00A63FC9">
      <w:pPr>
        <w:pStyle w:val="Akapitzlist"/>
        <w:numPr>
          <w:ilvl w:val="0"/>
          <w:numId w:val="5"/>
        </w:numPr>
      </w:pPr>
      <w:r>
        <w:t>określa położenie matematyczno-geograficzne  punktów i obszarów na mapie świata i mapie Europy,</w:t>
      </w:r>
    </w:p>
    <w:p w:rsidR="00A63FC9" w:rsidRDefault="00A63FC9" w:rsidP="00A63FC9">
      <w:pPr>
        <w:pStyle w:val="Akapitzlist"/>
        <w:numPr>
          <w:ilvl w:val="0"/>
          <w:numId w:val="5"/>
        </w:numPr>
      </w:pPr>
      <w:r>
        <w:t>oblicza rozciągłość  południkową i równoleżnikową wybranych obszarów na Ziemi,</w:t>
      </w:r>
    </w:p>
    <w:p w:rsidR="00A63FC9" w:rsidRDefault="00321ECE" w:rsidP="00A63FC9">
      <w:pPr>
        <w:pStyle w:val="Akapitzlist"/>
        <w:numPr>
          <w:ilvl w:val="0"/>
          <w:numId w:val="5"/>
        </w:numPr>
      </w:pPr>
      <w:r>
        <w:t>opisuje budowę Układu Słonecznego,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określa różnicę między czasem strefowym a czasem słonecznym na kuli ziemskiej,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charakteryzuje strefy oświetlenia Ziemi,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porównuje ukształtowanie powierzchni wschodniej i zachodniej oraz północnej i południowej części Europy,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wyjaśnia przyczyny występowania gejzerów na Islandii,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lastRenderedPageBreak/>
        <w:t xml:space="preserve">omawia strefy klimatyczno-roślinne Europy na podstawie  </w:t>
      </w:r>
      <w:proofErr w:type="spellStart"/>
      <w:r>
        <w:t>klimatogramów</w:t>
      </w:r>
      <w:proofErr w:type="spellEnd"/>
      <w:r>
        <w:t xml:space="preserve"> i  fotografii,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omawia wpływ prądów morskich na temperaturę Europy,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porównuje piramidy płci i wieku społeczeństw :młodego i starzejącego się,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przedstawia korzyści i zagrożenia związane z migracjami ludności,</w:t>
      </w:r>
    </w:p>
    <w:p w:rsidR="00321ECE" w:rsidRDefault="00321ECE" w:rsidP="00A63FC9">
      <w:pPr>
        <w:pStyle w:val="Akapitzlist"/>
        <w:numPr>
          <w:ilvl w:val="0"/>
          <w:numId w:val="5"/>
        </w:numPr>
      </w:pPr>
      <w:r>
        <w:t>porównuje Paryż i Londyn pod względem ich znaczenia na świecie,</w:t>
      </w:r>
    </w:p>
    <w:p w:rsidR="00321ECE" w:rsidRDefault="009C736E" w:rsidP="00A63FC9">
      <w:pPr>
        <w:pStyle w:val="Akapitzlist"/>
        <w:numPr>
          <w:ilvl w:val="0"/>
          <w:numId w:val="5"/>
        </w:numPr>
      </w:pPr>
      <w:r>
        <w:t>porównuje wydajność rolnictwa Danii i Węgier na podstawie ilustracji,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>wyjaśnia znaczenie nowoczesnych usług we Francji,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>przedstawia zalety i wady elektrowni jądrowych,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>przedstawia główne kierunki zmian przemysłu w Nadrenii Północnej-Westfalii na podstawie mapy i fotografii,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>porównuje cechy środowiska Czech i Słowacji,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>porównuje walory przyrodnicze Litwy i Białorusi,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>podaje przyczyny konfliktów na Ukrainie,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 xml:space="preserve">omawia czynniki lokalizacji głównych okręgów przemysłowych w Rosji, </w:t>
      </w:r>
    </w:p>
    <w:p w:rsidR="009C736E" w:rsidRDefault="009C736E" w:rsidP="00A63FC9">
      <w:pPr>
        <w:pStyle w:val="Akapitzlist"/>
        <w:numPr>
          <w:ilvl w:val="0"/>
          <w:numId w:val="5"/>
        </w:numPr>
      </w:pPr>
      <w:r>
        <w:t>opisuje stosunki Polski z sąsiadami na podstawie dodatkowych źródeł.</w:t>
      </w:r>
    </w:p>
    <w:p w:rsidR="009C736E" w:rsidRDefault="009C736E" w:rsidP="009C736E">
      <w:pPr>
        <w:rPr>
          <w:b/>
          <w:u w:val="single"/>
        </w:rPr>
      </w:pPr>
      <w:r>
        <w:rPr>
          <w:b/>
          <w:u w:val="single"/>
        </w:rPr>
        <w:t>Ocena celująca:</w:t>
      </w:r>
    </w:p>
    <w:p w:rsidR="009C736E" w:rsidRDefault="009C736E" w:rsidP="009C736E">
      <w:r>
        <w:t>Ocenę celującą otrzymuje uczeń, który:</w:t>
      </w:r>
    </w:p>
    <w:p w:rsidR="009C736E" w:rsidRDefault="009C736E" w:rsidP="009C736E">
      <w:pPr>
        <w:pStyle w:val="Akapitzlist"/>
        <w:numPr>
          <w:ilvl w:val="0"/>
          <w:numId w:val="6"/>
        </w:numPr>
      </w:pPr>
      <w:r>
        <w:t>wyznacza w terenie współrzędne geograficzne dowolnych punktów  za pomocą mapy i odbiornika GPS,</w:t>
      </w:r>
    </w:p>
    <w:p w:rsidR="009C736E" w:rsidRDefault="00BC6799" w:rsidP="009C736E">
      <w:pPr>
        <w:pStyle w:val="Akapitzlist"/>
        <w:numPr>
          <w:ilvl w:val="0"/>
          <w:numId w:val="6"/>
        </w:numPr>
      </w:pPr>
      <w:r>
        <w:t>wyjaśnia związek między ruchem obrotowym Ziemi a takimi zjawiskami  jak pozorna wędrówka Słońca po niebie, górowanie Słońca, dobowy rytm życia człowieka i przyrody, występowanie  stref czasowych,</w:t>
      </w:r>
    </w:p>
    <w:p w:rsidR="00BC6799" w:rsidRDefault="00BC6799" w:rsidP="009C736E">
      <w:pPr>
        <w:pStyle w:val="Akapitzlist"/>
        <w:numPr>
          <w:ilvl w:val="0"/>
          <w:numId w:val="6"/>
        </w:numPr>
      </w:pPr>
      <w:r>
        <w:t>określa czas strefowy ,</w:t>
      </w:r>
    </w:p>
    <w:p w:rsidR="00BC6799" w:rsidRDefault="00BC6799" w:rsidP="009C736E">
      <w:pPr>
        <w:pStyle w:val="Akapitzlist"/>
        <w:numPr>
          <w:ilvl w:val="0"/>
          <w:numId w:val="6"/>
        </w:numPr>
      </w:pPr>
      <w:r>
        <w:t>wykazuje związek między ruchem obiegowym Ziemi strefami jej oświetlenia oraz strefowym zróżnicowaniem klimatów i krajobrazów na Ziemi,</w:t>
      </w:r>
    </w:p>
    <w:p w:rsidR="00BC6799" w:rsidRDefault="00BC6799" w:rsidP="009C736E">
      <w:pPr>
        <w:pStyle w:val="Akapitzlist"/>
        <w:numPr>
          <w:ilvl w:val="0"/>
          <w:numId w:val="6"/>
        </w:numPr>
      </w:pPr>
      <w:r>
        <w:t>wyjaśnia wpływ  działalności lądolodu na ukształtowanie północnej Europy,</w:t>
      </w:r>
    </w:p>
    <w:p w:rsidR="00BC6799" w:rsidRDefault="00BC6799" w:rsidP="009C736E">
      <w:pPr>
        <w:pStyle w:val="Akapitzlist"/>
        <w:numPr>
          <w:ilvl w:val="0"/>
          <w:numId w:val="6"/>
        </w:numPr>
      </w:pPr>
      <w:r>
        <w:t>wyjaśnia wpływ położenia na granicy płyt litosfery na występowanie wulkanów i trzęsień  ziemi na Islandii,</w:t>
      </w:r>
    </w:p>
    <w:p w:rsidR="00BC6799" w:rsidRDefault="00BC6799" w:rsidP="009C736E">
      <w:pPr>
        <w:pStyle w:val="Akapitzlist"/>
        <w:numPr>
          <w:ilvl w:val="0"/>
          <w:numId w:val="6"/>
        </w:numPr>
      </w:pPr>
      <w:r>
        <w:t>wyjaśnia dlaczego różne typy  i odmiany klimatu Europy występują na tej samej szerokości geograficznej,</w:t>
      </w:r>
    </w:p>
    <w:p w:rsidR="00BC6799" w:rsidRDefault="006B56F4" w:rsidP="009C736E">
      <w:pPr>
        <w:pStyle w:val="Akapitzlist"/>
        <w:numPr>
          <w:ilvl w:val="0"/>
          <w:numId w:val="6"/>
        </w:numPr>
      </w:pPr>
      <w:r>
        <w:t>przedstawia rolę Unii Europejskiej w przemianach  społecznych i gospodarczych Europy,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t>analizuje przyczyny i skutki starzenia się społeczeństw w Europie,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t>omawia przyczyny nielegalnej imigracji do Europy,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t>ocenia skutki migracji ludności między państwami Europy oraz imigracji ludności z innych kontynentów,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t>wyjaśnia dlaczego w Europie występują korzystne warunki przyrodnicze do rozwoju rolnictwa,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t>przedstawia pozytywne i negatywne  skutki rozwoju  nowoczesnego rolnictwa w Europie,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t>omawia rolę i znaczenie nowoczesnego przemysłu i usług we Francji,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t>analizuje wpływ warunków środowiska przyrodniczego wybranych krajach Europy na wykorzystanie różnych źródeł energii,</w:t>
      </w:r>
    </w:p>
    <w:p w:rsidR="006B56F4" w:rsidRDefault="006B56F4" w:rsidP="009C736E">
      <w:pPr>
        <w:pStyle w:val="Akapitzlist"/>
        <w:numPr>
          <w:ilvl w:val="0"/>
          <w:numId w:val="6"/>
        </w:numPr>
      </w:pPr>
      <w:r>
        <w:lastRenderedPageBreak/>
        <w:t xml:space="preserve">udowadnia ,że Niemcy </w:t>
      </w:r>
      <w:r w:rsidR="007F356D">
        <w:t>są światową potęgą gospodarczą na podstawie danych statystycznych oraz map gospodarczych,</w:t>
      </w:r>
    </w:p>
    <w:p w:rsidR="007F356D" w:rsidRDefault="007F356D" w:rsidP="009C736E">
      <w:pPr>
        <w:pStyle w:val="Akapitzlist"/>
        <w:numPr>
          <w:ilvl w:val="0"/>
          <w:numId w:val="6"/>
        </w:numPr>
      </w:pPr>
      <w:r>
        <w:t>udowadnia ,że Czechy i Słowacja to kraje atrakcyjne turystycznie,</w:t>
      </w:r>
    </w:p>
    <w:p w:rsidR="006B56F4" w:rsidRDefault="007F356D" w:rsidP="009C736E">
      <w:pPr>
        <w:pStyle w:val="Akapitzlist"/>
        <w:numPr>
          <w:ilvl w:val="0"/>
          <w:numId w:val="6"/>
        </w:numPr>
      </w:pPr>
      <w:r>
        <w:t>charakteryzuje atrakcje turystyczne Ukrainy na podstawie dodatkowych źródeł oraz fotografii,</w:t>
      </w:r>
    </w:p>
    <w:p w:rsidR="007F356D" w:rsidRDefault="007F356D" w:rsidP="009C736E">
      <w:pPr>
        <w:pStyle w:val="Akapitzlist"/>
        <w:numPr>
          <w:ilvl w:val="0"/>
          <w:numId w:val="6"/>
        </w:numPr>
      </w:pPr>
      <w:r>
        <w:t>uzasadnia potrzebę utrzymywania dobrych relacji z sąsiadami Polski,</w:t>
      </w:r>
    </w:p>
    <w:p w:rsidR="007F356D" w:rsidRDefault="007F356D" w:rsidP="009C736E">
      <w:pPr>
        <w:pStyle w:val="Akapitzlist"/>
        <w:numPr>
          <w:ilvl w:val="0"/>
          <w:numId w:val="6"/>
        </w:numPr>
      </w:pPr>
      <w:r>
        <w:t>przygotowuje pracę (np. album, prezentację multimedialną) na temat inicjatyw zrealizowanych w najbliższym euroregionie na podstawie dodatkowych informacji,</w:t>
      </w:r>
    </w:p>
    <w:p w:rsidR="00BC6799" w:rsidRDefault="007F356D" w:rsidP="009C736E">
      <w:pPr>
        <w:pStyle w:val="Akapitzlist"/>
        <w:numPr>
          <w:ilvl w:val="0"/>
          <w:numId w:val="6"/>
        </w:numPr>
      </w:pPr>
      <w:r>
        <w:t>w pracach pisemnych osiąga 100% punktów możliwych do zdobycia</w:t>
      </w:r>
    </w:p>
    <w:p w:rsidR="0022344C" w:rsidRDefault="0022344C" w:rsidP="009C736E">
      <w:pPr>
        <w:pStyle w:val="Akapitzlist"/>
        <w:numPr>
          <w:ilvl w:val="0"/>
          <w:numId w:val="6"/>
        </w:numPr>
      </w:pPr>
      <w:r>
        <w:t>odnosi sukcesy w konkursach przedmiotowych.</w:t>
      </w:r>
    </w:p>
    <w:p w:rsidR="0022344C" w:rsidRPr="009C736E" w:rsidRDefault="0022344C" w:rsidP="0022344C">
      <w:r>
        <w:t xml:space="preserve">                     </w:t>
      </w:r>
      <w:r w:rsidR="00F45F29">
        <w:t xml:space="preserve">                      Nauczycielka</w:t>
      </w:r>
      <w:bookmarkStart w:id="0" w:name="_GoBack"/>
      <w:bookmarkEnd w:id="0"/>
      <w:r>
        <w:t xml:space="preserve"> geografii </w:t>
      </w:r>
      <w:r w:rsidR="0052175C">
        <w:t xml:space="preserve"> </w:t>
      </w:r>
      <w:r>
        <w:t>M. Nowek</w:t>
      </w:r>
    </w:p>
    <w:p w:rsidR="002929C3" w:rsidRPr="00595908" w:rsidRDefault="002929C3" w:rsidP="00A63FC9">
      <w:pPr>
        <w:pStyle w:val="Akapitzlist"/>
      </w:pPr>
    </w:p>
    <w:p w:rsidR="0022344C" w:rsidRPr="009B4371" w:rsidRDefault="0022344C" w:rsidP="002D12BD">
      <w:pPr>
        <w:ind w:left="360"/>
      </w:pPr>
    </w:p>
    <w:p w:rsidR="009B4371" w:rsidRDefault="009B4371" w:rsidP="009B4371">
      <w:pPr>
        <w:pStyle w:val="Akapitzlist"/>
      </w:pPr>
    </w:p>
    <w:p w:rsidR="00440664" w:rsidRPr="00440664" w:rsidRDefault="00440664" w:rsidP="00440664">
      <w:pPr>
        <w:ind w:left="360"/>
      </w:pPr>
    </w:p>
    <w:p w:rsidR="002138AC" w:rsidRPr="00CA276E" w:rsidRDefault="002138AC" w:rsidP="002138AC">
      <w:pPr>
        <w:rPr>
          <w:b/>
        </w:rPr>
      </w:pPr>
    </w:p>
    <w:p w:rsidR="0095026D" w:rsidRPr="0095026D" w:rsidRDefault="0095026D">
      <w:pPr>
        <w:rPr>
          <w:b/>
        </w:rPr>
      </w:pPr>
    </w:p>
    <w:sectPr w:rsidR="0095026D" w:rsidRPr="0095026D" w:rsidSect="00F0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C66"/>
    <w:multiLevelType w:val="hybridMultilevel"/>
    <w:tmpl w:val="B508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52A92"/>
    <w:multiLevelType w:val="hybridMultilevel"/>
    <w:tmpl w:val="CB646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42B35"/>
    <w:multiLevelType w:val="hybridMultilevel"/>
    <w:tmpl w:val="B2BA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217FE"/>
    <w:multiLevelType w:val="hybridMultilevel"/>
    <w:tmpl w:val="5B8C89B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0984011"/>
    <w:multiLevelType w:val="hybridMultilevel"/>
    <w:tmpl w:val="2A9E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14E55"/>
    <w:multiLevelType w:val="hybridMultilevel"/>
    <w:tmpl w:val="9B72F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26D"/>
    <w:rsid w:val="00061084"/>
    <w:rsid w:val="000E1496"/>
    <w:rsid w:val="001207B4"/>
    <w:rsid w:val="001A4CAE"/>
    <w:rsid w:val="002138AC"/>
    <w:rsid w:val="0022344C"/>
    <w:rsid w:val="002929C3"/>
    <w:rsid w:val="002D12BD"/>
    <w:rsid w:val="00321ECE"/>
    <w:rsid w:val="003E0DEE"/>
    <w:rsid w:val="00413AFF"/>
    <w:rsid w:val="00440664"/>
    <w:rsid w:val="004A0F41"/>
    <w:rsid w:val="0052175C"/>
    <w:rsid w:val="005246E7"/>
    <w:rsid w:val="00566E98"/>
    <w:rsid w:val="00595908"/>
    <w:rsid w:val="005B30A2"/>
    <w:rsid w:val="006B56F4"/>
    <w:rsid w:val="007F356D"/>
    <w:rsid w:val="00886ADD"/>
    <w:rsid w:val="00900AA0"/>
    <w:rsid w:val="00942D7B"/>
    <w:rsid w:val="0095026D"/>
    <w:rsid w:val="00967BF0"/>
    <w:rsid w:val="009B4371"/>
    <w:rsid w:val="009C736E"/>
    <w:rsid w:val="009E21F6"/>
    <w:rsid w:val="00A63FC9"/>
    <w:rsid w:val="00BC6799"/>
    <w:rsid w:val="00C1717E"/>
    <w:rsid w:val="00F03B30"/>
    <w:rsid w:val="00F45F29"/>
    <w:rsid w:val="00F73A23"/>
    <w:rsid w:val="00FC6348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87BD-7479-4F2F-B57D-6A8BACE4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 Nowek</cp:lastModifiedBy>
  <cp:revision>13</cp:revision>
  <dcterms:created xsi:type="dcterms:W3CDTF">2019-09-17T05:05:00Z</dcterms:created>
  <dcterms:modified xsi:type="dcterms:W3CDTF">2023-09-14T20:56:00Z</dcterms:modified>
</cp:coreProperties>
</file>