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0" w:rsidRPr="00663968" w:rsidRDefault="00663968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663968">
        <w:rPr>
          <w:rFonts w:ascii="Verdana" w:hAnsi="Verdana"/>
          <w:b/>
          <w:sz w:val="18"/>
          <w:szCs w:val="18"/>
        </w:rPr>
        <w:t>Súkromná základná škola, Petzvalova 4, Koši</w:t>
      </w:r>
      <w:r>
        <w:rPr>
          <w:rFonts w:ascii="Verdana" w:hAnsi="Verdana"/>
          <w:b/>
          <w:sz w:val="18"/>
          <w:szCs w:val="18"/>
        </w:rPr>
        <w:t>ce, Petzvalova 4, 040 11 Košice</w:t>
      </w:r>
      <w:r w:rsidRPr="00663968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br/>
      </w:r>
      <w:r w:rsidRPr="00663968">
        <w:rPr>
          <w:rFonts w:ascii="Verdana" w:hAnsi="Verdana"/>
          <w:b/>
          <w:sz w:val="18"/>
          <w:szCs w:val="18"/>
        </w:rPr>
        <w:t>IČO: 52319784</w:t>
      </w:r>
    </w:p>
    <w:p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9F0F27">
        <w:rPr>
          <w:rFonts w:ascii="Verdana" w:hAnsi="Verdana"/>
          <w:b/>
          <w:sz w:val="18"/>
          <w:szCs w:val="18"/>
        </w:rPr>
        <w:t xml:space="preserve"> kontaktné údaje: </w:t>
      </w:r>
      <w:r w:rsidR="009F0F27" w:rsidRPr="009F0F27">
        <w:rPr>
          <w:rFonts w:ascii="Verdana" w:hAnsi="Verdana"/>
          <w:b/>
          <w:sz w:val="18"/>
          <w:szCs w:val="18"/>
        </w:rPr>
        <w:t>0911 434 434</w:t>
      </w:r>
      <w:r w:rsidRPr="009F0F27">
        <w:rPr>
          <w:rFonts w:ascii="Verdana" w:hAnsi="Verdana"/>
          <w:b/>
          <w:sz w:val="18"/>
          <w:szCs w:val="18"/>
        </w:rPr>
        <w:t xml:space="preserve">, </w:t>
      </w:r>
      <w:hyperlink r:id="rId5" w:history="1">
        <w:r w:rsidR="009F0F27" w:rsidRPr="009F0F27">
          <w:rPr>
            <w:rStyle w:val="Hypertextovprepojenie"/>
            <w:rFonts w:ascii="Verdana" w:hAnsi="Verdana"/>
            <w:b/>
            <w:sz w:val="18"/>
            <w:szCs w:val="18"/>
          </w:rPr>
          <w:t>info@felixkosice.sk</w:t>
        </w:r>
      </w:hyperlink>
      <w:r w:rsidRPr="009F0F27">
        <w:rPr>
          <w:rFonts w:ascii="Verdana" w:hAnsi="Verdana"/>
          <w:b/>
          <w:sz w:val="18"/>
          <w:szCs w:val="18"/>
        </w:rPr>
        <w:t xml:space="preserve">, </w:t>
      </w:r>
      <w:hyperlink r:id="rId6" w:history="1">
        <w:r w:rsidR="009F0F27" w:rsidRPr="009F0F27">
          <w:rPr>
            <w:rStyle w:val="Hypertextovprepojenie"/>
            <w:rFonts w:ascii="Verdana" w:hAnsi="Verdana"/>
            <w:b/>
            <w:sz w:val="18"/>
            <w:szCs w:val="18"/>
          </w:rPr>
          <w:t>www.felixkosice.sk</w:t>
        </w:r>
      </w:hyperlink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0D3BD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</w:t>
      </w:r>
    </w:p>
    <w:p w:rsidR="00144FA1" w:rsidRPr="00160A2A" w:rsidRDefault="000731F5" w:rsidP="000D3BDA">
      <w:pPr>
        <w:pStyle w:val="Odsekzoznamu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Právo na prenosnosť údajov </w:t>
      </w:r>
      <w:r w:rsidR="00160A2A">
        <w:rPr>
          <w:rFonts w:ascii="Verdana" w:hAnsi="Verdana"/>
          <w:sz w:val="18"/>
          <w:szCs w:val="18"/>
        </w:rPr>
        <w:t xml:space="preserve">sa nevzťahuje </w:t>
      </w:r>
      <w:r>
        <w:rPr>
          <w:rFonts w:ascii="Verdana" w:hAnsi="Verdana"/>
          <w:sz w:val="18"/>
          <w:szCs w:val="18"/>
        </w:rPr>
        <w:t xml:space="preserve">na spracúvanie nevyhnutné na splnenie úlohy realizovanej vo verejnom záujme alebo pri výkone verejnej moci zverenej </w:t>
      </w:r>
      <w:r w:rsidR="000D3BD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66396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Súkromná základná škola, Petzvalova 4, Košice, Petzvalova 4, 040 11 Košice</w:t>
      </w:r>
      <w:r w:rsidR="00DD69D5">
        <w:rPr>
          <w:rFonts w:ascii="Verdana" w:hAnsi="Verdana"/>
          <w:sz w:val="18"/>
          <w:szCs w:val="18"/>
        </w:rPr>
        <w:t xml:space="preserve"> prijala </w:t>
      </w:r>
      <w:r>
        <w:rPr>
          <w:rFonts w:ascii="Verdana" w:hAnsi="Verdana"/>
          <w:sz w:val="18"/>
          <w:szCs w:val="18"/>
        </w:rPr>
        <w:br/>
      </w:r>
      <w:r w:rsidR="00DD69D5">
        <w:rPr>
          <w:rFonts w:ascii="Verdana" w:hAnsi="Verdana"/>
          <w:sz w:val="18"/>
          <w:szCs w:val="18"/>
        </w:rPr>
        <w:t>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</w:t>
      </w:r>
      <w:r w:rsidR="00552086"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v čo najväčšej miere znížiť riziko 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 xml:space="preserve">osobných údajov spôsobom, </w:t>
      </w:r>
      <w:r w:rsidR="00552086">
        <w:rPr>
          <w:rFonts w:ascii="Verdana" w:hAnsi="Verdana"/>
          <w:sz w:val="18"/>
          <w:szCs w:val="18"/>
        </w:rPr>
        <w:br/>
      </w:r>
      <w:r w:rsidR="00E5146D">
        <w:rPr>
          <w:rFonts w:ascii="Verdana" w:hAnsi="Verdana"/>
          <w:sz w:val="18"/>
          <w:szCs w:val="18"/>
        </w:rPr>
        <w:t>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</w:t>
      </w:r>
      <w:r w:rsidR="00552086">
        <w:rPr>
          <w:rFonts w:ascii="Verdana" w:hAnsi="Verdana"/>
          <w:sz w:val="18"/>
          <w:szCs w:val="18"/>
        </w:rPr>
        <w:br/>
      </w:r>
      <w:r w:rsidR="00DD69D5">
        <w:rPr>
          <w:rFonts w:ascii="Verdana" w:hAnsi="Verdana"/>
          <w:sz w:val="18"/>
          <w:szCs w:val="18"/>
        </w:rPr>
        <w:t>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emailovou žiadosťou zaslanou na adresu </w:t>
      </w:r>
      <w:r w:rsidR="009F0F27">
        <w:rPr>
          <w:rFonts w:ascii="Verdana" w:hAnsi="Verdana"/>
          <w:b/>
          <w:i/>
          <w:sz w:val="18"/>
          <w:szCs w:val="18"/>
        </w:rPr>
        <w:t>info@felixkosice.sk,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telefonicky </w:t>
      </w:r>
      <w:r w:rsidR="009F0F27">
        <w:rPr>
          <w:rFonts w:ascii="Verdana" w:hAnsi="Verdana"/>
          <w:b/>
          <w:i/>
          <w:sz w:val="18"/>
          <w:szCs w:val="18"/>
        </w:rPr>
        <w:t>0911 434 434</w:t>
      </w:r>
      <w:r w:rsidRPr="00DE27BA">
        <w:rPr>
          <w:rFonts w:ascii="Verdana" w:hAnsi="Verdana"/>
          <w:bCs/>
          <w:sz w:val="18"/>
          <w:szCs w:val="18"/>
        </w:rPr>
        <w:t xml:space="preserve"> 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mailovú </w:t>
      </w:r>
      <w:r w:rsidRPr="009F0F27">
        <w:rPr>
          <w:rFonts w:ascii="Verdana" w:hAnsi="Verdana" w:cs="Arial"/>
          <w:sz w:val="18"/>
          <w:szCs w:val="18"/>
        </w:rPr>
        <w:t xml:space="preserve">adresu </w:t>
      </w:r>
      <w:r w:rsidR="009F0F27" w:rsidRPr="009F0F27">
        <w:rPr>
          <w:rFonts w:ascii="Verdana" w:hAnsi="Verdana" w:cs="Arial"/>
          <w:sz w:val="18"/>
          <w:szCs w:val="18"/>
        </w:rPr>
        <w:t xml:space="preserve"> </w:t>
      </w:r>
      <w:hyperlink r:id="rId7" w:history="1">
        <w:r w:rsidR="009F0F27" w:rsidRPr="009F0F27">
          <w:rPr>
            <w:rStyle w:val="Hypertextovprepojenie"/>
            <w:rFonts w:ascii="Verdana" w:hAnsi="Verdana" w:cs="Arial"/>
            <w:sz w:val="18"/>
            <w:szCs w:val="18"/>
          </w:rPr>
          <w:t>info@felixkosice.sk</w:t>
        </w:r>
      </w:hyperlink>
      <w:r w:rsidR="009F0F27" w:rsidRPr="009F0F27">
        <w:rPr>
          <w:rFonts w:ascii="Verdana" w:hAnsi="Verdana" w:cs="Arial"/>
          <w:sz w:val="18"/>
          <w:szCs w:val="18"/>
        </w:rPr>
        <w:t xml:space="preserve"> </w:t>
      </w:r>
      <w:r w:rsidRPr="009F0F27">
        <w:rPr>
          <w:rFonts w:ascii="Verdana" w:hAnsi="Verdana" w:cs="Arial"/>
          <w:sz w:val="18"/>
          <w:szCs w:val="18"/>
        </w:rPr>
        <w:t>alebo číslo</w:t>
      </w:r>
      <w:r w:rsidR="009F0F27">
        <w:rPr>
          <w:rFonts w:ascii="Verdana" w:hAnsi="Verdana" w:cs="Arial"/>
          <w:sz w:val="18"/>
          <w:szCs w:val="18"/>
        </w:rPr>
        <w:t xml:space="preserve"> 0911 434 434</w:t>
      </w:r>
    </w:p>
    <w:p w:rsidR="00253E9D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="005A0A3B" w:rsidRPr="00663968">
        <w:rPr>
          <w:rFonts w:ascii="Verdana" w:hAnsi="Verdana" w:cs="Arial"/>
          <w:sz w:val="18"/>
          <w:szCs w:val="18"/>
        </w:rPr>
        <w:t xml:space="preserve">spoločnosť </w:t>
      </w:r>
      <w:r w:rsidR="00253E9D" w:rsidRPr="00663968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663968">
        <w:rPr>
          <w:rFonts w:ascii="Verdana" w:hAnsi="Verdana" w:cs="Arial"/>
          <w:sz w:val="18"/>
          <w:szCs w:val="18"/>
        </w:rPr>
        <w:t>Mudroňova 29</w:t>
      </w:r>
      <w:r w:rsidR="00253E9D" w:rsidRPr="00663968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663968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p w:rsidR="00B07F94" w:rsidRPr="00A42E85" w:rsidRDefault="00B07F94" w:rsidP="00B07F94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B07F94" w:rsidRPr="00A42E85" w:rsidTr="002F6D34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B07F94" w:rsidRPr="00A42E85" w:rsidTr="002F6D34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7F94" w:rsidRPr="00D31A58" w:rsidRDefault="00B07F94" w:rsidP="0097231E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PERSONÁLNA AGENDA ZAMESTNANCOV</w:t>
            </w:r>
          </w:p>
        </w:tc>
      </w:tr>
      <w:tr w:rsidR="00B07F94" w:rsidRPr="00A42E85" w:rsidTr="002F6D34">
        <w:trPr>
          <w:trHeight w:val="274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7F94" w:rsidRPr="00A42E85" w:rsidRDefault="00B07F94" w:rsidP="00B07F9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7F94" w:rsidRPr="00C07CFB" w:rsidRDefault="00B07F94" w:rsidP="00B07F94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 xml:space="preserve">pomeru) </w:t>
            </w:r>
            <w:r w:rsidRPr="00C07CFB">
              <w:rPr>
                <w:rFonts w:ascii="Verdana" w:eastAsia="Times New Roman" w:hAnsi="Verdana" w:cs="Verdana"/>
                <w:sz w:val="18"/>
                <w:szCs w:val="18"/>
              </w:rPr>
              <w:t xml:space="preserve">vrátane agendy pracovnej zdravotnej služby, agendy zvyšovania kvalifikácie zamestnancov </w:t>
            </w:r>
            <w:r w:rsidRPr="00C07CFB">
              <w:rPr>
                <w:rFonts w:ascii="Verdana" w:eastAsia="Times New Roman" w:hAnsi="Verdana" w:cs="Verdana"/>
                <w:sz w:val="18"/>
                <w:szCs w:val="18"/>
              </w:rPr>
              <w:br/>
              <w:t xml:space="preserve">a predzmluvných vzťahov. </w:t>
            </w:r>
            <w:r w:rsidRPr="00C07CFB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B07F94" w:rsidRPr="00C07CFB" w:rsidRDefault="00B07F94" w:rsidP="00B07F94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07CFB">
              <w:rPr>
                <w:rFonts w:ascii="Verdana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B07F94" w:rsidRPr="00C07CFB" w:rsidRDefault="00B07F94" w:rsidP="00B07F94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07CFB">
              <w:rPr>
                <w:rFonts w:ascii="Verdana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B07F94" w:rsidRPr="00C07CFB" w:rsidRDefault="00B07F94" w:rsidP="00B07F94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07CFB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B07F94" w:rsidRPr="00C07CFB" w:rsidRDefault="00B07F94" w:rsidP="00B07F94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07CFB">
              <w:rPr>
                <w:rFonts w:ascii="Verdana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B07F94" w:rsidRPr="00660AD3" w:rsidRDefault="00B07F94" w:rsidP="00B07F94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07CFB">
              <w:rPr>
                <w:rFonts w:ascii="Verdana" w:hAnsi="Verdana" w:cs="Verdana"/>
                <w:sz w:val="18"/>
                <w:szCs w:val="18"/>
              </w:rPr>
              <w:t>zvyšovanie kvalifikácie zamestnancov – ich</w:t>
            </w:r>
            <w:r w:rsidRPr="00660AD3">
              <w:rPr>
                <w:rFonts w:ascii="Verdana" w:hAnsi="Verdana" w:cs="Verdana"/>
                <w:sz w:val="18"/>
                <w:szCs w:val="18"/>
              </w:rPr>
              <w:t xml:space="preserve"> vzdelávanie prostredníctvo, vykonávania školení, prideľovania certifikátov, oprávnení či preukazov. Je vedená evidencia o vykonanom vzdelávaní,  vykonaných kontrolách a overeniach platnosti udelených oprávnení.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B07F94" w:rsidRDefault="00B07F94" w:rsidP="00B07F9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B07F94" w:rsidRDefault="00B07F94" w:rsidP="00B07F9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B07F94" w:rsidRDefault="00B07F94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</w:t>
            </w:r>
            <w:r w:rsidRPr="00C07CFB">
              <w:rPr>
                <w:rFonts w:ascii="Verdana" w:eastAsia="Times New Roman" w:hAnsi="Verdana" w:cs="Times New Roman"/>
                <w:sz w:val="18"/>
                <w:szCs w:val="18"/>
              </w:rPr>
              <w:t xml:space="preserve">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C07CFB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462/2003 Z. z. o náhrade príjmu pri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B07F94" w:rsidRDefault="00B07F94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97231E" w:rsidRDefault="0097231E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791510" w:rsidRDefault="00B07F94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9151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Výberové konanie – predzmluvné vzťahy:</w:t>
            </w:r>
          </w:p>
          <w:p w:rsidR="00B07F94" w:rsidRPr="00791510" w:rsidRDefault="00B07F94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791510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B07F94" w:rsidRPr="00791510" w:rsidRDefault="00B07F94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791510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Zákon č. 311/2001 Z. z. Zákonník práce v znení neskorších predpisov.</w:t>
            </w:r>
          </w:p>
          <w:p w:rsidR="00B07F94" w:rsidRDefault="00B07F94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756515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B07F94" w:rsidRPr="001834B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7F94" w:rsidRPr="00C07CFB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Slovenskej republiky č. 361/2019 o vzdelávaní v profesijnom </w:t>
            </w:r>
            <w:r w:rsidRPr="00C07CFB">
              <w:rPr>
                <w:rFonts w:ascii="Verdana" w:eastAsia="Times New Roman" w:hAnsi="Verdana" w:cs="Times New Roman"/>
                <w:sz w:val="18"/>
                <w:szCs w:val="18"/>
              </w:rPr>
              <w:t>rozvoji, vyhláška Ministerstva školstva, vedy, výskumu a športu Slovenskej republiky č. 1/2020 Z. z. o kvalifikačných predpokladoch pedagogických zamestnancov a odborných zamestnancov.</w:t>
            </w:r>
          </w:p>
          <w:p w:rsidR="00B07F94" w:rsidRPr="00C07CFB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C07CFB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7CFB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Pracovná zdravotná služba:   </w:t>
            </w:r>
          </w:p>
          <w:p w:rsidR="00B07F94" w:rsidRPr="001834B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07CFB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C07CFB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personálnej agendy, agendy pracovnej zdravotnej služby,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t>10 rokov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  <w:tr w:rsidR="00B07F94" w:rsidRPr="00A42E85" w:rsidTr="002F6D34">
        <w:tc>
          <w:tcPr>
            <w:tcW w:w="9550" w:type="dxa"/>
            <w:gridSpan w:val="2"/>
            <w:shd w:val="clear" w:color="auto" w:fill="92D050"/>
          </w:tcPr>
          <w:p w:rsidR="00B07F94" w:rsidRPr="00D31A58" w:rsidRDefault="00B07F94" w:rsidP="0097231E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MZDOVÁ AGENDA ZAMESTNANCOV</w:t>
            </w:r>
          </w:p>
        </w:tc>
      </w:tr>
      <w:tr w:rsidR="00B07F94" w:rsidRPr="00A42E85" w:rsidTr="002F6D34">
        <w:trPr>
          <w:trHeight w:val="274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7F94" w:rsidRPr="00A42E85" w:rsidRDefault="00B07F94" w:rsidP="00B07F9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7F94" w:rsidRPr="00A42E85" w:rsidRDefault="00B07F94" w:rsidP="00B07F94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B07F94" w:rsidRDefault="00B07F94" w:rsidP="00B07F94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B07F94" w:rsidRDefault="00B07F94" w:rsidP="00B07F94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B07F94" w:rsidRDefault="00B07F94" w:rsidP="00B07F94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B07F94" w:rsidRDefault="00B07F94" w:rsidP="00B07F94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prípravy podklady pre tvorbu rozpočtu v oblasti miezd,</w:t>
            </w:r>
          </w:p>
          <w:p w:rsidR="00B07F94" w:rsidRPr="00660AD3" w:rsidRDefault="00B07F94" w:rsidP="00B07F94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Tahoma"/>
                <w:sz w:val="18"/>
                <w:szCs w:val="18"/>
              </w:rPr>
              <w:t xml:space="preserve">vedenia mzdovej agendy zamestnancov prevádzkovateľa </w:t>
            </w:r>
            <w:r w:rsidRPr="00660AD3">
              <w:rPr>
                <w:rFonts w:ascii="Verdana" w:hAnsi="Verdana" w:cs="Tahoma"/>
                <w:sz w:val="18"/>
                <w:szCs w:val="18"/>
              </w:rPr>
              <w:br/>
              <w:t>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B07F94" w:rsidRPr="001834BC" w:rsidRDefault="00B07F94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7F94" w:rsidRPr="00A42E85" w:rsidRDefault="00B07F94" w:rsidP="00B07F9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552/2003 Z. 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C07CFB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mzdovej agendy,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orgány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796D">
              <w:rPr>
                <w:rFonts w:ascii="Verdana" w:eastAsia="Times New Roman" w:hAnsi="Verdana" w:cs="Arial"/>
                <w:sz w:val="18"/>
                <w:szCs w:val="18"/>
              </w:rPr>
              <w:t>mzdové listy 50 rokov, vý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platné listiny 10 rokov, daňové</w:t>
            </w:r>
            <w:r w:rsidRPr="00A5796D">
              <w:rPr>
                <w:rFonts w:ascii="Verdana" w:eastAsia="Times New Roman" w:hAnsi="Verdana" w:cs="Arial"/>
                <w:sz w:val="18"/>
                <w:szCs w:val="18"/>
              </w:rPr>
              <w:t xml:space="preserve"> vyhlásenia 10 rokov, podklady pre výpočet miezd 5 rokov, zrážky zo miezd 5 rokov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B07F94" w:rsidRPr="00A42E85" w:rsidTr="002F6D34">
        <w:tc>
          <w:tcPr>
            <w:tcW w:w="9550" w:type="dxa"/>
            <w:gridSpan w:val="2"/>
            <w:shd w:val="clear" w:color="auto" w:fill="92D050"/>
          </w:tcPr>
          <w:p w:rsidR="00B07F94" w:rsidRPr="00D31A58" w:rsidRDefault="00B07F94" w:rsidP="0099707C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AGENDA BOZP ZAMESTNANCOV</w:t>
            </w:r>
          </w:p>
        </w:tc>
      </w:tr>
      <w:tr w:rsidR="00B07F94" w:rsidRPr="00A42E85" w:rsidTr="002F6D34">
        <w:trPr>
          <w:trHeight w:val="269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7F94" w:rsidRPr="00A42E85" w:rsidRDefault="00B07F94" w:rsidP="00B07F9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7F94" w:rsidRPr="00A42E85" w:rsidRDefault="00B07F94" w:rsidP="00B07F94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B07F94" w:rsidRPr="00A42E85" w:rsidTr="002F6D34">
        <w:trPr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</w:tbl>
    <w:p w:rsidR="002F6D34" w:rsidRDefault="002F6D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  <w:gridSpan w:val="2"/>
          </w:tcPr>
          <w:p w:rsidR="00B07F94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B07F94" w:rsidRPr="002F6D34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v znení neskorších predpisov, Vyhláška </w:t>
            </w:r>
            <w:r w:rsidR="002F6D3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500/2006 Z. z. MPSVaR,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="002F6D3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</w:t>
            </w:r>
            <w:r w:rsidR="002F6D3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pred požiarmi, v znení neskorších predpisov </w:t>
            </w:r>
            <w:r w:rsidR="002F6D3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jeho vykonávacie predpisy. 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C07CFB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bývalí zamestnanci</w:t>
            </w:r>
          </w:p>
        </w:tc>
      </w:tr>
      <w:tr w:rsidR="00B07F94" w:rsidRPr="00D31A58" w:rsidTr="002F6D34">
        <w:tc>
          <w:tcPr>
            <w:tcW w:w="9606" w:type="dxa"/>
            <w:gridSpan w:val="4"/>
            <w:shd w:val="clear" w:color="auto" w:fill="92D050"/>
          </w:tcPr>
          <w:p w:rsidR="00B07F94" w:rsidRPr="00D31A58" w:rsidRDefault="00B07F94" w:rsidP="0099707C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B07F94" w:rsidRPr="0050717C" w:rsidTr="002F6D34">
        <w:trPr>
          <w:trHeight w:val="837"/>
        </w:trPr>
        <w:tc>
          <w:tcPr>
            <w:tcW w:w="3402" w:type="dxa"/>
            <w:gridSpan w:val="2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7F94" w:rsidRPr="00A42E85" w:rsidRDefault="00B07F94" w:rsidP="00B07F9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B07F94" w:rsidRPr="0050717C" w:rsidTr="002F6D34">
        <w:trPr>
          <w:trHeight w:val="20"/>
        </w:trPr>
        <w:tc>
          <w:tcPr>
            <w:tcW w:w="3402" w:type="dxa"/>
            <w:gridSpan w:val="2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B07F94" w:rsidRPr="0050717C" w:rsidTr="002F6D34">
        <w:trPr>
          <w:trHeight w:val="20"/>
        </w:trPr>
        <w:tc>
          <w:tcPr>
            <w:tcW w:w="3402" w:type="dxa"/>
            <w:gridSpan w:val="2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B07F94" w:rsidRPr="00A42E85" w:rsidTr="002F6D34">
        <w:trPr>
          <w:trHeight w:val="20"/>
        </w:trPr>
        <w:tc>
          <w:tcPr>
            <w:tcW w:w="3402" w:type="dxa"/>
            <w:gridSpan w:val="2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B07F94" w:rsidRPr="00A42E85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C07CFB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právnych predpisov, zriaďovateľ</w:t>
            </w:r>
          </w:p>
        </w:tc>
      </w:tr>
      <w:tr w:rsidR="00B07F94" w:rsidRPr="00A42E85" w:rsidTr="002F6D34">
        <w:trPr>
          <w:trHeight w:val="20"/>
        </w:trPr>
        <w:tc>
          <w:tcPr>
            <w:tcW w:w="3402" w:type="dxa"/>
            <w:gridSpan w:val="2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trHeight w:val="20"/>
        </w:trPr>
        <w:tc>
          <w:tcPr>
            <w:tcW w:w="3402" w:type="dxa"/>
            <w:gridSpan w:val="2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B07F94" w:rsidRPr="00A42E85" w:rsidTr="002F6D34">
        <w:trPr>
          <w:trHeight w:val="20"/>
        </w:trPr>
        <w:tc>
          <w:tcPr>
            <w:tcW w:w="3402" w:type="dxa"/>
            <w:gridSpan w:val="2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B07F94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50717C" w:rsidTr="002F6D34">
        <w:trPr>
          <w:trHeight w:val="20"/>
        </w:trPr>
        <w:tc>
          <w:tcPr>
            <w:tcW w:w="3402" w:type="dxa"/>
            <w:gridSpan w:val="2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  <w:shd w:val="clear" w:color="auto" w:fill="auto"/>
          </w:tcPr>
          <w:p w:rsidR="00B07F94" w:rsidRPr="0050717C" w:rsidRDefault="00B07F94" w:rsidP="00B07F94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B07F94" w:rsidRPr="00A42E85" w:rsidTr="002F6D3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B07F94" w:rsidRPr="00D31A58" w:rsidRDefault="00B07F94" w:rsidP="0099707C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EKONOMICKO-ÚČTOVNÁ AGENDA</w:t>
            </w:r>
          </w:p>
        </w:tc>
      </w:tr>
      <w:tr w:rsidR="00B07F94" w:rsidRPr="00A42E85" w:rsidTr="002F6D34">
        <w:trPr>
          <w:gridAfter w:val="1"/>
          <w:wAfter w:w="56" w:type="dxa"/>
          <w:trHeight w:val="7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7F94" w:rsidRPr="00A42E85" w:rsidRDefault="00B07F94" w:rsidP="00B07F9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B07F94" w:rsidRPr="001834B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311/2001 Z. z. Zákonník práce v znení neskorších predpisov,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C07CFB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Sprostredkovateľ na spracúvanie účtovníctva, 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orgány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B07F94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B07F94" w:rsidRPr="00A42E85" w:rsidTr="002F6D3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B07F94" w:rsidRPr="00D31A58" w:rsidRDefault="00B07F94" w:rsidP="0099707C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</w:t>
            </w:r>
          </w:p>
        </w:tc>
      </w:tr>
      <w:tr w:rsidR="00B07F94" w:rsidRPr="00A42E85" w:rsidTr="002F6D34">
        <w:trPr>
          <w:gridAfter w:val="1"/>
          <w:wAfter w:w="56" w:type="dxa"/>
          <w:trHeight w:val="631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7F94" w:rsidRPr="00A42E85" w:rsidRDefault="00B07F94" w:rsidP="00B07F9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 IS zaslali žiadosti o prijatie 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 zamestnanie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B07F94" w:rsidRPr="00A42E85" w:rsidRDefault="00B07F94" w:rsidP="00B07F9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A42E85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42E85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 zamestnanie</w:t>
            </w:r>
          </w:p>
        </w:tc>
      </w:tr>
      <w:tr w:rsidR="00B07F94" w:rsidRPr="00A953DF" w:rsidTr="002F6D3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B07F94" w:rsidRPr="00D31A58" w:rsidRDefault="00B07F94" w:rsidP="0099707C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ŽIAKOV ZÁKLADNEJ ŠKOLY</w:t>
            </w:r>
          </w:p>
        </w:tc>
      </w:tr>
      <w:tr w:rsidR="00B07F94" w:rsidRPr="00A953DF" w:rsidTr="002F6D34">
        <w:trPr>
          <w:gridAfter w:val="1"/>
          <w:wAfter w:w="56" w:type="dxa"/>
          <w:trHeight w:val="1197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vedenie evidencie o žiakoch základnej školy s cieľom zabezpečiť výchovu a vzdelávanie prostredníctvom školských vzdelávacích programov, ktoré poskytujú základné vzdelanie, členiace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>sa na primárne vzdelanie (prvý stupeň základnej školy) a nižšie stredné vzdelanie (druhý stupeň základnej školy).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 tento účel sú spracúvané aj osobné údaje ich zákonných zástupcov.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 základnej školy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 výchove  a vzdelávaní (školský zákon) a o zmen</w:t>
            </w:r>
            <w:r>
              <w:rPr>
                <w:rFonts w:ascii="Verdana" w:hAnsi="Verdana"/>
                <w:sz w:val="18"/>
                <w:szCs w:val="18"/>
              </w:rPr>
              <w:t xml:space="preserve">e a doplnení niektorých zákonov </w:t>
            </w:r>
            <w:r w:rsidRPr="0050717C">
              <w:rPr>
                <w:rFonts w:ascii="Verdana" w:hAnsi="Verdana"/>
                <w:sz w:val="18"/>
                <w:szCs w:val="18"/>
              </w:rPr>
              <w:t>v znení neskorších predpisov, Vyhláškou Ministerstva školstva Slovenskej republ</w:t>
            </w:r>
            <w:r>
              <w:rPr>
                <w:rFonts w:ascii="Verdana" w:hAnsi="Verdana"/>
                <w:sz w:val="18"/>
                <w:szCs w:val="18"/>
              </w:rPr>
              <w:t>iky č. 326/2008 Z. z. o druhoch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 a náležitostiach vysvedčení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ostatných školských tlačív vrátane spôsobov ich evidencie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uloženia, Vyhláškou Ministerstva školstva Slovenskej republiky č. 320/2008 Z. z. o základnej škole v znení vyhlášky č. 224/2011 Z. z., zákonom NR SR č. 36/2005 Z. z. o rodine a o zmene                        a doplnení niektorých zákonov v znení neskorších predpisov, zákonom NR SR č. 596/2003 Z. z. o štátnej správe </w:t>
            </w:r>
            <w:r w:rsidRPr="0050717C">
              <w:rPr>
                <w:rFonts w:ascii="Verdana" w:hAnsi="Verdana"/>
                <w:sz w:val="18"/>
                <w:szCs w:val="18"/>
              </w:rPr>
              <w:br/>
              <w:t>v školstve a školskej samospráve a o zmene a doplnení niektorých zákonov v znení neskorších predpisov, zákonom NR SR č. 540/2001 Z. z. o štátnej štatistike a súvisiacimi  platnými právnymi predpismi, Zákon č. 355/2007 Z. z. o ochrane, podpore a rozvoji verejného zdravia a súvisiacimi právnymi predpismi.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C07CFB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žiakov, sprostredkovateľ na poskytnutie serverov a IT služieb, orgány verejnej moci podľa príslušných právnych predpisov,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Školské výpočtové stredisko, Okresný úrad – odbor školstva, Spádová škola v prípa</w:t>
            </w:r>
            <w:r>
              <w:rPr>
                <w:rFonts w:ascii="Verdana" w:hAnsi="Verdana"/>
                <w:sz w:val="18"/>
                <w:szCs w:val="18"/>
              </w:rPr>
              <w:t xml:space="preserve">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</w:t>
            </w:r>
            <w:r>
              <w:rPr>
                <w:rFonts w:ascii="Verdana" w:hAnsi="Verdana"/>
                <w:sz w:val="18"/>
                <w:szCs w:val="18"/>
              </w:rPr>
              <w:t xml:space="preserve">entrálny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poslucháčov, Ústav informácii a prognóz školstva, </w:t>
            </w:r>
            <w:r w:rsidRPr="009C69FC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 po ukončení štúdia</w:t>
            </w:r>
          </w:p>
        </w:tc>
      </w:tr>
      <w:tr w:rsidR="00B07F94" w:rsidRPr="00A953DF" w:rsidTr="002F6D34">
        <w:trPr>
          <w:gridAfter w:val="1"/>
          <w:wAfter w:w="56" w:type="dxa"/>
          <w:trHeight w:val="886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B07F94" w:rsidRPr="00A953DF" w:rsidRDefault="00B07F94" w:rsidP="00B07F94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B07F94" w:rsidRPr="00A953DF" w:rsidTr="002F6D3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B07F94" w:rsidRPr="00D31A58" w:rsidRDefault="00B07F94" w:rsidP="002F6D34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B07F94" w:rsidRPr="00A953DF" w:rsidTr="002F6D34">
        <w:trPr>
          <w:gridAfter w:val="1"/>
          <w:wAfter w:w="56" w:type="dxa"/>
          <w:trHeight w:val="631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informácií </w:t>
            </w:r>
            <w:r w:rsidRPr="00BF04EE">
              <w:rPr>
                <w:rFonts w:ascii="Verdana" w:hAnsi="Verdana"/>
                <w:sz w:val="18"/>
                <w:szCs w:val="18"/>
              </w:rPr>
              <w:t>o zamestnancoch a žiakoch so zámerom budovať jeho dobré meno, propagovať prevádzkovateľa na jeho webovom sídle, na sociálnych sieťach.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gridAfter w:val="1"/>
          <w:wAfter w:w="56" w:type="dxa"/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B07F94" w:rsidRPr="00BF04EE" w:rsidRDefault="00B07F94" w:rsidP="00B07F94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BF04EE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B07F94" w:rsidRPr="00D530B2" w:rsidRDefault="00B07F94" w:rsidP="00B07F94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B07F94" w:rsidRPr="00D31A58" w:rsidTr="002F6D34">
        <w:tc>
          <w:tcPr>
            <w:tcW w:w="9606" w:type="dxa"/>
            <w:gridSpan w:val="4"/>
            <w:shd w:val="clear" w:color="auto" w:fill="92D050"/>
          </w:tcPr>
          <w:p w:rsidR="00B07F94" w:rsidRPr="00D31A58" w:rsidRDefault="00B07F94" w:rsidP="002F6D34">
            <w:pPr>
              <w:pStyle w:val="Odsekzoznamu"/>
              <w:numPr>
                <w:ilvl w:val="0"/>
                <w:numId w:val="40"/>
              </w:numPr>
              <w:spacing w:after="0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FOTOGRAFIE A VIDEOZÁZNAMY Z VEREJNÝCH PODUJATÍ</w:t>
            </w:r>
          </w:p>
        </w:tc>
      </w:tr>
      <w:tr w:rsidR="00B07F94" w:rsidRPr="00A953DF" w:rsidTr="002F6D34">
        <w:trPr>
          <w:trHeight w:val="631"/>
        </w:trPr>
        <w:tc>
          <w:tcPr>
            <w:tcW w:w="3402" w:type="dxa"/>
            <w:gridSpan w:val="2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</w:t>
            </w:r>
            <w:r w:rsidRPr="00BF04EE">
              <w:rPr>
                <w:rFonts w:ascii="Verdana" w:hAnsi="Verdana" w:cs="Verdana"/>
                <w:sz w:val="18"/>
                <w:szCs w:val="18"/>
              </w:rPr>
              <w:t xml:space="preserve">zámerom budovať jeho dobré meno, propagovať prevádzkovateľa na jeho webovom sídle, </w:t>
            </w:r>
            <w:r w:rsidRPr="00BF04EE">
              <w:rPr>
                <w:rFonts w:ascii="Verdana" w:hAnsi="Verdana" w:cs="Verdana"/>
                <w:sz w:val="18"/>
                <w:szCs w:val="18"/>
              </w:rPr>
              <w:br/>
              <w:t>na sociálnych sieťach.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  <w:gridSpan w:val="2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  <w:gridSpan w:val="2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  <w:gridSpan w:val="2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  <w:gridSpan w:val="2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  <w:gridSpan w:val="2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5796D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  <w:gridSpan w:val="2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65572A" w:rsidTr="002F6D34">
        <w:trPr>
          <w:trHeight w:val="20"/>
        </w:trPr>
        <w:tc>
          <w:tcPr>
            <w:tcW w:w="3402" w:type="dxa"/>
            <w:gridSpan w:val="2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B07F94" w:rsidRPr="0065572A" w:rsidRDefault="00B07F94" w:rsidP="00B07F9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</w:tbl>
    <w:p w:rsidR="002F6D34" w:rsidRDefault="002F6D34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B07F94" w:rsidRPr="00A953DF" w:rsidTr="002F6D34">
        <w:tc>
          <w:tcPr>
            <w:tcW w:w="9550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ŠKOLSKÝ ČASOPIS</w:t>
            </w:r>
          </w:p>
        </w:tc>
      </w:tr>
      <w:tr w:rsidR="00B07F94" w:rsidRPr="00A953DF" w:rsidTr="002F6D34">
        <w:trPr>
          <w:trHeight w:val="7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>Spracúvanie osobných údajov dotknutej osoby (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vykonávanie súboru operácií s osobnými údajmi ako – získavanie, vyhotovovanie zhromažďovanie, šírenie, kombinovanie, uchovávanie, zhrávanie na dátové nosiče osobných údajov a zverejňovanie, sprístupňovanie a poskytovanie tretím stranám)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pre účel informovania verejnosti o prevádzkovateľovi,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>jeho aktivitách a činnostiach prostredníctvom prezentácie rozličných informácií (obsahujúc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ich aj osobné údaje) v časopise,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>ktorého cieľom je budovať dobré meno tohto prevádzkovateľa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B07F94" w:rsidRPr="00A953DF" w:rsidTr="002F6D3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Školský časopis</w:t>
            </w:r>
          </w:p>
        </w:tc>
      </w:tr>
      <w:tr w:rsidR="00B07F94" w:rsidRPr="00A953DF" w:rsidTr="002F6D3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B07F94" w:rsidRPr="00BF04EE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  <w:highlight w:val="yellow"/>
              </w:rPr>
            </w:pPr>
            <w:r w:rsidRPr="00BF04EE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B07F94" w:rsidRPr="00A953DF" w:rsidTr="002F6D3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B07F94" w:rsidRPr="00A953DF" w:rsidRDefault="00B07F94" w:rsidP="00B07F9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Verejnosť</w:t>
            </w:r>
          </w:p>
        </w:tc>
      </w:tr>
      <w:tr w:rsidR="00B07F94" w:rsidRPr="00A953DF" w:rsidTr="002F6D3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B07F94" w:rsidRPr="00A953DF" w:rsidTr="002F6D3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7F94" w:rsidRPr="00A953DF" w:rsidRDefault="00B07F94" w:rsidP="00B07F9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zamestnanci prevádzkovateľa,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iné osoby, ktoré vyjadrili súhlas so spracúvaním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ich osobných údajov na vymedzený účel.</w:t>
            </w:r>
          </w:p>
        </w:tc>
      </w:tr>
      <w:tr w:rsidR="00B07F94" w:rsidRPr="00544F84" w:rsidTr="002F6D34">
        <w:tc>
          <w:tcPr>
            <w:tcW w:w="9550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ŠKOLSKÝ KLUB DETÍ</w:t>
            </w:r>
          </w:p>
        </w:tc>
      </w:tr>
      <w:tr w:rsidR="00B07F94" w:rsidRPr="00544F84" w:rsidTr="002F6D34">
        <w:trPr>
          <w:trHeight w:val="1197"/>
        </w:trPr>
        <w:tc>
          <w:tcPr>
            <w:tcW w:w="3369" w:type="dxa"/>
          </w:tcPr>
          <w:p w:rsidR="00B07F94" w:rsidRPr="00544F84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544F84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Účelom spracúvania osobných údajov je vedenie evidencie detí školského klubu, ktorého cieľom je zabezpečiť nenáročnú záujmovú činnosť podľa výchovného programu školského zariadenia, zameranú na ich   rozvoj záujmov v čase mimo vyučovania a v čase školských prázdnin. samostatnosti a zodpovednosti za prípravu na vyučovanie a za svoje konanie, aktívne využívanie voľného času a zmysluplný rozvoj osobnosti</w:t>
            </w:r>
            <w:r w:rsidRPr="0050717C">
              <w:t>.</w:t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07F94" w:rsidRPr="00544F84" w:rsidTr="002F6D34">
        <w:trPr>
          <w:trHeight w:val="20"/>
        </w:trPr>
        <w:tc>
          <w:tcPr>
            <w:tcW w:w="3369" w:type="dxa"/>
          </w:tcPr>
          <w:p w:rsidR="00B07F94" w:rsidRPr="00544F84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Školský klub detí</w:t>
            </w:r>
          </w:p>
        </w:tc>
      </w:tr>
      <w:tr w:rsidR="00B07F94" w:rsidRPr="00544F84" w:rsidTr="002F6D34">
        <w:trPr>
          <w:trHeight w:val="20"/>
        </w:trPr>
        <w:tc>
          <w:tcPr>
            <w:tcW w:w="3369" w:type="dxa"/>
          </w:tcPr>
          <w:p w:rsidR="00B07F94" w:rsidRPr="00544F8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Právny základ </w:t>
            </w:r>
          </w:p>
        </w:tc>
        <w:tc>
          <w:tcPr>
            <w:tcW w:w="6181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 w:cs="Verdana"/>
                <w:sz w:val="18"/>
                <w:szCs w:val="16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 xml:space="preserve">Plnenie zákonnej povinnosti prevádzkovateľa v zmysle článku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6 ods. 1 písm. c) Nariadenia. </w:t>
            </w: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>Spracúvanie osobných údajov je povolené Ústavou SR, zákonom NR SR č. 245/2008 Z. z. o výchove a vzdelávaní (školský zákon) v znení neskorších predpisov, vyhláška MŠ SR č. 306/2009 Z. z. o školskom klube detí, školskom stredisku záujmovej činnosti, centre voľného času, školskom hospodárstve a stredisk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u odbornej praxe, zákonom NR SR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>č. 36/2005 Z. z. o rodine,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 zákonom SNR č. 596/2003 Z. z.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o štátnej správe v školstve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a školskej samospráve, zákonom NR SR č. 540/2001 Z. z.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>o štátnej štatistike a súvisiacimi platnými právnymi predpismi.</w:t>
            </w:r>
          </w:p>
        </w:tc>
      </w:tr>
      <w:tr w:rsidR="00B07F94" w:rsidRPr="00544F84" w:rsidTr="002F6D34">
        <w:trPr>
          <w:trHeight w:val="20"/>
        </w:trPr>
        <w:tc>
          <w:tcPr>
            <w:tcW w:w="3369" w:type="dxa"/>
          </w:tcPr>
          <w:p w:rsidR="00B07F94" w:rsidRPr="00544F8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B07F94" w:rsidRPr="00544F84" w:rsidRDefault="00B07F94" w:rsidP="00B07F9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Ministerstvo školstva, vedy, výskumu a športu SR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Centrálny register detí, žiakov 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 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poslucháčov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 k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ontrolné orgány, orgány verejnej správy iné osoby, v rámci poskytovanej súčinnosti a iné oprávnené subjekty</w:t>
            </w:r>
          </w:p>
        </w:tc>
      </w:tr>
      <w:tr w:rsidR="00B07F94" w:rsidRPr="00544F84" w:rsidTr="002F6D34">
        <w:trPr>
          <w:trHeight w:val="20"/>
        </w:trPr>
        <w:tc>
          <w:tcPr>
            <w:tcW w:w="3369" w:type="dxa"/>
          </w:tcPr>
          <w:p w:rsidR="00B07F94" w:rsidRPr="00544F8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B07F94" w:rsidRPr="00544F8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544F84" w:rsidTr="002F6D34">
        <w:trPr>
          <w:trHeight w:val="20"/>
        </w:trPr>
        <w:tc>
          <w:tcPr>
            <w:tcW w:w="3369" w:type="dxa"/>
          </w:tcPr>
          <w:p w:rsidR="00B07F94" w:rsidRPr="00544F8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B07F94" w:rsidRPr="00544F8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 po ukončení štúdia</w:t>
            </w:r>
          </w:p>
        </w:tc>
      </w:tr>
      <w:tr w:rsidR="00B07F94" w:rsidRPr="00544F84" w:rsidTr="002F6D34">
        <w:trPr>
          <w:trHeight w:val="20"/>
        </w:trPr>
        <w:tc>
          <w:tcPr>
            <w:tcW w:w="3369" w:type="dxa"/>
          </w:tcPr>
          <w:p w:rsidR="00B07F94" w:rsidRPr="00544F8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544F8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63481A" w:rsidTr="002F6D34">
        <w:trPr>
          <w:trHeight w:val="20"/>
        </w:trPr>
        <w:tc>
          <w:tcPr>
            <w:tcW w:w="3369" w:type="dxa"/>
          </w:tcPr>
          <w:p w:rsidR="00B07F94" w:rsidRPr="00544F84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B07F94" w:rsidRPr="00544F84" w:rsidRDefault="00B07F94" w:rsidP="00B07F9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44F84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B07F94" w:rsidRPr="0063481A" w:rsidRDefault="00B07F94" w:rsidP="00B07F9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zákonní zástupcovia žiakov.</w:t>
            </w:r>
          </w:p>
        </w:tc>
      </w:tr>
    </w:tbl>
    <w:p w:rsidR="002F6D34" w:rsidRDefault="002F6D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7F94" w:rsidRPr="00D31A58" w:rsidTr="002F6D3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B07F94" w:rsidRPr="00A953DF" w:rsidTr="002F6D34">
        <w:trPr>
          <w:trHeight w:val="837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uchádzačoch o zamestnanie            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z ÚPSVaR SR na absolventskej praxi u prevádzkovateľa. Účelom je v zmysle dohody prevádzkovateľa s ÚPSVaR umožniť dotknutým osobám vykoná</w:t>
            </w:r>
            <w:r>
              <w:rPr>
                <w:rFonts w:ascii="Verdana" w:hAnsi="Verdana"/>
                <w:sz w:val="18"/>
                <w:szCs w:val="18"/>
              </w:rPr>
              <w:t>vať absolventskú prax podľa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o službách zamestnanosti v podmienkach prevádzkovateľa (zamestnávateľa).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u prevádzkovateľa absolventskú prax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0B0ABD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</w:t>
            </w:r>
            <w:r>
              <w:rPr>
                <w:rFonts w:ascii="Verdana" w:hAnsi="Verdana"/>
                <w:sz w:val="18"/>
                <w:szCs w:val="18"/>
              </w:rPr>
              <w:t xml:space="preserve"> na základe §51 zákona NR SR č. 5/2004 </w:t>
            </w:r>
            <w:r w:rsidRPr="00A953DF">
              <w:rPr>
                <w:rFonts w:ascii="Verdana" w:hAnsi="Verdana"/>
                <w:sz w:val="18"/>
                <w:szCs w:val="18"/>
              </w:rPr>
              <w:t>Z. z. o s</w:t>
            </w:r>
            <w:r>
              <w:rPr>
                <w:rFonts w:ascii="Verdana" w:hAnsi="Verdana"/>
                <w:sz w:val="18"/>
                <w:szCs w:val="18"/>
              </w:rPr>
              <w:t>lužbách zamestnanosti a o zmene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roky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chádzači o zamestnanie z ÚPSVaR SR (absolventi stredoškolského alebo vysokoškolského štúdia) vykonávajúci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u prevádzkovateľa absolventskú prax</w:t>
            </w:r>
          </w:p>
        </w:tc>
      </w:tr>
      <w:tr w:rsidR="00B07F94" w:rsidRPr="00D31A58" w:rsidTr="002F6D3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ODBORNÁ PRAX</w:t>
            </w:r>
          </w:p>
        </w:tc>
      </w:tr>
      <w:tr w:rsidR="00B07F94" w:rsidRPr="00A953DF" w:rsidTr="002F6D34">
        <w:trPr>
          <w:trHeight w:val="837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0B0ABD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roky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B07F94" w:rsidRPr="00D31A58" w:rsidTr="002F6D3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PROJEKTY A PROJEKTY ZO ŠTRUKTURÁLNYCH FONDOV</w:t>
            </w:r>
          </w:p>
        </w:tc>
      </w:tr>
      <w:tr w:rsidR="00B07F94" w:rsidRPr="00A953DF" w:rsidTr="002F6D34">
        <w:trPr>
          <w:trHeight w:val="837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spracovanie dokumentácie potrebnej pre vyúčtovanie personálnych výdavkov interných zamestnancov organizácie,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ako aj zamestnancov mimo pracovného pomeru.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Projekty </w:t>
            </w:r>
            <w:r>
              <w:rPr>
                <w:rFonts w:ascii="Verdana" w:hAnsi="Verdana"/>
                <w:sz w:val="18"/>
                <w:szCs w:val="18"/>
              </w:rPr>
              <w:t xml:space="preserve">a projekty </w:t>
            </w:r>
            <w:r w:rsidRPr="00A953DF">
              <w:rPr>
                <w:rFonts w:ascii="Verdana" w:hAnsi="Verdana"/>
                <w:sz w:val="18"/>
                <w:szCs w:val="18"/>
              </w:rPr>
              <w:t>zo štrukturálnych fondov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0ABD">
              <w:rPr>
                <w:rFonts w:ascii="Verdana" w:hAnsi="Verdana"/>
                <w:sz w:val="18"/>
                <w:szCs w:val="18"/>
              </w:rPr>
              <w:t>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  <w:r w:rsidRPr="00A953DF">
              <w:rPr>
                <w:rFonts w:ascii="Verdana" w:hAnsi="Verdana"/>
                <w:sz w:val="18"/>
                <w:szCs w:val="18"/>
              </w:rPr>
              <w:t>Spracovávanie a uchovávanie osobných údajov vyplýva   zo všeobecných podmienok zmlúv o poskytnutí finančného príspevku v rámci jednotlivých grantových schém  a operačných programov štrukturálnych fondov EÚ.</w:t>
            </w:r>
          </w:p>
        </w:tc>
      </w:tr>
    </w:tbl>
    <w:p w:rsidR="002F6D34" w:rsidRDefault="002F6D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Európska Komisia a jej splnomocnení zástupcovia, Riadiace a kontrolné orgány jednotlivých operačných programov a nimi poverené osoby, Partneri projektov (najmä hlavní partneri/prijímatelia, ktorí zastrešujú projekt voči riadiacim orgánom programu), Útvary finančnej kontroly, NKÚ, Certifikačné orgány, Orgány auditu a nimi poverené osoby,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tabs>
                <w:tab w:val="left" w:pos="284"/>
              </w:tabs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Všetky fyzické osoby účastné daného projektu: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interní zamestnanci prevádzkovateľa,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osoby mimo pracovného pomeru.</w:t>
            </w:r>
          </w:p>
        </w:tc>
      </w:tr>
      <w:tr w:rsidR="00B07F94" w:rsidRPr="00D31A58" w:rsidTr="002F6D3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953DF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MOBILITY</w:t>
            </w:r>
          </w:p>
        </w:tc>
      </w:tr>
      <w:tr w:rsidR="00B07F94" w:rsidRPr="00A953DF" w:rsidTr="002F6D34">
        <w:trPr>
          <w:trHeight w:val="631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Arial"/>
                <w:sz w:val="18"/>
                <w:szCs w:val="18"/>
              </w:rPr>
              <w:t>organizácia, zabezpečenie a vedenie evidencie o účastníkoch na mobility projekte.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 w:rsidRPr="00A953DF">
              <w:rPr>
                <w:rFonts w:ascii="Verdana" w:hAnsi="Verdana"/>
                <w:sz w:val="18"/>
                <w:szCs w:val="18"/>
                <w:lang w:eastAsia="sk-SK"/>
              </w:rPr>
              <w:t>IS Mobility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D40444" w:rsidRDefault="00B07F94" w:rsidP="00B07F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 w:rsidRPr="0050717C">
              <w:rPr>
                <w:rFonts w:ascii="Verdana" w:hAnsi="Verdana"/>
                <w:sz w:val="18"/>
                <w:szCs w:val="18"/>
                <w:lang w:eastAsia="sk-SK"/>
              </w:rPr>
              <w:t>Plnenie zmluvy v zmysle článku 6 ods. 1 písm. b)</w:t>
            </w:r>
            <w:r>
              <w:rPr>
                <w:rFonts w:ascii="Verdana" w:hAnsi="Verdana"/>
                <w:sz w:val="18"/>
                <w:szCs w:val="18"/>
                <w:lang w:eastAsia="sk-SK"/>
              </w:rPr>
              <w:t xml:space="preserve"> </w:t>
            </w:r>
            <w:r w:rsidRPr="0050717C">
              <w:rPr>
                <w:rFonts w:ascii="Verdana" w:hAnsi="Verdana"/>
                <w:sz w:val="18"/>
                <w:szCs w:val="18"/>
                <w:lang w:eastAsia="sk-SK"/>
              </w:rPr>
              <w:t>Nariadenia.</w:t>
            </w:r>
            <w:r>
              <w:rPr>
                <w:rFonts w:ascii="Verdana" w:hAnsi="Verdana"/>
                <w:sz w:val="18"/>
                <w:szCs w:val="18"/>
                <w:lang w:eastAsia="sk-SK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  <w:lang w:eastAsia="sk-SK"/>
              </w:rPr>
              <w:t xml:space="preserve">Plnenie zákonnej povinnosti prevádzkovateľa v zmysle článku 6 ods. 1 písm. c) Nariadenia. </w:t>
            </w:r>
          </w:p>
          <w:p w:rsidR="00B07F94" w:rsidRPr="00A953DF" w:rsidRDefault="00B07F94" w:rsidP="00B07F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  <w:lang w:eastAsia="sk-SK"/>
              </w:rPr>
              <w:t xml:space="preserve">Nariadenie (EC) č. 45/2001 Európskeho parlamentu a Rady z 18. Decembra 2000 o ochrane jednotlivcov, dohoda o partnerstve škôl. 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Zmluva </w:t>
            </w:r>
            <w:r w:rsidRPr="0050717C">
              <w:rPr>
                <w:rFonts w:ascii="Verdana" w:hAnsi="Verdana"/>
                <w:sz w:val="18"/>
                <w:szCs w:val="18"/>
                <w:lang w:eastAsia="sk-SK"/>
              </w:rPr>
              <w:t>o poskytnutí grantu na Projekt v rámci programu ERAZMUS+.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pStyle w:val="NormlnyWWW"/>
              <w:numPr>
                <w:ilvl w:val="0"/>
                <w:numId w:val="8"/>
              </w:numPr>
              <w:spacing w:after="0" w:line="276" w:lineRule="auto"/>
              <w:ind w:left="285" w:hanging="285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Slovenská akademická asociácia pre medzinárodnú spoluprácu Národná agentúra Programu celoživotného vzdelávania, </w:t>
            </w:r>
          </w:p>
          <w:p w:rsidR="00B07F94" w:rsidRPr="00A953DF" w:rsidRDefault="00B07F94" w:rsidP="00B07F94">
            <w:pPr>
              <w:pStyle w:val="NormlnyWWW"/>
              <w:numPr>
                <w:ilvl w:val="0"/>
                <w:numId w:val="8"/>
              </w:numPr>
              <w:spacing w:after="0" w:line="276" w:lineRule="auto"/>
              <w:ind w:left="285" w:hanging="285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Slovenská akademická asociácia pre medzinárodnú spoluprácu Náro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dná agentúra programu Erazmus+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pre vzdelávanie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a odbornú prípravu,</w:t>
            </w:r>
          </w:p>
          <w:p w:rsidR="00B07F94" w:rsidRPr="00A953DF" w:rsidRDefault="00B07F94" w:rsidP="00B07F94">
            <w:pPr>
              <w:pStyle w:val="NormlnyWWW"/>
              <w:numPr>
                <w:ilvl w:val="0"/>
                <w:numId w:val="8"/>
              </w:numPr>
              <w:spacing w:after="0" w:line="276" w:lineRule="auto"/>
              <w:ind w:left="285" w:hanging="285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partnerské školy, </w:t>
            </w:r>
          </w:p>
          <w:p w:rsidR="00B07F94" w:rsidRPr="00A953DF" w:rsidRDefault="00B07F94" w:rsidP="00B07F94">
            <w:pPr>
              <w:pStyle w:val="NormlnyWWW"/>
              <w:numPr>
                <w:ilvl w:val="0"/>
                <w:numId w:val="8"/>
              </w:numPr>
              <w:spacing w:after="0" w:line="276" w:lineRule="auto"/>
              <w:ind w:left="285" w:hanging="285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Národná agentúra, Európska komisia, Európsky úrad pre boj proti podvodu/korupcii OLAF), </w:t>
            </w:r>
          </w:p>
          <w:p w:rsidR="00B07F94" w:rsidRPr="00A953DF" w:rsidRDefault="00B07F94" w:rsidP="00B07F94">
            <w:pPr>
              <w:pStyle w:val="NormlnyWWW"/>
              <w:numPr>
                <w:ilvl w:val="0"/>
                <w:numId w:val="8"/>
              </w:numPr>
              <w:spacing w:after="0" w:line="276" w:lineRule="auto"/>
              <w:ind w:left="285" w:hanging="285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Európsky dvor audítorov, </w:t>
            </w:r>
          </w:p>
          <w:p w:rsidR="00B07F94" w:rsidRPr="00A953DF" w:rsidRDefault="00B07F94" w:rsidP="00B07F94">
            <w:pPr>
              <w:pStyle w:val="NormlnyWWW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285" w:hanging="285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iné zákonom oprávnené subjekty. 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 od ukončenia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pStyle w:val="NormlnyWWW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fyzické osoby – účastníci mobilít, </w:t>
            </w:r>
          </w:p>
          <w:p w:rsidR="00B07F94" w:rsidRPr="00A953DF" w:rsidRDefault="00B07F94" w:rsidP="00B07F94">
            <w:pPr>
              <w:pStyle w:val="NormlnyWWW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57" w:hanging="357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zákonní zástupcovia účastníkov mobilít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</w:tc>
      </w:tr>
      <w:tr w:rsidR="00B07F94" w:rsidRPr="00A717A0" w:rsidTr="002F6D34">
        <w:tc>
          <w:tcPr>
            <w:tcW w:w="9606" w:type="dxa"/>
            <w:gridSpan w:val="2"/>
            <w:shd w:val="clear" w:color="auto" w:fill="92D050"/>
          </w:tcPr>
          <w:p w:rsidR="00B07F94" w:rsidRPr="00A717A0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717A0">
              <w:rPr>
                <w:rFonts w:ascii="Verdana" w:hAnsi="Verdana"/>
                <w:b/>
                <w:sz w:val="18"/>
                <w:szCs w:val="18"/>
              </w:rPr>
              <w:t>EVIDENCIA DARCOV VECNÝCH A FINANČNÝCH DAROV</w:t>
            </w:r>
          </w:p>
        </w:tc>
      </w:tr>
      <w:tr w:rsidR="00B07F94" w:rsidRPr="00A953DF" w:rsidTr="002F6D34">
        <w:trPr>
          <w:trHeight w:val="631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Účelom spracúvania osobných údajov v rámci predmetnej agendy je vedenie evidencie o fyzických osobách, ktoré poskytli prevádzkovateľovi vecné alebo finančné dary.</w:t>
            </w:r>
          </w:p>
        </w:tc>
      </w:tr>
      <w:tr w:rsidR="00B07F94" w:rsidRPr="007740CD" w:rsidTr="002F6D34">
        <w:trPr>
          <w:trHeight w:val="20"/>
        </w:trPr>
        <w:tc>
          <w:tcPr>
            <w:tcW w:w="3402" w:type="dxa"/>
          </w:tcPr>
          <w:p w:rsidR="00B07F94" w:rsidRPr="007740CD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7740CD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>IS Evidencia darcov vecných a finančných darov</w:t>
            </w:r>
          </w:p>
        </w:tc>
      </w:tr>
      <w:tr w:rsidR="00B07F94" w:rsidRPr="0050717C" w:rsidTr="002F6D34">
        <w:trPr>
          <w:trHeight w:val="20"/>
        </w:trPr>
        <w:tc>
          <w:tcPr>
            <w:tcW w:w="3402" w:type="dxa"/>
          </w:tcPr>
          <w:p w:rsidR="00B07F94" w:rsidRPr="007740CD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) Nariadenia. </w:t>
            </w: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Zákon NR SR č. 40/1964 Zb. Občiansky zákonník §628-630.</w:t>
            </w:r>
          </w:p>
        </w:tc>
      </w:tr>
      <w:tr w:rsidR="00B07F94" w:rsidRPr="0050717C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d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arcovia vecných a finančných darov – fyzické osoby</w:t>
            </w:r>
          </w:p>
        </w:tc>
      </w:tr>
    </w:tbl>
    <w:p w:rsidR="002F6D34" w:rsidRDefault="002F6D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7F94" w:rsidRPr="00D31A58" w:rsidTr="002F6D3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ÚČASTNÍCI SÚŤAŽÍ</w:t>
            </w:r>
          </w:p>
        </w:tc>
      </w:tr>
      <w:tr w:rsidR="00B07F94" w:rsidRPr="00A953DF" w:rsidTr="002F6D34">
        <w:trPr>
          <w:trHeight w:val="837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B07F94" w:rsidRPr="00A953DF" w:rsidTr="002F6D3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B07F94" w:rsidRPr="00F92860" w:rsidRDefault="00B07F94" w:rsidP="00B07F94">
            <w:pPr>
              <w:numPr>
                <w:ilvl w:val="0"/>
                <w:numId w:val="10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B07F94" w:rsidRPr="00A953DF" w:rsidRDefault="00B07F94" w:rsidP="00B07F94">
            <w:pPr>
              <w:pStyle w:val="NormlnyWWW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B07F94" w:rsidRPr="00D31A58" w:rsidTr="00B07F9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SŤAŽNOSTI</w:t>
            </w:r>
          </w:p>
        </w:tc>
      </w:tr>
      <w:tr w:rsidR="00B07F94" w:rsidRPr="00A953DF" w:rsidTr="00B07F94">
        <w:trPr>
          <w:trHeight w:val="631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276942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 rokov od vybavenia sťažnosti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B07F94" w:rsidRPr="00D31A58" w:rsidTr="00B07F9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B07F94" w:rsidRPr="00A953DF" w:rsidTr="00B07F94">
        <w:trPr>
          <w:trHeight w:val="631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276942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 po vybavení</w:t>
            </w:r>
          </w:p>
        </w:tc>
      </w:tr>
      <w:tr w:rsidR="00B07F94" w:rsidRPr="00484389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484389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D33A5E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Default="00B07F94" w:rsidP="00B07F94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B07F94" w:rsidRPr="00D33A5E" w:rsidRDefault="00B07F94" w:rsidP="00B07F94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B07F94" w:rsidRPr="00D31A58" w:rsidTr="00B07F9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SPRÁVA REGISTRATÚRY</w:t>
            </w:r>
          </w:p>
        </w:tc>
      </w:tr>
      <w:tr w:rsidR="00B07F94" w:rsidRPr="00A953DF" w:rsidTr="00B07F94">
        <w:trPr>
          <w:trHeight w:val="631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276942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Zákon NR SR č. 395/2002 Z. z. o archívoch a registratúrach, 305/2013 Z. z. o elektronickej podobe výkonu pôsobnosti orgánov verejnej moci a o zmene a doplnení niektorých zákonov (zákon o e-Governmente).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B07F94" w:rsidRPr="00D31A58" w:rsidTr="00B07F9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ind w:left="709" w:hanging="70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B07F94" w:rsidRPr="0050717C" w:rsidTr="00B07F94">
        <w:trPr>
          <w:trHeight w:val="631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B07F94" w:rsidRPr="003D446A" w:rsidTr="00B07F94">
        <w:trPr>
          <w:trHeight w:val="20"/>
        </w:trPr>
        <w:tc>
          <w:tcPr>
            <w:tcW w:w="3402" w:type="dxa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B07F94" w:rsidRPr="00AB3614" w:rsidRDefault="00B07F94" w:rsidP="00B07F9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276942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B07F94" w:rsidRPr="003D446A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B07F94" w:rsidRPr="003D446A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3D446A" w:rsidRDefault="00B07F94" w:rsidP="00B07F9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B07F94" w:rsidRPr="003D446A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3D446A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3D446A" w:rsidTr="00B07F94">
        <w:trPr>
          <w:trHeight w:val="20"/>
        </w:trPr>
        <w:tc>
          <w:tcPr>
            <w:tcW w:w="3402" w:type="dxa"/>
          </w:tcPr>
          <w:p w:rsidR="00B07F94" w:rsidRPr="001A5B3E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3D446A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973CBD">
              <w:rPr>
                <w:rFonts w:ascii="Verdana" w:eastAsia="Times New Roman" w:hAnsi="Verdana" w:cs="Times New Roman"/>
                <w:sz w:val="18"/>
                <w:szCs w:val="18"/>
              </w:rPr>
              <w:t>roky odo dňa doručenia oznámenia</w:t>
            </w:r>
          </w:p>
        </w:tc>
      </w:tr>
      <w:tr w:rsidR="00B07F94" w:rsidRPr="003D446A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B07F94" w:rsidRPr="003D446A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3D446A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3D446A" w:rsidRDefault="00B07F94" w:rsidP="00B07F94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B07F94" w:rsidRPr="003D446A" w:rsidRDefault="00B07F94" w:rsidP="00B07F94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</w:tbl>
    <w:p w:rsidR="002F6D34" w:rsidRDefault="002F6D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7F94" w:rsidRPr="00D31A58" w:rsidTr="00B07F9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RADA ŠKOLY</w:t>
            </w:r>
          </w:p>
        </w:tc>
      </w:tr>
      <w:tr w:rsidR="00B07F94" w:rsidRPr="0050717C" w:rsidTr="00B07F94">
        <w:trPr>
          <w:trHeight w:val="631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 od ukončenia členstva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B07F94" w:rsidRPr="00D31A58" w:rsidTr="00B07F9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SZČO</w:t>
            </w:r>
          </w:p>
        </w:tc>
      </w:tr>
      <w:tr w:rsidR="00B07F94" w:rsidRPr="00A953DF" w:rsidTr="00B07F94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76942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7F94" w:rsidRPr="00D4044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B07F94" w:rsidRPr="00D31A58" w:rsidTr="00B07F9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B07F94" w:rsidRPr="00A953DF" w:rsidTr="00B07F94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Oprávnený záujem v zmysle čl. 6 odst.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</w:tbl>
    <w:p w:rsidR="00435CEC" w:rsidRDefault="00435CE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B07F94" w:rsidRPr="00D31A58" w:rsidTr="00B07F9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B07F94" w:rsidRPr="00A953DF" w:rsidTr="00B07F94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A953DF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  <w:tr w:rsidR="00B07F94" w:rsidRPr="00D31A58" w:rsidTr="00B07F9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B07F94" w:rsidRPr="0050717C" w:rsidTr="00B07F94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884393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7F94" w:rsidRPr="00884393" w:rsidRDefault="00B07F94" w:rsidP="00B07F9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3403FF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Default="00B07F94" w:rsidP="00B07F94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,</w:t>
            </w:r>
          </w:p>
          <w:p w:rsidR="00B07F94" w:rsidRPr="003403FF" w:rsidRDefault="00B07F94" w:rsidP="00B07F94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.</w:t>
            </w:r>
          </w:p>
        </w:tc>
      </w:tr>
      <w:tr w:rsidR="00B07F94" w:rsidRPr="00D31A58" w:rsidTr="00B07F9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EXTERNÁ KOMUNIKÁCIA </w:t>
            </w:r>
          </w:p>
        </w:tc>
      </w:tr>
      <w:tr w:rsidR="00B07F94" w:rsidRPr="0050717C" w:rsidTr="00B07F94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B07F94" w:rsidRPr="00291377" w:rsidRDefault="00B07F94" w:rsidP="00B07F9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291377" w:rsidTr="00B07F9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91377" w:rsidRDefault="00B07F94" w:rsidP="00B07F9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  <w:tr w:rsidR="00B07F94" w:rsidRPr="00D31A58" w:rsidTr="00B07F94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PREBERANIE ŽIAKOV</w:t>
            </w:r>
          </w:p>
        </w:tc>
      </w:tr>
      <w:tr w:rsidR="00B07F94" w:rsidRPr="008023B4" w:rsidTr="00B07F9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DD31EC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8023B4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 spracúvanie osobných údajov osoby sp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lnomocnenej na prebranie žiaka</w:t>
            </w: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 zo základnej školy. </w:t>
            </w:r>
          </w:p>
        </w:tc>
      </w:tr>
      <w:tr w:rsidR="00B07F94" w:rsidRPr="008023B4" w:rsidTr="00B07F9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8023B4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IS Preberanie žiakov </w:t>
            </w:r>
          </w:p>
        </w:tc>
      </w:tr>
      <w:tr w:rsidR="00B07F94" w:rsidRPr="008023B4" w:rsidTr="00B07F9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B06057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7F94" w:rsidRPr="008023B4" w:rsidRDefault="00B07F94" w:rsidP="00B07F94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B07F94" w:rsidRPr="008023B4" w:rsidTr="00B07F9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8023B4" w:rsidRDefault="00B07F94" w:rsidP="00B07F9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7F94" w:rsidRPr="008023B4" w:rsidTr="00B07F9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8023B4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8023B4" w:rsidTr="00B07F9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4" w:rsidRPr="009778C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8023B4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B07F94" w:rsidRPr="008023B4" w:rsidTr="00B07F9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C2196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94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  <w:p w:rsidR="00B07F94" w:rsidRPr="008023B4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07F94" w:rsidRPr="00F3033B" w:rsidTr="00B07F9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94" w:rsidRPr="00866B65" w:rsidRDefault="00B07F94" w:rsidP="00B07F94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zákonný zástupca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žiaka</w:t>
            </w: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</w:p>
          <w:p w:rsidR="00B07F94" w:rsidRPr="00F3033B" w:rsidRDefault="00B07F94" w:rsidP="00B07F94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>osoba splnomocnená na preberanie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žiaka zo základnej školy.</w:t>
            </w:r>
          </w:p>
        </w:tc>
      </w:tr>
      <w:tr w:rsidR="00B07F94" w:rsidRPr="003D3467" w:rsidTr="00B07F94">
        <w:tc>
          <w:tcPr>
            <w:tcW w:w="9606" w:type="dxa"/>
            <w:gridSpan w:val="2"/>
            <w:shd w:val="clear" w:color="auto" w:fill="92D050"/>
          </w:tcPr>
          <w:p w:rsidR="00B07F94" w:rsidRPr="003D3467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KOPÍROVANIE ZDRAVOTNÝCH PREUKAZOV</w:t>
            </w:r>
          </w:p>
        </w:tc>
      </w:tr>
      <w:tr w:rsidR="00B07F94" w:rsidRPr="008023B4" w:rsidTr="00B07F94">
        <w:trPr>
          <w:trHeight w:val="455"/>
        </w:trPr>
        <w:tc>
          <w:tcPr>
            <w:tcW w:w="3402" w:type="dxa"/>
          </w:tcPr>
          <w:p w:rsidR="00B07F94" w:rsidRPr="00CC029C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B07F94" w:rsidRPr="008023B4" w:rsidRDefault="00B07F94" w:rsidP="00B07F9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žiakov školy v rámci účasti na školských výletoch, školách v prírode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a pod. za účelom zabezpečenia nevyhnutnej zdravotnej starostlivosti pri úraze žiaka školy. </w:t>
            </w:r>
          </w:p>
        </w:tc>
      </w:tr>
      <w:tr w:rsidR="00B07F94" w:rsidRPr="008023B4" w:rsidTr="00B07F94">
        <w:trPr>
          <w:trHeight w:val="20"/>
        </w:trPr>
        <w:tc>
          <w:tcPr>
            <w:tcW w:w="3402" w:type="dxa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B07F94" w:rsidRPr="008023B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B07F94" w:rsidRPr="0050717C" w:rsidTr="00B07F94">
        <w:trPr>
          <w:trHeight w:val="376"/>
        </w:trPr>
        <w:tc>
          <w:tcPr>
            <w:tcW w:w="3402" w:type="dxa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 žiakov školy.</w:t>
            </w:r>
          </w:p>
        </w:tc>
      </w:tr>
      <w:tr w:rsidR="00B07F94" w:rsidRPr="0050717C" w:rsidTr="00B07F94">
        <w:trPr>
          <w:trHeight w:val="70"/>
        </w:trPr>
        <w:tc>
          <w:tcPr>
            <w:tcW w:w="3402" w:type="dxa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50717C" w:rsidTr="00B07F94">
        <w:trPr>
          <w:trHeight w:val="81"/>
        </w:trPr>
        <w:tc>
          <w:tcPr>
            <w:tcW w:w="3402" w:type="dxa"/>
            <w:vAlign w:val="center"/>
          </w:tcPr>
          <w:p w:rsidR="00B07F94" w:rsidRPr="009778C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B07F94" w:rsidRPr="0050717C" w:rsidRDefault="00B07F94" w:rsidP="00B07F9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  <w:tr w:rsidR="00B07F94" w:rsidRPr="00D31A58" w:rsidTr="00B07F94">
        <w:tc>
          <w:tcPr>
            <w:tcW w:w="9606" w:type="dxa"/>
            <w:gridSpan w:val="2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ZMLUVNÉ VZŤAHY </w:t>
            </w:r>
          </w:p>
        </w:tc>
      </w:tr>
      <w:tr w:rsidR="00B07F94" w:rsidRPr="0050717C" w:rsidTr="00B07F94">
        <w:trPr>
          <w:trHeight w:val="1197"/>
        </w:trPr>
        <w:tc>
          <w:tcPr>
            <w:tcW w:w="3402" w:type="dxa"/>
          </w:tcPr>
          <w:p w:rsidR="00B07F94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DD31EC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dodávateľsko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B07F94" w:rsidRPr="0050717C" w:rsidTr="00B07F94">
        <w:trPr>
          <w:trHeight w:val="20"/>
        </w:trPr>
        <w:tc>
          <w:tcPr>
            <w:tcW w:w="3402" w:type="dxa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B07F94" w:rsidRPr="00376BF2" w:rsidTr="00B07F94">
        <w:trPr>
          <w:trHeight w:val="20"/>
        </w:trPr>
        <w:tc>
          <w:tcPr>
            <w:tcW w:w="3402" w:type="dxa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7F94" w:rsidRPr="00376BF2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B07F94" w:rsidRPr="00376BF2" w:rsidTr="00B07F94">
        <w:trPr>
          <w:trHeight w:val="20"/>
        </w:trPr>
        <w:tc>
          <w:tcPr>
            <w:tcW w:w="3402" w:type="dxa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376BF2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376BF2" w:rsidTr="00B07F94">
        <w:trPr>
          <w:trHeight w:val="20"/>
        </w:trPr>
        <w:tc>
          <w:tcPr>
            <w:tcW w:w="3402" w:type="dxa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376BF2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</w:tbl>
    <w:p w:rsidR="00435CEC" w:rsidRDefault="00435CE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204"/>
      </w:tblGrid>
      <w:tr w:rsidR="00B07F94" w:rsidRPr="00376BF2" w:rsidTr="00B07F94">
        <w:trPr>
          <w:trHeight w:val="20"/>
        </w:trPr>
        <w:tc>
          <w:tcPr>
            <w:tcW w:w="3402" w:type="dxa"/>
            <w:gridSpan w:val="2"/>
          </w:tcPr>
          <w:p w:rsidR="00B07F94" w:rsidRPr="00C2196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B07F94" w:rsidRPr="00376BF2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376BF2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4B4FE1" w:rsidTr="00B07F94">
        <w:trPr>
          <w:trHeight w:val="20"/>
        </w:trPr>
        <w:tc>
          <w:tcPr>
            <w:tcW w:w="3402" w:type="dxa"/>
            <w:gridSpan w:val="2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B07F94" w:rsidRPr="004B4FE1" w:rsidRDefault="00B07F94" w:rsidP="00B07F9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B07F94" w:rsidRPr="00A953DF" w:rsidTr="00B07F94">
        <w:tc>
          <w:tcPr>
            <w:tcW w:w="9606" w:type="dxa"/>
            <w:gridSpan w:val="3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B07F94" w:rsidRPr="00A953DF" w:rsidTr="00B07F94">
        <w:trPr>
          <w:trHeight w:val="631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A953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37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B07F94" w:rsidTr="00B07F9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2"/>
          </w:tcPr>
          <w:p w:rsidR="00B07F94" w:rsidRPr="000B0ABD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37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2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2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</w:tcPr>
          <w:p w:rsidR="00B07F94" w:rsidRPr="00A953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37" w:type="dxa"/>
            <w:gridSpan w:val="2"/>
          </w:tcPr>
          <w:p w:rsidR="00B07F94" w:rsidRPr="00A953DF" w:rsidRDefault="00B07F94" w:rsidP="00B07F9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B07F94" w:rsidRPr="00A953DF" w:rsidRDefault="00B07F94" w:rsidP="00B07F9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B07F94" w:rsidRPr="00A953DF" w:rsidTr="00B07F94">
        <w:trPr>
          <w:trHeight w:val="2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KAMEROVÝ SYSTÉM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DD31EC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821F9">
              <w:rPr>
                <w:rFonts w:ascii="Verdana" w:eastAsia="Verdana" w:hAnsi="Verdana" w:cs="Verdana"/>
                <w:sz w:val="18"/>
              </w:rPr>
              <w:t xml:space="preserve">Účelom spracúvania osobných údajov v rámci predmetnej agendy je monitorovanie priestorov kamerovým systémom z dôvodu ochrany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 cieľom odhaliť kriminalitu) ako aj zabezpečenie bezpečnosti</w:t>
            </w:r>
            <w:r>
              <w:rPr>
                <w:rFonts w:ascii="Verdana" w:eastAsia="Verdana" w:hAnsi="Verdana" w:cs="Verdana"/>
                <w:sz w:val="18"/>
              </w:rPr>
              <w:t xml:space="preserve"> a zdravia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prevádzkovateľa a dotknutých osôb.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Kamerový systém 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Hlavným oprávneným záujmom je ochrana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 cieľom odhaliť kriminalitu) ako aj zabezpečenie bezpečnosti </w:t>
            </w:r>
            <w:r>
              <w:rPr>
                <w:rFonts w:ascii="Verdana" w:eastAsia="Verdana" w:hAnsi="Verdana" w:cs="Verdana"/>
                <w:sz w:val="18"/>
              </w:rPr>
              <w:t xml:space="preserve">a zdravia </w:t>
            </w:r>
            <w:r w:rsidRPr="002821F9">
              <w:rPr>
                <w:rFonts w:ascii="Verdana" w:eastAsia="Verdana" w:hAnsi="Verdana" w:cs="Verdana"/>
                <w:sz w:val="18"/>
              </w:rPr>
              <w:t>prevádzkovateľa a dotknutých osôb.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konaní.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C2196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CB0E8D" w:rsidRDefault="00B07F94" w:rsidP="00B07F9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>fyzické osoby, ktoré vstúpili do priestorov prevádzkovateľa</w:t>
            </w:r>
            <w:r>
              <w:rPr>
                <w:rFonts w:ascii="Verdana" w:eastAsia="MS Mincho" w:hAnsi="Verdana"/>
                <w:sz w:val="18"/>
                <w:szCs w:val="18"/>
              </w:rPr>
              <w:t>, ktoré sú monitorované kamerovým systémom</w:t>
            </w:r>
          </w:p>
        </w:tc>
      </w:tr>
      <w:tr w:rsidR="00B07F94" w:rsidRPr="00FF5E0C" w:rsidTr="00B07F9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7F94" w:rsidRPr="00FF5E0C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EVIDENCIA ÚČASTNÍKOV TÁBORA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</w:tr>
      <w:tr w:rsidR="00B07F94" w:rsidRPr="00FF5E0C" w:rsidTr="00B07F94">
        <w:trPr>
          <w:trHeight w:val="601"/>
        </w:trPr>
        <w:tc>
          <w:tcPr>
            <w:tcW w:w="3402" w:type="dxa"/>
            <w:gridSpan w:val="2"/>
          </w:tcPr>
          <w:p w:rsidR="00B07F94" w:rsidRPr="00FF5E0C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E0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FF5E0C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B07F94" w:rsidRPr="00FF5E0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86EF4">
              <w:rPr>
                <w:rFonts w:ascii="Verdana" w:hAnsi="Verdana"/>
                <w:sz w:val="18"/>
                <w:szCs w:val="18"/>
              </w:rPr>
              <w:t>V rámci predmetného informačného systému dochádza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86EF4">
              <w:rPr>
                <w:rFonts w:ascii="Verdana" w:hAnsi="Verdana"/>
                <w:sz w:val="18"/>
                <w:szCs w:val="18"/>
              </w:rPr>
              <w:t>k spracúvaniu osobných údajov fyzických osôb, ktoré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86EF4">
              <w:rPr>
                <w:rFonts w:ascii="Verdana" w:hAnsi="Verdana"/>
                <w:sz w:val="18"/>
                <w:szCs w:val="18"/>
              </w:rPr>
              <w:t xml:space="preserve">sú účastníkmi tábora organizovaného </w:t>
            </w:r>
            <w:r>
              <w:rPr>
                <w:rFonts w:ascii="Verdana" w:hAnsi="Verdana"/>
                <w:sz w:val="18"/>
                <w:szCs w:val="18"/>
              </w:rPr>
              <w:t>Súkromnou základnou školou, Petzvalova 4, Košice, Petzvalova 4, 040 11 Košice.</w:t>
            </w:r>
          </w:p>
        </w:tc>
      </w:tr>
      <w:tr w:rsidR="00B07F94" w:rsidRPr="00386EF4" w:rsidTr="00B07F94">
        <w:trPr>
          <w:trHeight w:val="20"/>
        </w:trPr>
        <w:tc>
          <w:tcPr>
            <w:tcW w:w="3402" w:type="dxa"/>
            <w:gridSpan w:val="2"/>
          </w:tcPr>
          <w:p w:rsidR="00B07F94" w:rsidRPr="00FF5E0C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E0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shd w:val="clear" w:color="auto" w:fill="auto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účastníkov tábora</w:t>
            </w:r>
          </w:p>
        </w:tc>
      </w:tr>
      <w:tr w:rsidR="00B07F94" w:rsidRPr="00FF5E0C" w:rsidTr="00B07F94">
        <w:trPr>
          <w:trHeight w:val="20"/>
        </w:trPr>
        <w:tc>
          <w:tcPr>
            <w:tcW w:w="3402" w:type="dxa"/>
            <w:gridSpan w:val="2"/>
          </w:tcPr>
          <w:p w:rsidR="00B07F94" w:rsidRPr="00FF5E0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F5E0C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shd w:val="clear" w:color="auto" w:fill="auto"/>
          </w:tcPr>
          <w:p w:rsidR="00B07F94" w:rsidRPr="00D4044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Lucida Sans Unicode"/>
                <w:sz w:val="18"/>
                <w:szCs w:val="18"/>
              </w:rPr>
              <w:t xml:space="preserve"> Obchodný zákonník</w:t>
            </w:r>
          </w:p>
        </w:tc>
      </w:tr>
      <w:tr w:rsidR="00B07F94" w:rsidRPr="00386EF4" w:rsidTr="00B07F94">
        <w:trPr>
          <w:trHeight w:val="468"/>
        </w:trPr>
        <w:tc>
          <w:tcPr>
            <w:tcW w:w="3402" w:type="dxa"/>
            <w:gridSpan w:val="2"/>
          </w:tcPr>
          <w:p w:rsidR="00B07F94" w:rsidRPr="00FF5E0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F5E0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Kontrolné orgány, orgány verejnej správy iné osoby, v rámci poskytovanej súčinnosti a iné oprávnené subjekty</w:t>
            </w:r>
          </w:p>
        </w:tc>
      </w:tr>
      <w:tr w:rsidR="00B07F94" w:rsidRPr="00FF5E0C" w:rsidTr="00B07F94">
        <w:trPr>
          <w:trHeight w:val="20"/>
        </w:trPr>
        <w:tc>
          <w:tcPr>
            <w:tcW w:w="3402" w:type="dxa"/>
            <w:gridSpan w:val="2"/>
          </w:tcPr>
          <w:p w:rsidR="00B07F94" w:rsidRPr="00FF5E0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F5E0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shd w:val="clear" w:color="auto" w:fill="auto"/>
          </w:tcPr>
          <w:p w:rsidR="00B07F94" w:rsidRPr="00FF5E0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F5E0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Tr="00B07F94">
        <w:trPr>
          <w:trHeight w:val="20"/>
        </w:trPr>
        <w:tc>
          <w:tcPr>
            <w:tcW w:w="3402" w:type="dxa"/>
            <w:gridSpan w:val="2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Lehoty na vymazanie os. údajov</w:t>
            </w:r>
          </w:p>
        </w:tc>
        <w:tc>
          <w:tcPr>
            <w:tcW w:w="6204" w:type="dxa"/>
            <w:shd w:val="clear" w:color="auto" w:fill="auto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 po ukončení tábora</w:t>
            </w:r>
          </w:p>
        </w:tc>
      </w:tr>
      <w:tr w:rsidR="00B07F94" w:rsidRPr="00FF5E0C" w:rsidTr="00B07F94">
        <w:trPr>
          <w:trHeight w:val="20"/>
        </w:trPr>
        <w:tc>
          <w:tcPr>
            <w:tcW w:w="3402" w:type="dxa"/>
            <w:gridSpan w:val="2"/>
          </w:tcPr>
          <w:p w:rsidR="00B07F94" w:rsidRPr="00FF5E0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FF5E0C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B07F94" w:rsidRPr="00FF5E0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F5E0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386EF4" w:rsidTr="00B07F94">
        <w:trPr>
          <w:trHeight w:val="20"/>
        </w:trPr>
        <w:tc>
          <w:tcPr>
            <w:tcW w:w="3402" w:type="dxa"/>
            <w:gridSpan w:val="2"/>
          </w:tcPr>
          <w:p w:rsidR="00B07F94" w:rsidRPr="00FF5E0C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E0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B07F94" w:rsidRPr="00386EF4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386EF4">
              <w:rPr>
                <w:rFonts w:ascii="Verdana" w:hAnsi="Verdana" w:cs="Lucida Sans Unicode"/>
                <w:sz w:val="18"/>
                <w:szCs w:val="18"/>
              </w:rPr>
              <w:t>účastníci tábora, zákonní zástupcovia účastníkov tábora</w:t>
            </w:r>
          </w:p>
        </w:tc>
      </w:tr>
      <w:tr w:rsidR="00B07F94" w:rsidRPr="002D2ABB" w:rsidTr="00B07F94">
        <w:tc>
          <w:tcPr>
            <w:tcW w:w="9606" w:type="dxa"/>
            <w:gridSpan w:val="3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POSKYTNUTIE KAMEROVÉHO ZÁZNAMU ORGÁNOM PRESADZOVANIA PRÁVA</w:t>
            </w:r>
          </w:p>
        </w:tc>
      </w:tr>
      <w:tr w:rsidR="00B07F94" w:rsidRPr="002D2ABB" w:rsidTr="00B07F94">
        <w:trPr>
          <w:trHeight w:val="432"/>
        </w:trPr>
        <w:tc>
          <w:tcPr>
            <w:tcW w:w="3402" w:type="dxa"/>
            <w:gridSpan w:val="2"/>
          </w:tcPr>
          <w:p w:rsidR="00B07F94" w:rsidRPr="007748EA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>
              <w:rPr>
                <w:rFonts w:ascii="Verdana" w:hAnsi="Verdana" w:cs="Verdana"/>
                <w:sz w:val="18"/>
                <w:szCs w:val="18"/>
              </w:rPr>
              <w:t>poskytnutie obrazového záznamu z kamerového systému orgánom presadzovania práva v prípade vyšetrovania.</w:t>
            </w:r>
          </w:p>
        </w:tc>
      </w:tr>
      <w:tr w:rsidR="00B07F94" w:rsidRPr="002D2ABB" w:rsidTr="00B07F94">
        <w:trPr>
          <w:trHeight w:val="20"/>
        </w:trPr>
        <w:tc>
          <w:tcPr>
            <w:tcW w:w="3402" w:type="dxa"/>
            <w:gridSpan w:val="2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Poskytnutie</w:t>
            </w:r>
            <w:r w:rsidRPr="00CB0E8D">
              <w:rPr>
                <w:rFonts w:ascii="Verdana" w:hAnsi="Verdana"/>
                <w:sz w:val="18"/>
                <w:szCs w:val="18"/>
              </w:rPr>
              <w:t xml:space="preserve"> kamerového záznamu orgánom </w:t>
            </w:r>
            <w:r>
              <w:rPr>
                <w:rFonts w:ascii="Verdana" w:hAnsi="Verdana"/>
                <w:sz w:val="18"/>
                <w:szCs w:val="18"/>
              </w:rPr>
              <w:t>presadzovania práva</w:t>
            </w:r>
          </w:p>
        </w:tc>
      </w:tr>
      <w:tr w:rsidR="00B07F94" w:rsidRPr="005F05DA" w:rsidTr="00B07F94">
        <w:trPr>
          <w:trHeight w:val="20"/>
        </w:trPr>
        <w:tc>
          <w:tcPr>
            <w:tcW w:w="3402" w:type="dxa"/>
            <w:gridSpan w:val="2"/>
          </w:tcPr>
          <w:p w:rsidR="00B07F94" w:rsidRPr="00135C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5C7C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135C7C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135C7C">
              <w:rPr>
                <w:rFonts w:ascii="Verdana" w:hAnsi="Verdana" w:cs="Lucida Sans Unicode"/>
                <w:sz w:val="18"/>
                <w:szCs w:val="18"/>
              </w:rPr>
              <w:t>6 ods. 1 písm. c) Nariadenia.</w:t>
            </w:r>
          </w:p>
          <w:p w:rsidR="00B07F94" w:rsidRPr="00135C7C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>Zákon č. 172/1993 Z. z. o policajnom zbore.</w:t>
            </w:r>
          </w:p>
        </w:tc>
      </w:tr>
      <w:tr w:rsidR="00B07F94" w:rsidRPr="00376BF2" w:rsidTr="00B07F94">
        <w:trPr>
          <w:trHeight w:val="20"/>
        </w:trPr>
        <w:tc>
          <w:tcPr>
            <w:tcW w:w="3402" w:type="dxa"/>
            <w:gridSpan w:val="2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presadzovania práva podľa príslušných právnych predpisov</w:t>
            </w:r>
          </w:p>
        </w:tc>
      </w:tr>
      <w:tr w:rsidR="00B07F94" w:rsidRPr="00376BF2" w:rsidTr="00B07F94">
        <w:trPr>
          <w:trHeight w:val="20"/>
        </w:trPr>
        <w:tc>
          <w:tcPr>
            <w:tcW w:w="3402" w:type="dxa"/>
            <w:gridSpan w:val="2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376BF2" w:rsidTr="00B07F94">
        <w:trPr>
          <w:trHeight w:val="20"/>
        </w:trPr>
        <w:tc>
          <w:tcPr>
            <w:tcW w:w="3402" w:type="dxa"/>
            <w:gridSpan w:val="2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A953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B07F94" w:rsidRPr="00376BF2" w:rsidTr="00B07F94">
        <w:trPr>
          <w:trHeight w:val="20"/>
        </w:trPr>
        <w:tc>
          <w:tcPr>
            <w:tcW w:w="3402" w:type="dxa"/>
            <w:gridSpan w:val="2"/>
          </w:tcPr>
          <w:p w:rsidR="00B07F94" w:rsidRPr="00C2196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7F94" w:rsidRPr="00A953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4B4FE1" w:rsidTr="00B07F94">
        <w:trPr>
          <w:trHeight w:val="20"/>
        </w:trPr>
        <w:tc>
          <w:tcPr>
            <w:tcW w:w="3402" w:type="dxa"/>
            <w:gridSpan w:val="2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B07F94" w:rsidRPr="00CB0E8D" w:rsidRDefault="00B07F94" w:rsidP="00B07F9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 xml:space="preserve">fyzické osoby, ktoré </w:t>
            </w:r>
            <w:r>
              <w:rPr>
                <w:rFonts w:ascii="Verdana" w:eastAsia="MS Mincho" w:hAnsi="Verdana"/>
                <w:sz w:val="18"/>
                <w:szCs w:val="18"/>
              </w:rPr>
              <w:t>sú súčasťou obrazového záznamu</w:t>
            </w:r>
          </w:p>
        </w:tc>
      </w:tr>
      <w:tr w:rsidR="00B07F94" w:rsidRPr="002D2ABB" w:rsidTr="00B07F9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POSKYTOVANIE DOKUMENTOV ORGÁNOM VEREJNEJ MOCI</w:t>
            </w:r>
          </w:p>
        </w:tc>
      </w:tr>
      <w:tr w:rsidR="00B07F94" w:rsidRPr="00A953DF" w:rsidTr="00B07F94">
        <w:trPr>
          <w:trHeight w:val="432"/>
        </w:trPr>
        <w:tc>
          <w:tcPr>
            <w:tcW w:w="3402" w:type="dxa"/>
            <w:gridSpan w:val="2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gridSpan w:val="2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gridSpan w:val="2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B07F94" w:rsidRPr="007722BE" w:rsidRDefault="00B07F94" w:rsidP="00B07F9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gridSpan w:val="2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gridSpan w:val="2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gridSpan w:val="2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B07F94" w:rsidRPr="00A953DF" w:rsidTr="00B07F94">
        <w:trPr>
          <w:trHeight w:val="20"/>
        </w:trPr>
        <w:tc>
          <w:tcPr>
            <w:tcW w:w="3402" w:type="dxa"/>
            <w:gridSpan w:val="2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CB0E8D" w:rsidTr="00B07F94">
        <w:trPr>
          <w:trHeight w:val="20"/>
        </w:trPr>
        <w:tc>
          <w:tcPr>
            <w:tcW w:w="3402" w:type="dxa"/>
            <w:gridSpan w:val="2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B07F94" w:rsidRPr="002D2ABB" w:rsidTr="00B07F94">
        <w:tc>
          <w:tcPr>
            <w:tcW w:w="9606" w:type="dxa"/>
            <w:gridSpan w:val="3"/>
            <w:shd w:val="clear" w:color="auto" w:fill="92D050"/>
          </w:tcPr>
          <w:p w:rsidR="00B07F94" w:rsidRPr="00D31A58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KONTAKTNÝ FORMULÁR</w:t>
            </w:r>
          </w:p>
        </w:tc>
      </w:tr>
      <w:tr w:rsidR="00B07F94" w:rsidRPr="002D2ABB" w:rsidTr="00B07F94">
        <w:trPr>
          <w:trHeight w:val="631"/>
        </w:trPr>
        <w:tc>
          <w:tcPr>
            <w:tcW w:w="3402" w:type="dxa"/>
            <w:gridSpan w:val="2"/>
          </w:tcPr>
          <w:p w:rsidR="00B07F94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DD31EC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2D2ABB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581E69">
              <w:rPr>
                <w:rFonts w:ascii="Verdana" w:hAnsi="Verdana"/>
                <w:sz w:val="18"/>
                <w:szCs w:val="18"/>
              </w:rPr>
              <w:t xml:space="preserve">pracúvanie osobných údajov potrebných pre vybavovanie žiadostí (zodpovedania otázok, poskytovania informácií)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81E69">
              <w:rPr>
                <w:rFonts w:ascii="Verdana" w:hAnsi="Verdana"/>
                <w:sz w:val="18"/>
                <w:szCs w:val="18"/>
              </w:rPr>
              <w:t>na žiadosť fyzickej osoby</w:t>
            </w:r>
            <w:r>
              <w:rPr>
                <w:rFonts w:ascii="Verdana" w:hAnsi="Verdana"/>
                <w:sz w:val="18"/>
                <w:szCs w:val="18"/>
              </w:rPr>
              <w:t xml:space="preserve"> prostredníctvom kontaktného formulára na webovom sídle prevádzkovateľa</w:t>
            </w:r>
            <w:r w:rsidRPr="00581E6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07F94" w:rsidRPr="002D2ABB" w:rsidTr="00B07F94">
        <w:trPr>
          <w:trHeight w:val="20"/>
        </w:trPr>
        <w:tc>
          <w:tcPr>
            <w:tcW w:w="3402" w:type="dxa"/>
            <w:gridSpan w:val="2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B07F94" w:rsidRPr="002D2ABB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81E69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Kontaktný formulár</w:t>
            </w:r>
          </w:p>
        </w:tc>
      </w:tr>
      <w:tr w:rsidR="00B07F94" w:rsidRPr="005F05DA" w:rsidTr="00B07F94">
        <w:trPr>
          <w:trHeight w:val="20"/>
        </w:trPr>
        <w:tc>
          <w:tcPr>
            <w:tcW w:w="3402" w:type="dxa"/>
            <w:gridSpan w:val="2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zo súhlasu pred jeho odvolaním.</w:t>
            </w:r>
          </w:p>
        </w:tc>
      </w:tr>
      <w:tr w:rsidR="00B07F94" w:rsidRPr="00C268B8" w:rsidTr="00B07F94">
        <w:trPr>
          <w:trHeight w:val="20"/>
        </w:trPr>
        <w:tc>
          <w:tcPr>
            <w:tcW w:w="3402" w:type="dxa"/>
            <w:gridSpan w:val="2"/>
          </w:tcPr>
          <w:p w:rsidR="00B07F94" w:rsidRPr="002D2ABB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Nie sú</w:t>
            </w:r>
          </w:p>
        </w:tc>
      </w:tr>
      <w:tr w:rsidR="00B07F94" w:rsidTr="00B07F94">
        <w:trPr>
          <w:trHeight w:val="20"/>
        </w:trPr>
        <w:tc>
          <w:tcPr>
            <w:tcW w:w="3402" w:type="dxa"/>
            <w:gridSpan w:val="2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Tr="00B07F94">
        <w:trPr>
          <w:trHeight w:val="20"/>
        </w:trPr>
        <w:tc>
          <w:tcPr>
            <w:tcW w:w="3402" w:type="dxa"/>
            <w:gridSpan w:val="2"/>
          </w:tcPr>
          <w:p w:rsidR="00B07F9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6 mesiacov odo dňa vybavenia žiadosti</w:t>
            </w:r>
          </w:p>
        </w:tc>
      </w:tr>
      <w:tr w:rsidR="00B07F94" w:rsidRPr="00C21964" w:rsidTr="00B07F94">
        <w:trPr>
          <w:trHeight w:val="20"/>
        </w:trPr>
        <w:tc>
          <w:tcPr>
            <w:tcW w:w="3402" w:type="dxa"/>
            <w:gridSpan w:val="2"/>
          </w:tcPr>
          <w:p w:rsidR="00B07F94" w:rsidRPr="00C21964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50717C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9B00BB" w:rsidTr="00B07F94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9B00BB" w:rsidRDefault="00B07F94" w:rsidP="00B07F94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B00BB">
              <w:rPr>
                <w:rFonts w:ascii="Verdana" w:hAnsi="Verdana" w:cs="Arial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94" w:rsidRPr="009B00BB" w:rsidRDefault="00B07F94" w:rsidP="00B07F9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fyzická osoba - žiadateľ</w:t>
            </w:r>
          </w:p>
        </w:tc>
      </w:tr>
    </w:tbl>
    <w:p w:rsidR="00435CEC" w:rsidRDefault="00435CE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204"/>
      </w:tblGrid>
      <w:tr w:rsidR="00B07F94" w:rsidRPr="00F700DF" w:rsidTr="00B07F94">
        <w:tc>
          <w:tcPr>
            <w:tcW w:w="9606" w:type="dxa"/>
            <w:gridSpan w:val="3"/>
            <w:shd w:val="clear" w:color="auto" w:fill="92D050"/>
          </w:tcPr>
          <w:p w:rsidR="00B07F94" w:rsidRPr="003D3467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F700DF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>ELEKT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R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NICKÝ VRÁTNIK</w:t>
            </w:r>
          </w:p>
        </w:tc>
      </w:tr>
      <w:tr w:rsidR="00B07F94" w:rsidRPr="00F700DF" w:rsidTr="00B07F94">
        <w:trPr>
          <w:trHeight w:val="631"/>
        </w:trPr>
        <w:tc>
          <w:tcPr>
            <w:tcW w:w="3369" w:type="dxa"/>
          </w:tcPr>
          <w:p w:rsidR="00B07F94" w:rsidRPr="00F700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F700DF" w:rsidRDefault="00B07F94" w:rsidP="00B07F9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B07F94" w:rsidRPr="00F700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>monitoro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vanie priestorov pred vstupom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 xml:space="preserve">do objektu prevádzkovateľa z dôvodu </w:t>
            </w:r>
            <w:r>
              <w:rPr>
                <w:rFonts w:ascii="Verdana" w:hAnsi="Verdana" w:cs="Verdana"/>
                <w:sz w:val="18"/>
                <w:szCs w:val="18"/>
              </w:rPr>
              <w:t>identifikácie fyzických osôb vstupujúcich do objektu.</w:t>
            </w:r>
          </w:p>
        </w:tc>
      </w:tr>
      <w:tr w:rsidR="00B07F94" w:rsidRPr="00F700DF" w:rsidTr="00B07F94">
        <w:trPr>
          <w:trHeight w:val="20"/>
        </w:trPr>
        <w:tc>
          <w:tcPr>
            <w:tcW w:w="3369" w:type="dxa"/>
          </w:tcPr>
          <w:p w:rsidR="00B07F94" w:rsidRPr="00F700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37" w:type="dxa"/>
            <w:gridSpan w:val="2"/>
          </w:tcPr>
          <w:p w:rsidR="00B07F94" w:rsidRPr="00F700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IS Elektronický vrátnik</w:t>
            </w:r>
          </w:p>
        </w:tc>
      </w:tr>
      <w:tr w:rsidR="00B07F94" w:rsidRPr="00F700DF" w:rsidTr="00B07F94">
        <w:trPr>
          <w:trHeight w:val="20"/>
        </w:trPr>
        <w:tc>
          <w:tcPr>
            <w:tcW w:w="3369" w:type="dxa"/>
          </w:tcPr>
          <w:p w:rsidR="00B07F94" w:rsidRPr="00F700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2"/>
          </w:tcPr>
          <w:p w:rsidR="00B07F94" w:rsidRPr="00F700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Hlavným oprávneným záujmom je </w:t>
            </w:r>
            <w:r>
              <w:rPr>
                <w:rFonts w:ascii="Verdana" w:hAnsi="Verdana" w:cs="Verdana"/>
                <w:sz w:val="18"/>
                <w:szCs w:val="18"/>
              </w:rPr>
              <w:t>identifikácia fyzických osôb vstupujúcich do objektu.</w:t>
            </w:r>
          </w:p>
        </w:tc>
      </w:tr>
      <w:tr w:rsidR="00B07F94" w:rsidRPr="00F700DF" w:rsidTr="00B07F94">
        <w:trPr>
          <w:trHeight w:val="20"/>
        </w:trPr>
        <w:tc>
          <w:tcPr>
            <w:tcW w:w="3369" w:type="dxa"/>
          </w:tcPr>
          <w:p w:rsidR="00B07F94" w:rsidRPr="00F700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37" w:type="dxa"/>
            <w:gridSpan w:val="2"/>
          </w:tcPr>
          <w:p w:rsidR="00B07F94" w:rsidRPr="00F700DF" w:rsidRDefault="00B07F94" w:rsidP="00B07F9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B07F94" w:rsidRPr="00F700DF" w:rsidTr="00B07F94">
        <w:trPr>
          <w:trHeight w:val="20"/>
        </w:trPr>
        <w:tc>
          <w:tcPr>
            <w:tcW w:w="3369" w:type="dxa"/>
          </w:tcPr>
          <w:p w:rsidR="00B07F94" w:rsidRPr="00F700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2"/>
          </w:tcPr>
          <w:p w:rsidR="00B07F94" w:rsidRPr="00F700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F700DF" w:rsidTr="00B07F94">
        <w:trPr>
          <w:trHeight w:val="20"/>
        </w:trPr>
        <w:tc>
          <w:tcPr>
            <w:tcW w:w="3369" w:type="dxa"/>
          </w:tcPr>
          <w:p w:rsidR="00B07F94" w:rsidRPr="00F700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2"/>
          </w:tcPr>
          <w:p w:rsidR="00B07F94" w:rsidRPr="00F700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Live streaming</w:t>
            </w:r>
          </w:p>
        </w:tc>
      </w:tr>
      <w:tr w:rsidR="00B07F94" w:rsidRPr="00F700DF" w:rsidTr="00B07F94">
        <w:trPr>
          <w:trHeight w:val="20"/>
        </w:trPr>
        <w:tc>
          <w:tcPr>
            <w:tcW w:w="3369" w:type="dxa"/>
          </w:tcPr>
          <w:p w:rsidR="00B07F94" w:rsidRPr="00F700DF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2"/>
          </w:tcPr>
          <w:p w:rsidR="00B07F94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F700DF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F700DF" w:rsidTr="00B07F94">
        <w:trPr>
          <w:trHeight w:val="314"/>
        </w:trPr>
        <w:tc>
          <w:tcPr>
            <w:tcW w:w="3369" w:type="dxa"/>
          </w:tcPr>
          <w:p w:rsidR="00B07F94" w:rsidRPr="00F700DF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dotknutých osôb  </w:t>
            </w:r>
          </w:p>
        </w:tc>
        <w:tc>
          <w:tcPr>
            <w:tcW w:w="6237" w:type="dxa"/>
            <w:gridSpan w:val="2"/>
          </w:tcPr>
          <w:p w:rsidR="00B07F94" w:rsidRPr="005A6619" w:rsidRDefault="00B07F94" w:rsidP="00B07F9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A6619"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B07F94" w:rsidRPr="0094761A" w:rsidTr="00B07F94">
        <w:tc>
          <w:tcPr>
            <w:tcW w:w="9606" w:type="dxa"/>
            <w:gridSpan w:val="3"/>
            <w:shd w:val="clear" w:color="auto" w:fill="92D050"/>
          </w:tcPr>
          <w:p w:rsidR="00B07F94" w:rsidRPr="003D3467" w:rsidRDefault="00B07F94" w:rsidP="00B07F94">
            <w:pPr>
              <w:pStyle w:val="Odsekzoznamu"/>
              <w:numPr>
                <w:ilvl w:val="0"/>
                <w:numId w:val="40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NEVYHNUTNÉ COOKIES</w:t>
            </w:r>
          </w:p>
        </w:tc>
      </w:tr>
      <w:tr w:rsidR="00B07F94" w:rsidRPr="00624B8D" w:rsidTr="00B07F94">
        <w:trPr>
          <w:trHeight w:val="274"/>
        </w:trPr>
        <w:tc>
          <w:tcPr>
            <w:tcW w:w="3402" w:type="dxa"/>
            <w:gridSpan w:val="2"/>
          </w:tcPr>
          <w:p w:rsidR="00B07F94" w:rsidRPr="0094761A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B07F94" w:rsidRPr="0094761A" w:rsidRDefault="00B07F94" w:rsidP="00B07F9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B07F94" w:rsidRPr="00624B8D" w:rsidRDefault="00B07F94" w:rsidP="00B07F94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B07F94" w:rsidRPr="0094761A" w:rsidTr="00B07F94">
        <w:trPr>
          <w:trHeight w:val="20"/>
        </w:trPr>
        <w:tc>
          <w:tcPr>
            <w:tcW w:w="3402" w:type="dxa"/>
            <w:gridSpan w:val="2"/>
          </w:tcPr>
          <w:p w:rsidR="00B07F94" w:rsidRPr="0094761A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B07F94" w:rsidRPr="0094761A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Nevyhnutné cookies</w:t>
            </w:r>
          </w:p>
        </w:tc>
      </w:tr>
      <w:tr w:rsidR="00B07F94" w:rsidRPr="0094761A" w:rsidTr="00B07F94">
        <w:trPr>
          <w:trHeight w:val="20"/>
        </w:trPr>
        <w:tc>
          <w:tcPr>
            <w:tcW w:w="3402" w:type="dxa"/>
            <w:gridSpan w:val="2"/>
          </w:tcPr>
          <w:p w:rsidR="00B07F94" w:rsidRPr="0094761A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B07F94" w:rsidRPr="00CA72FC" w:rsidRDefault="00B07F94" w:rsidP="00B07F94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B07F94" w:rsidRPr="0094761A" w:rsidRDefault="00B07F94" w:rsidP="00B07F94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odst. 5</w:t>
            </w:r>
          </w:p>
        </w:tc>
      </w:tr>
      <w:tr w:rsidR="00B07F94" w:rsidRPr="0094761A" w:rsidTr="00B07F94">
        <w:trPr>
          <w:trHeight w:val="20"/>
        </w:trPr>
        <w:tc>
          <w:tcPr>
            <w:tcW w:w="3402" w:type="dxa"/>
            <w:gridSpan w:val="2"/>
          </w:tcPr>
          <w:p w:rsidR="00B07F94" w:rsidRPr="0094761A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B07F94" w:rsidRPr="0094761A" w:rsidRDefault="00B07F94" w:rsidP="00B07F94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</w:t>
            </w:r>
          </w:p>
        </w:tc>
      </w:tr>
      <w:tr w:rsidR="00B07F94" w:rsidRPr="0094761A" w:rsidTr="00B07F94">
        <w:trPr>
          <w:trHeight w:val="20"/>
        </w:trPr>
        <w:tc>
          <w:tcPr>
            <w:tcW w:w="3402" w:type="dxa"/>
            <w:gridSpan w:val="2"/>
          </w:tcPr>
          <w:p w:rsidR="00B07F94" w:rsidRPr="0094761A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B07F94" w:rsidRPr="0094761A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94761A" w:rsidTr="00B07F94">
        <w:trPr>
          <w:trHeight w:val="20"/>
        </w:trPr>
        <w:tc>
          <w:tcPr>
            <w:tcW w:w="3402" w:type="dxa"/>
            <w:gridSpan w:val="2"/>
          </w:tcPr>
          <w:p w:rsidR="00B07F94" w:rsidRPr="0094761A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B07F94" w:rsidRPr="0094761A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ukončení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B07F94" w:rsidRPr="0094761A" w:rsidTr="00B07F94">
        <w:trPr>
          <w:trHeight w:val="20"/>
        </w:trPr>
        <w:tc>
          <w:tcPr>
            <w:tcW w:w="3402" w:type="dxa"/>
            <w:gridSpan w:val="2"/>
          </w:tcPr>
          <w:p w:rsidR="00B07F94" w:rsidRPr="0094761A" w:rsidRDefault="00B07F94" w:rsidP="00B07F9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B07F94" w:rsidRPr="0094761A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07F94" w:rsidRPr="0094761A" w:rsidRDefault="00B07F94" w:rsidP="00B07F9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B07F94" w:rsidRPr="0094761A" w:rsidTr="00B07F94">
        <w:trPr>
          <w:trHeight w:val="20"/>
        </w:trPr>
        <w:tc>
          <w:tcPr>
            <w:tcW w:w="3402" w:type="dxa"/>
            <w:gridSpan w:val="2"/>
          </w:tcPr>
          <w:p w:rsidR="00B07F94" w:rsidRPr="0094761A" w:rsidRDefault="00B07F94" w:rsidP="00B07F9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B07F94" w:rsidRPr="0094761A" w:rsidRDefault="00B07F94" w:rsidP="00B07F9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B07F94" w:rsidRDefault="00B07F94" w:rsidP="00B07F94"/>
    <w:p w:rsidR="000A5358" w:rsidRDefault="000A5358"/>
    <w:sectPr w:rsidR="000A5358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82434"/>
    <w:multiLevelType w:val="hybridMultilevel"/>
    <w:tmpl w:val="8DA44A76"/>
    <w:lvl w:ilvl="0" w:tplc="041B0019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77E86"/>
    <w:multiLevelType w:val="hybridMultilevel"/>
    <w:tmpl w:val="4C443154"/>
    <w:lvl w:ilvl="0" w:tplc="7A0E06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3349A5"/>
    <w:multiLevelType w:val="hybridMultilevel"/>
    <w:tmpl w:val="1F1AB12A"/>
    <w:lvl w:ilvl="0" w:tplc="FD2872CE">
      <w:start w:val="1"/>
      <w:numFmt w:val="decimal"/>
      <w:lvlText w:val="III.%1"/>
      <w:lvlJc w:val="left"/>
      <w:pPr>
        <w:ind w:left="360" w:firstLine="207"/>
      </w:pPr>
      <w:rPr>
        <w:rFonts w:ascii="Verdana" w:hAnsi="Verdana"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0"/>
  </w:num>
  <w:num w:numId="5">
    <w:abstractNumId w:val="23"/>
  </w:num>
  <w:num w:numId="6">
    <w:abstractNumId w:val="44"/>
  </w:num>
  <w:num w:numId="7">
    <w:abstractNumId w:val="18"/>
  </w:num>
  <w:num w:numId="8">
    <w:abstractNumId w:val="14"/>
  </w:num>
  <w:num w:numId="9">
    <w:abstractNumId w:val="2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4"/>
  </w:num>
  <w:num w:numId="15">
    <w:abstractNumId w:val="4"/>
  </w:num>
  <w:num w:numId="16">
    <w:abstractNumId w:val="24"/>
  </w:num>
  <w:num w:numId="17">
    <w:abstractNumId w:val="16"/>
  </w:num>
  <w:num w:numId="18">
    <w:abstractNumId w:val="33"/>
  </w:num>
  <w:num w:numId="19">
    <w:abstractNumId w:val="9"/>
  </w:num>
  <w:num w:numId="20">
    <w:abstractNumId w:val="13"/>
  </w:num>
  <w:num w:numId="21">
    <w:abstractNumId w:val="27"/>
  </w:num>
  <w:num w:numId="22">
    <w:abstractNumId w:val="42"/>
  </w:num>
  <w:num w:numId="23">
    <w:abstractNumId w:val="15"/>
  </w:num>
  <w:num w:numId="24">
    <w:abstractNumId w:val="28"/>
  </w:num>
  <w:num w:numId="25">
    <w:abstractNumId w:val="21"/>
  </w:num>
  <w:num w:numId="26">
    <w:abstractNumId w:val="17"/>
  </w:num>
  <w:num w:numId="27">
    <w:abstractNumId w:val="30"/>
  </w:num>
  <w:num w:numId="28">
    <w:abstractNumId w:val="46"/>
  </w:num>
  <w:num w:numId="29">
    <w:abstractNumId w:val="1"/>
  </w:num>
  <w:num w:numId="30">
    <w:abstractNumId w:val="31"/>
  </w:num>
  <w:num w:numId="31">
    <w:abstractNumId w:val="19"/>
  </w:num>
  <w:num w:numId="32">
    <w:abstractNumId w:val="38"/>
  </w:num>
  <w:num w:numId="33">
    <w:abstractNumId w:val="7"/>
  </w:num>
  <w:num w:numId="34">
    <w:abstractNumId w:val="20"/>
  </w:num>
  <w:num w:numId="35">
    <w:abstractNumId w:val="41"/>
  </w:num>
  <w:num w:numId="36">
    <w:abstractNumId w:val="6"/>
  </w:num>
  <w:num w:numId="37">
    <w:abstractNumId w:val="32"/>
  </w:num>
  <w:num w:numId="38">
    <w:abstractNumId w:val="25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5"/>
  </w:num>
  <w:num w:numId="43">
    <w:abstractNumId w:val="39"/>
  </w:num>
  <w:num w:numId="44">
    <w:abstractNumId w:val="22"/>
  </w:num>
  <w:num w:numId="45">
    <w:abstractNumId w:val="43"/>
  </w:num>
  <w:num w:numId="46">
    <w:abstractNumId w:val="35"/>
  </w:num>
  <w:num w:numId="4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0"/>
    <w:rsid w:val="00011C02"/>
    <w:rsid w:val="000731F5"/>
    <w:rsid w:val="00082CDB"/>
    <w:rsid w:val="0009222C"/>
    <w:rsid w:val="000A5358"/>
    <w:rsid w:val="000D314C"/>
    <w:rsid w:val="000D3BDA"/>
    <w:rsid w:val="00123198"/>
    <w:rsid w:val="00141D21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2F6D34"/>
    <w:rsid w:val="00310D7D"/>
    <w:rsid w:val="0033581F"/>
    <w:rsid w:val="00344B18"/>
    <w:rsid w:val="0038015C"/>
    <w:rsid w:val="003852CC"/>
    <w:rsid w:val="00435CEC"/>
    <w:rsid w:val="00461816"/>
    <w:rsid w:val="00491012"/>
    <w:rsid w:val="004921E6"/>
    <w:rsid w:val="004D018E"/>
    <w:rsid w:val="004D778A"/>
    <w:rsid w:val="00533598"/>
    <w:rsid w:val="00537A69"/>
    <w:rsid w:val="00552086"/>
    <w:rsid w:val="00582B0E"/>
    <w:rsid w:val="005939A3"/>
    <w:rsid w:val="005A0A3B"/>
    <w:rsid w:val="00602294"/>
    <w:rsid w:val="00663968"/>
    <w:rsid w:val="00694014"/>
    <w:rsid w:val="006E63E2"/>
    <w:rsid w:val="00742A33"/>
    <w:rsid w:val="007521EB"/>
    <w:rsid w:val="007B6B5B"/>
    <w:rsid w:val="007C2070"/>
    <w:rsid w:val="008114A8"/>
    <w:rsid w:val="008141AB"/>
    <w:rsid w:val="008611C6"/>
    <w:rsid w:val="0088641E"/>
    <w:rsid w:val="0091235B"/>
    <w:rsid w:val="00946C92"/>
    <w:rsid w:val="0097231E"/>
    <w:rsid w:val="00974D42"/>
    <w:rsid w:val="0099707C"/>
    <w:rsid w:val="009A37D8"/>
    <w:rsid w:val="009B1187"/>
    <w:rsid w:val="009B7204"/>
    <w:rsid w:val="009C1242"/>
    <w:rsid w:val="009F0758"/>
    <w:rsid w:val="009F0F27"/>
    <w:rsid w:val="00A00F60"/>
    <w:rsid w:val="00A2662C"/>
    <w:rsid w:val="00A45D35"/>
    <w:rsid w:val="00A92DFC"/>
    <w:rsid w:val="00AA4F50"/>
    <w:rsid w:val="00AB0D4A"/>
    <w:rsid w:val="00AC6C96"/>
    <w:rsid w:val="00B07F94"/>
    <w:rsid w:val="00B42EED"/>
    <w:rsid w:val="00B83049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978F7"/>
    <w:rsid w:val="00DD070E"/>
    <w:rsid w:val="00DD69D5"/>
    <w:rsid w:val="00DE27BA"/>
    <w:rsid w:val="00E1584B"/>
    <w:rsid w:val="00E40479"/>
    <w:rsid w:val="00E5146D"/>
    <w:rsid w:val="00E51971"/>
    <w:rsid w:val="00E53A6D"/>
    <w:rsid w:val="00E71730"/>
    <w:rsid w:val="00F10741"/>
    <w:rsid w:val="00F36EA8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483D2-C5BD-42B7-B9B4-37234519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elix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ixkosice.sk" TargetMode="External"/><Relationship Id="rId5" Type="http://schemas.openxmlformats.org/officeDocument/2006/relationships/hyperlink" Target="mailto:info@felixkosic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9123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pcuser</cp:lastModifiedBy>
  <cp:revision>2</cp:revision>
  <cp:lastPrinted>2023-02-07T10:52:00Z</cp:lastPrinted>
  <dcterms:created xsi:type="dcterms:W3CDTF">2023-02-21T15:05:00Z</dcterms:created>
  <dcterms:modified xsi:type="dcterms:W3CDTF">2023-02-21T15:05:00Z</dcterms:modified>
</cp:coreProperties>
</file>