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05E6" w14:textId="22E6562D" w:rsidR="008322C4" w:rsidRPr="00F965D1" w:rsidRDefault="008322C4" w:rsidP="008322C4">
      <w:pPr>
        <w:pStyle w:val="Nzov"/>
        <w:rPr>
          <w:bCs w:val="0"/>
          <w:kern w:val="0"/>
          <w:sz w:val="24"/>
          <w:szCs w:val="24"/>
          <w:lang w:eastAsia="en-US"/>
        </w:rPr>
      </w:pPr>
      <w:bookmarkStart w:id="0" w:name="_GoBack"/>
      <w:bookmarkEnd w:id="0"/>
      <w:r w:rsidRPr="00F965D1">
        <w:rPr>
          <w:bCs w:val="0"/>
          <w:kern w:val="0"/>
          <w:sz w:val="24"/>
          <w:szCs w:val="24"/>
          <w:lang w:eastAsia="en-US"/>
        </w:rPr>
        <w:t>ZMLUVA O MLČANLIVOSTI</w:t>
      </w:r>
      <w:r w:rsidRPr="00F965D1">
        <w:rPr>
          <w:bCs w:val="0"/>
          <w:kern w:val="0"/>
          <w:sz w:val="24"/>
          <w:szCs w:val="24"/>
          <w:lang w:eastAsia="en-US"/>
        </w:rPr>
        <w:br/>
        <w:t>A OCHRANE DÔVERNÝCH INFORMÁCIÍ</w:t>
      </w:r>
    </w:p>
    <w:p w14:paraId="19F73832" w14:textId="3D64F60E" w:rsidR="005541B8" w:rsidRPr="00F965D1" w:rsidRDefault="008322C4">
      <w:pPr>
        <w:pStyle w:val="Nzov"/>
        <w:rPr>
          <w:b w:val="0"/>
          <w:bCs w:val="0"/>
          <w:kern w:val="0"/>
          <w:sz w:val="22"/>
          <w:szCs w:val="22"/>
        </w:rPr>
      </w:pPr>
      <w:r w:rsidRPr="00F965D1">
        <w:rPr>
          <w:b w:val="0"/>
          <w:bCs w:val="0"/>
          <w:kern w:val="0"/>
          <w:sz w:val="22"/>
          <w:szCs w:val="22"/>
        </w:rPr>
        <w:t>uzatvorená v zmysle § 269 ods. 2 zákona č. 513/1991 Zb. Obchodný zákonník v znení neskorších predpisov (ďalej len ,,Zmluva“).</w:t>
      </w:r>
    </w:p>
    <w:p w14:paraId="034D7549" w14:textId="113ADB51" w:rsidR="00D37EE9" w:rsidRPr="00F965D1" w:rsidRDefault="008C1011" w:rsidP="004967A4">
      <w:pPr>
        <w:pStyle w:val="Nadpis1"/>
      </w:pPr>
      <w:r w:rsidRPr="00F965D1">
        <w:t>Zmluvné strany</w:t>
      </w:r>
    </w:p>
    <w:p w14:paraId="4C896CD7" w14:textId="19FC5800" w:rsidR="008C1011" w:rsidRPr="00F965D1" w:rsidRDefault="008322C4" w:rsidP="005541B8">
      <w:pPr>
        <w:pStyle w:val="Nadpis2"/>
      </w:pPr>
      <w:r w:rsidRPr="00F965D1">
        <w:t>Poskytovateľ informácií</w:t>
      </w:r>
      <w:r w:rsidR="008C1011" w:rsidRPr="00F965D1">
        <w:t>:</w:t>
      </w:r>
      <w:r w:rsidR="00A260F4">
        <w:tab/>
        <w:t>Základná škola s materskou školou Pod hájom 967</w:t>
      </w:r>
    </w:p>
    <w:p w14:paraId="122A3EC8" w14:textId="26CF3F7D" w:rsidR="008C1011" w:rsidRPr="005B6DBF" w:rsidRDefault="005541B8" w:rsidP="00CB4A47">
      <w:pPr>
        <w:pStyle w:val="Hlavika"/>
        <w:tabs>
          <w:tab w:val="clear" w:pos="4536"/>
          <w:tab w:val="clear" w:pos="9072"/>
          <w:tab w:val="left" w:pos="2552"/>
        </w:tabs>
        <w:ind w:left="624"/>
        <w:jc w:val="left"/>
      </w:pPr>
      <w:r w:rsidRPr="005B6DBF">
        <w:t>Sídlo:</w:t>
      </w:r>
      <w:r w:rsidRPr="005B6DBF">
        <w:tab/>
      </w:r>
      <w:r w:rsidRPr="005B6DBF">
        <w:tab/>
      </w:r>
      <w:r w:rsidR="00A260F4">
        <w:tab/>
        <w:t>Pod hájom 967, 018 41 Dubnica nad Váhom</w:t>
      </w:r>
      <w:r w:rsidRPr="005B6DBF">
        <w:br/>
        <w:t>Štatutárny zástupca:</w:t>
      </w:r>
      <w:r w:rsidR="00A260F4">
        <w:tab/>
      </w:r>
      <w:r w:rsidR="00A260F4">
        <w:tab/>
        <w:t>Mgr. Marta Bardyová</w:t>
      </w:r>
      <w:r w:rsidRPr="005B6DBF">
        <w:tab/>
      </w:r>
      <w:r w:rsidRPr="005B6DBF">
        <w:tab/>
      </w:r>
      <w:r w:rsidRPr="005B6DBF">
        <w:br/>
        <w:t>IČO:</w:t>
      </w:r>
      <w:r w:rsidRPr="005B6DBF">
        <w:tab/>
      </w:r>
      <w:r w:rsidRPr="005B6DBF">
        <w:tab/>
      </w:r>
      <w:r w:rsidR="00A260F4">
        <w:tab/>
        <w:t>35678119</w:t>
      </w:r>
      <w:r w:rsidRPr="005B6DBF">
        <w:br/>
      </w:r>
    </w:p>
    <w:p w14:paraId="79B74875" w14:textId="611BA29D" w:rsidR="008C1011" w:rsidRPr="00F965D1" w:rsidRDefault="008322C4" w:rsidP="005541B8">
      <w:pPr>
        <w:pStyle w:val="Nadpis2"/>
      </w:pPr>
      <w:r w:rsidRPr="00F965D1">
        <w:t>Prijímateľ informácií</w:t>
      </w:r>
      <w:r w:rsidR="008C1011" w:rsidRPr="00F965D1">
        <w:rPr>
          <w:bCs/>
        </w:rPr>
        <w:t>:</w:t>
      </w:r>
      <w:r w:rsidR="008C1011" w:rsidRPr="00F965D1">
        <w:tab/>
      </w:r>
      <w:r w:rsidR="005B6DBF">
        <w:t>A.V.I.S. – International Software Distribution &amp; Servis, s.r.o.</w:t>
      </w:r>
      <w:r w:rsidR="00FD2590" w:rsidRPr="00F965D1">
        <w:t xml:space="preserve">  </w:t>
      </w:r>
      <w:r w:rsidR="00CA3DD6" w:rsidRPr="00F965D1">
        <w:t xml:space="preserve">         </w:t>
      </w:r>
    </w:p>
    <w:p w14:paraId="1861AEBB" w14:textId="4823F109" w:rsidR="00CB4A47" w:rsidRPr="005B6DBF" w:rsidRDefault="008C1011" w:rsidP="005D2388">
      <w:pPr>
        <w:pStyle w:val="Hlavika"/>
        <w:tabs>
          <w:tab w:val="clear" w:pos="4536"/>
          <w:tab w:val="clear" w:pos="9072"/>
          <w:tab w:val="left" w:pos="2552"/>
        </w:tabs>
        <w:ind w:left="624"/>
        <w:jc w:val="left"/>
      </w:pPr>
      <w:r w:rsidRPr="005B6DBF">
        <w:t>Sídlo:</w:t>
      </w:r>
      <w:r w:rsidR="00BD4399" w:rsidRPr="005B6DBF">
        <w:tab/>
      </w:r>
      <w:r w:rsidR="00CA3DD6" w:rsidRPr="005B6DBF">
        <w:t xml:space="preserve">    </w:t>
      </w:r>
      <w:r w:rsidR="005541B8" w:rsidRPr="005B6DBF">
        <w:tab/>
      </w:r>
      <w:r w:rsidR="005B6DBF" w:rsidRPr="005B6DBF">
        <w:t>Drobného 27, 841 01 Bratislava 42</w:t>
      </w:r>
      <w:r w:rsidR="00BD4399" w:rsidRPr="005B6DBF">
        <w:br/>
      </w:r>
      <w:r w:rsidRPr="005B6DBF">
        <w:t>Štatutárny zástupca:</w:t>
      </w:r>
      <w:r w:rsidR="00BD4399" w:rsidRPr="005B6DBF">
        <w:tab/>
      </w:r>
      <w:r w:rsidR="005B6DBF" w:rsidRPr="005B6DBF">
        <w:t>Ing. Ľubomír Jurica, riaditeľ, konateľ</w:t>
      </w:r>
      <w:r w:rsidR="009F456B" w:rsidRPr="005B6DBF">
        <w:br/>
      </w:r>
      <w:r w:rsidRPr="005B6DBF">
        <w:t>IČO:</w:t>
      </w:r>
      <w:r w:rsidRPr="005B6DBF">
        <w:tab/>
      </w:r>
      <w:r w:rsidR="00CA3DD6" w:rsidRPr="005B6DBF">
        <w:t xml:space="preserve">   </w:t>
      </w:r>
      <w:r w:rsidR="005B6DBF">
        <w:t xml:space="preserve"> </w:t>
      </w:r>
      <w:r w:rsidR="00CA3DD6" w:rsidRPr="005B6DBF">
        <w:t xml:space="preserve"> </w:t>
      </w:r>
      <w:r w:rsidR="005B6DBF" w:rsidRPr="005B6DBF">
        <w:t>31359159</w:t>
      </w:r>
    </w:p>
    <w:p w14:paraId="40C77347" w14:textId="54B09C58" w:rsidR="005B6DBF" w:rsidRPr="005B6DBF" w:rsidRDefault="005B6DBF" w:rsidP="005D2388">
      <w:pPr>
        <w:pStyle w:val="Hlavika"/>
        <w:tabs>
          <w:tab w:val="clear" w:pos="4536"/>
          <w:tab w:val="clear" w:pos="9072"/>
          <w:tab w:val="left" w:pos="2552"/>
        </w:tabs>
        <w:ind w:left="624"/>
        <w:jc w:val="left"/>
      </w:pPr>
      <w:r w:rsidRPr="005B6DBF">
        <w:t xml:space="preserve">IČ DPH: </w:t>
      </w:r>
      <w:r w:rsidRPr="005B6DBF">
        <w:tab/>
      </w:r>
      <w:r w:rsidRPr="005B6DBF">
        <w:tab/>
        <w:t>SK2020345723</w:t>
      </w:r>
    </w:p>
    <w:p w14:paraId="50472704" w14:textId="34BE575D" w:rsidR="005B6DBF" w:rsidRPr="005B6DBF" w:rsidRDefault="005B6DBF" w:rsidP="005D2388">
      <w:pPr>
        <w:pStyle w:val="Hlavika"/>
        <w:tabs>
          <w:tab w:val="clear" w:pos="4536"/>
          <w:tab w:val="clear" w:pos="9072"/>
          <w:tab w:val="left" w:pos="2552"/>
        </w:tabs>
        <w:ind w:left="624"/>
        <w:jc w:val="left"/>
      </w:pPr>
      <w:r w:rsidRPr="005B6DBF">
        <w:t xml:space="preserve">Zápis do OR: </w:t>
      </w:r>
      <w:r w:rsidRPr="005B6DBF">
        <w:tab/>
      </w:r>
      <w:r w:rsidRPr="005B6DBF">
        <w:tab/>
        <w:t>Okresný súd Bratislava I, Oddiel: Sro, vložka č.: 5827/B</w:t>
      </w:r>
    </w:p>
    <w:p w14:paraId="160346FD" w14:textId="3C8ADA87" w:rsidR="008C1011" w:rsidRPr="00F965D1" w:rsidRDefault="008C1011" w:rsidP="00D37EE9">
      <w:pPr>
        <w:pStyle w:val="Nadpis1"/>
      </w:pPr>
      <w:r w:rsidRPr="00F965D1">
        <w:t xml:space="preserve">Predmet </w:t>
      </w:r>
      <w:r w:rsidR="00023164" w:rsidRPr="00F965D1">
        <w:t>Z</w:t>
      </w:r>
      <w:r w:rsidRPr="00F965D1">
        <w:t>mluvy</w:t>
      </w:r>
    </w:p>
    <w:p w14:paraId="62A2244F" w14:textId="77777777" w:rsidR="008322C4" w:rsidRPr="00F965D1" w:rsidRDefault="008322C4" w:rsidP="008322C4">
      <w:pPr>
        <w:pStyle w:val="Nadpis2"/>
      </w:pPr>
      <w:r w:rsidRPr="00F965D1">
        <w:t>Projekt.</w:t>
      </w:r>
    </w:p>
    <w:p w14:paraId="0157CBE3" w14:textId="3DE8AD4A" w:rsidR="008322C4" w:rsidRPr="00F965D1" w:rsidRDefault="008322C4" w:rsidP="008322C4">
      <w:pPr>
        <w:pStyle w:val="Nadpis2"/>
        <w:numPr>
          <w:ilvl w:val="0"/>
          <w:numId w:val="0"/>
        </w:numPr>
        <w:ind w:left="624"/>
      </w:pPr>
      <w:r w:rsidRPr="00F965D1">
        <w:t>Zmluvné strany budú spolupracovať, alebo v čase podpisu Zmluvy už reálne spolupracujú na činnostiach, pri ktorých Prijímateľ informácií môže prísť do styku s osobnými údajmi u Poskytovateľa informácií v zmysle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a zákona č. 18/2018 Z. z. o ochrane osobných údajov a o zmene a doplnení niektorých zákonov (ďalej len ,,Zákon“). Vyššie uvedené činnosti</w:t>
      </w:r>
      <w:r w:rsidR="00C0317D" w:rsidRPr="00F965D1">
        <w:t xml:space="preserve">, ktorých sa môže týkať aj </w:t>
      </w:r>
      <w:r w:rsidRPr="00F965D1">
        <w:t>oblas</w:t>
      </w:r>
      <w:r w:rsidR="00C0317D" w:rsidRPr="00F965D1">
        <w:t>ť</w:t>
      </w:r>
      <w:r w:rsidRPr="00F965D1">
        <w:t xml:space="preserve"> ochrany osobných údajov Prijímateľ informácií</w:t>
      </w:r>
      <w:r w:rsidR="00843D62" w:rsidRPr="00F965D1">
        <w:t xml:space="preserve"> - v súvislosti so Zmluvou na poskytnutie služby č. 434/2019/RSM uzavretou dňa 29.11.2019 medzi Mestom Dubnica nad Váhom, Bratislavská 434/9, 018 41 Dubnica nad Váhom, IČO: 00317209 a spoločnosťou A.V.I.S. - International Software Distribution &amp; Servis, s.r.o., Drobného 27, 841 01 Bratislava, IČO: 31359159 (ďalej len "Zmluva</w:t>
      </w:r>
      <w:r w:rsidR="000B5C01" w:rsidRPr="00F965D1">
        <w:t xml:space="preserve"> s Mestom</w:t>
      </w:r>
      <w:r w:rsidR="00843D62" w:rsidRPr="00F965D1">
        <w:t xml:space="preserve">") </w:t>
      </w:r>
      <w:r w:rsidR="00E4701A">
        <w:t>-</w:t>
      </w:r>
      <w:r w:rsidR="00843D62" w:rsidRPr="00F965D1">
        <w:t xml:space="preserve"> </w:t>
      </w:r>
      <w:r w:rsidRPr="00F965D1">
        <w:t>vykonáva na základe špecifikácie, ktorú mu Poskytovateľ informácií zaslal</w:t>
      </w:r>
      <w:r w:rsidR="006A1C7F" w:rsidRPr="00F965D1">
        <w:t xml:space="preserve"> (ď</w:t>
      </w:r>
      <w:r w:rsidRPr="00F965D1">
        <w:t>alej len ,,Projekt“</w:t>
      </w:r>
      <w:r w:rsidR="006A1C7F" w:rsidRPr="00F965D1">
        <w:t>)</w:t>
      </w:r>
      <w:r w:rsidR="009D1011" w:rsidRPr="00F965D1">
        <w:t>.</w:t>
      </w:r>
      <w:r w:rsidR="00B84A7E" w:rsidRPr="00F965D1">
        <w:t xml:space="preserve"> </w:t>
      </w:r>
    </w:p>
    <w:p w14:paraId="3BC24883" w14:textId="77777777" w:rsidR="008322C4" w:rsidRPr="00F965D1" w:rsidRDefault="008322C4" w:rsidP="008322C4">
      <w:pPr>
        <w:pStyle w:val="Nadpis2"/>
      </w:pPr>
      <w:r w:rsidRPr="00F965D1">
        <w:t>Predmet spolupráce.</w:t>
      </w:r>
    </w:p>
    <w:p w14:paraId="2764A1AB" w14:textId="7CC52A3E" w:rsidR="008322C4" w:rsidRPr="00F965D1" w:rsidRDefault="008322C4" w:rsidP="008322C4">
      <w:pPr>
        <w:pStyle w:val="Nadpis2"/>
        <w:numPr>
          <w:ilvl w:val="0"/>
          <w:numId w:val="0"/>
        </w:numPr>
        <w:ind w:left="624"/>
      </w:pPr>
      <w:r w:rsidRPr="00F965D1">
        <w:t>Predmetom spolupráce sú činnosti</w:t>
      </w:r>
      <w:r w:rsidR="009D1011" w:rsidRPr="00F965D1">
        <w:t>,</w:t>
      </w:r>
      <w:r w:rsidRPr="00F965D1">
        <w:t xml:space="preserve"> ktoré Prijímateľ informácií vykonáva pre Poskytovateľa informácií v súvislosti s Projektom a výkonom ktorých Poskytovateľ informácií poveril Prijímateľa informácií. Vykonávanie predmetu spolupráce ďalej len „Spolupráca“.</w:t>
      </w:r>
    </w:p>
    <w:p w14:paraId="06CC42A6" w14:textId="666E9EBC" w:rsidR="007C49CA" w:rsidRPr="00F965D1" w:rsidRDefault="00E630FF" w:rsidP="008322C4">
      <w:pPr>
        <w:pStyle w:val="Nadpis2"/>
        <w:numPr>
          <w:ilvl w:val="0"/>
          <w:numId w:val="0"/>
        </w:numPr>
        <w:ind w:left="624"/>
      </w:pPr>
      <w:r w:rsidRPr="00F965D1">
        <w:t>Prijímateľ informácií nie je pr</w:t>
      </w:r>
      <w:r w:rsidR="007C49CA" w:rsidRPr="00F965D1">
        <w:t xml:space="preserve">i vykonávaní činností a vzájomnej </w:t>
      </w:r>
      <w:r w:rsidR="00626619" w:rsidRPr="00F965D1">
        <w:t>S</w:t>
      </w:r>
      <w:r w:rsidR="007C49CA" w:rsidRPr="00F965D1">
        <w:t xml:space="preserve">polupráci podľa bodov 2.1 a 2.2 tejto Zmluvy subjektom spracúvajúcim osobné údaje Poskytovateľa informácií </w:t>
      </w:r>
      <w:r w:rsidR="00452800" w:rsidRPr="00F965D1">
        <w:t xml:space="preserve">(v postavení prevádzkovateľa) </w:t>
      </w:r>
      <w:r w:rsidR="007C49CA" w:rsidRPr="00F965D1">
        <w:t xml:space="preserve">pravidelne alebo opakovane, alebo vo veľkom rozsahu, alebo v mene </w:t>
      </w:r>
      <w:r w:rsidR="00FE17F7" w:rsidRPr="00F965D1">
        <w:t>Poskytovateľa informácií.</w:t>
      </w:r>
    </w:p>
    <w:p w14:paraId="3518032E" w14:textId="1849DA62" w:rsidR="008A50F9" w:rsidRPr="00F965D1" w:rsidRDefault="008A50F9" w:rsidP="008322C4">
      <w:pPr>
        <w:pStyle w:val="Nadpis2"/>
        <w:numPr>
          <w:ilvl w:val="0"/>
          <w:numId w:val="0"/>
        </w:numPr>
        <w:ind w:left="624"/>
      </w:pPr>
    </w:p>
    <w:p w14:paraId="0F1DB864" w14:textId="4EC1988E" w:rsidR="005541B8" w:rsidRPr="00F965D1" w:rsidRDefault="00843D62" w:rsidP="00D37EE9">
      <w:pPr>
        <w:pStyle w:val="Nadpis1"/>
        <w:rPr>
          <w:strike/>
        </w:rPr>
      </w:pPr>
      <w:r w:rsidRPr="00F965D1">
        <w:lastRenderedPageBreak/>
        <w:t>Záväzok mlčanlivosti</w:t>
      </w:r>
    </w:p>
    <w:p w14:paraId="3C41CF17" w14:textId="24B299CB" w:rsidR="00CA75A7" w:rsidRPr="00F965D1" w:rsidRDefault="00CA75A7" w:rsidP="00CA75A7">
      <w:pPr>
        <w:pStyle w:val="Nadpis2"/>
      </w:pPr>
      <w:r w:rsidRPr="00F965D1">
        <w:t>Zmluvné strany sa zaväzujú považovať informácie o všetkých skutočnostiach, o ktorých sa dozvedeli na základe Spolupráce za informácie dôverné a zaväzujú sa zachovať mlčanlivosť o všetkých dôležitých skutočnostiach a to až do doby, kedy sa tieto informácie stanú všeobecne známymi za predpokladu, že sa tak nestane porušením povinnosti mlčanlivosti.</w:t>
      </w:r>
    </w:p>
    <w:p w14:paraId="43B27AB3" w14:textId="1FE64887" w:rsidR="00CA75A7" w:rsidRPr="00F965D1" w:rsidRDefault="00CA75A7" w:rsidP="00CA75A7">
      <w:pPr>
        <w:pStyle w:val="Nadpis2"/>
      </w:pPr>
      <w:r w:rsidRPr="00F965D1">
        <w:t xml:space="preserve">Zmluvné strany sa zaväzujú zachovávať mlčanlivosť o všetkých skutočnostiach obchodného tajomstva, o ktorých sa dozvedia na základe Spolupráce. </w:t>
      </w:r>
    </w:p>
    <w:p w14:paraId="3119FA99" w14:textId="4D9C4071" w:rsidR="00CA75A7" w:rsidRPr="00F965D1" w:rsidRDefault="00CA75A7" w:rsidP="00CA75A7">
      <w:pPr>
        <w:pStyle w:val="Nadpis2"/>
      </w:pPr>
      <w:r w:rsidRPr="00F965D1">
        <w:t xml:space="preserve">Povinnosť zachovať mlčanlivosť trvá aj po zániku </w:t>
      </w:r>
      <w:r w:rsidR="00243E6D" w:rsidRPr="00F965D1">
        <w:t>Zmluvy</w:t>
      </w:r>
      <w:r w:rsidR="0056653B" w:rsidRPr="00F965D1">
        <w:t xml:space="preserve"> s Mestom</w:t>
      </w:r>
      <w:r w:rsidRPr="00F965D1">
        <w:t>. Za porušenie mlčanlivosti sa nepovažuje, ak je zmluvná strana povinná dôvernú informáciu oznámiť na základe zákonom stanovenej povinnosti.</w:t>
      </w:r>
    </w:p>
    <w:p w14:paraId="4CAF83B1" w14:textId="19DC2187" w:rsidR="00CA75A7" w:rsidRPr="00F965D1" w:rsidRDefault="00E42718" w:rsidP="00E42718">
      <w:pPr>
        <w:pStyle w:val="Nadpis2"/>
      </w:pPr>
      <w:r w:rsidRPr="00F965D1">
        <w:t xml:space="preserve">Prijímateľ informácií </w:t>
      </w:r>
      <w:r w:rsidR="00CA75A7" w:rsidRPr="00F965D1">
        <w:t xml:space="preserve">je povinný zabezpečiť ochranu pred zneužitím a neoprávneným prístupom ku všetkému softvéru a dátam, ku ktorým mu bol </w:t>
      </w:r>
      <w:r w:rsidR="00F84213" w:rsidRPr="00F965D1">
        <w:t xml:space="preserve">na základe Spolupráce od Poskytovateľa informácií </w:t>
      </w:r>
      <w:r w:rsidR="00CA75A7" w:rsidRPr="00F965D1">
        <w:t xml:space="preserve">umožnený prístup. </w:t>
      </w:r>
      <w:r w:rsidRPr="00F965D1">
        <w:t xml:space="preserve">Prijímateľ informácií </w:t>
      </w:r>
      <w:r w:rsidR="00CA75A7" w:rsidRPr="00F965D1">
        <w:t xml:space="preserve">je povinný v zmysle </w:t>
      </w:r>
      <w:r w:rsidR="0056653B" w:rsidRPr="00F965D1">
        <w:t>Z</w:t>
      </w:r>
      <w:r w:rsidR="00CA75A7" w:rsidRPr="00F965D1">
        <w:t xml:space="preserve">ákona zachovávať mlčanlivosť o všetkých osobných údajoch, s ktorými príde do styku </w:t>
      </w:r>
      <w:r w:rsidR="00243E6D" w:rsidRPr="00F965D1">
        <w:t>na základe Spolupráce</w:t>
      </w:r>
      <w:r w:rsidR="00CA75A7" w:rsidRPr="00F965D1">
        <w:t>. Uvedená povinnosť trvá aj po zániku Zmluvy</w:t>
      </w:r>
      <w:r w:rsidR="0056653B" w:rsidRPr="00F965D1">
        <w:t xml:space="preserve"> s Mestom</w:t>
      </w:r>
      <w:r w:rsidR="00CA75A7" w:rsidRPr="00F965D1">
        <w:t xml:space="preserve">. </w:t>
      </w:r>
    </w:p>
    <w:p w14:paraId="045BFB6A" w14:textId="4555E89D" w:rsidR="00CA75A7" w:rsidRPr="00F965D1" w:rsidRDefault="00E42718" w:rsidP="00CA75A7">
      <w:pPr>
        <w:pStyle w:val="Nadpis2"/>
      </w:pPr>
      <w:r w:rsidRPr="00F965D1">
        <w:t xml:space="preserve">Prijímateľ informácií </w:t>
      </w:r>
      <w:r w:rsidR="00CA75A7" w:rsidRPr="00F965D1">
        <w:t xml:space="preserve">je najmä povinný zmluvne zaviazať každého zamestnanca, ktorý sa bude podieľať na </w:t>
      </w:r>
      <w:r w:rsidR="00243E6D" w:rsidRPr="00F965D1">
        <w:t>Spolupráci</w:t>
      </w:r>
      <w:r w:rsidR="00CA75A7" w:rsidRPr="00F965D1">
        <w:t xml:space="preserve">, k mlčanlivosti a ochrane softvéru a dát prevádzkovaných </w:t>
      </w:r>
      <w:r w:rsidRPr="00F965D1">
        <w:t>na strane</w:t>
      </w:r>
      <w:r w:rsidR="00CA75A7" w:rsidRPr="00F965D1">
        <w:t xml:space="preserve"> </w:t>
      </w:r>
      <w:r w:rsidRPr="00F965D1">
        <w:t>Poskytovateľa informácií</w:t>
      </w:r>
      <w:r w:rsidR="00213DC3" w:rsidRPr="00F965D1">
        <w:t>, ku ktorým bol Prijímateľovi informácií poskytnutý prístup,</w:t>
      </w:r>
      <w:r w:rsidRPr="00F965D1">
        <w:t xml:space="preserve"> </w:t>
      </w:r>
      <w:r w:rsidR="00CA75A7" w:rsidRPr="00F965D1">
        <w:t xml:space="preserve">pred zneužitím a neoprávneným prístupom. </w:t>
      </w:r>
    </w:p>
    <w:p w14:paraId="57C8CA61" w14:textId="27132708" w:rsidR="00CA75A7" w:rsidRPr="00F965D1" w:rsidRDefault="00E42718" w:rsidP="00CA75A7">
      <w:pPr>
        <w:pStyle w:val="Nadpis2"/>
      </w:pPr>
      <w:r w:rsidRPr="00F965D1">
        <w:t xml:space="preserve">Prijímateľ informácií </w:t>
      </w:r>
      <w:r w:rsidR="00CA75A7" w:rsidRPr="00F965D1">
        <w:t xml:space="preserve">bude s podkladmi odovzdanými mu </w:t>
      </w:r>
      <w:r w:rsidRPr="00F965D1">
        <w:t xml:space="preserve">Poskytovateľom informácií </w:t>
      </w:r>
      <w:r w:rsidR="00CA75A7" w:rsidRPr="00F965D1">
        <w:t xml:space="preserve">prostredníctvom splnomocnených zástupcov a kontaktných osôb zaobchádzať ako s dôvernými a nesprístupní ich tretím osobám, pokiaľ tak už neurobil </w:t>
      </w:r>
      <w:r w:rsidRPr="00F965D1">
        <w:t>Poskytovateľ informácií</w:t>
      </w:r>
      <w:r w:rsidR="00CA75A7" w:rsidRPr="00F965D1">
        <w:t xml:space="preserve">, alebo pokiaľ na to </w:t>
      </w:r>
      <w:r w:rsidRPr="00F965D1">
        <w:t xml:space="preserve">Poskytovateľ informácií </w:t>
      </w:r>
      <w:r w:rsidR="00CA75A7" w:rsidRPr="00F965D1">
        <w:t>neudelil písomný súhlas.</w:t>
      </w:r>
    </w:p>
    <w:p w14:paraId="15236ABB" w14:textId="4D6565C0" w:rsidR="00DF4C26" w:rsidRPr="00F965D1" w:rsidRDefault="00CA75A7" w:rsidP="00B053F8">
      <w:pPr>
        <w:pStyle w:val="Nadpis2"/>
      </w:pPr>
      <w:r w:rsidRPr="00F965D1">
        <w:t xml:space="preserve">V prípade, že </w:t>
      </w:r>
      <w:r w:rsidR="00E42718" w:rsidRPr="00F965D1">
        <w:t xml:space="preserve">Poskytovateľ informácií Prijímateľovi informácií </w:t>
      </w:r>
      <w:r w:rsidRPr="00F965D1">
        <w:t xml:space="preserve">v akejkoľvek forme predloží, odovzdá alebo umožní prístup k údajom, ktoré sú osobnými údajmi </w:t>
      </w:r>
      <w:r w:rsidR="00FF3865" w:rsidRPr="00F965D1">
        <w:t>v zmysle</w:t>
      </w:r>
      <w:r w:rsidRPr="00F965D1">
        <w:t xml:space="preserve"> § </w:t>
      </w:r>
      <w:r w:rsidR="00FF3865" w:rsidRPr="00F965D1">
        <w:t>2</w:t>
      </w:r>
      <w:r w:rsidRPr="00F965D1">
        <w:t xml:space="preserve"> </w:t>
      </w:r>
      <w:r w:rsidR="00E2399A" w:rsidRPr="00F965D1">
        <w:t>Z</w:t>
      </w:r>
      <w:r w:rsidRPr="00F965D1">
        <w:t>ákona</w:t>
      </w:r>
      <w:r w:rsidR="00243E6D" w:rsidRPr="00F965D1">
        <w:t>,</w:t>
      </w:r>
      <w:r w:rsidRPr="00F965D1">
        <w:t xml:space="preserve">  je </w:t>
      </w:r>
      <w:r w:rsidR="00E42718" w:rsidRPr="00F965D1">
        <w:t xml:space="preserve">Poskytovateľ informácií </w:t>
      </w:r>
      <w:r w:rsidRPr="00F965D1">
        <w:t xml:space="preserve">povinný </w:t>
      </w:r>
      <w:r w:rsidR="00E42718" w:rsidRPr="00F965D1">
        <w:t xml:space="preserve">Prijímateľa informácií </w:t>
      </w:r>
      <w:r w:rsidRPr="00F965D1">
        <w:t>na túto skutočnosť vopred upozorniť a také údaje zretel'ne označiť označením "</w:t>
      </w:r>
      <w:r w:rsidR="00EB5C2F" w:rsidRPr="00F965D1">
        <w:t>Dôverné informácie</w:t>
      </w:r>
      <w:r w:rsidRPr="00F965D1">
        <w:t>".</w:t>
      </w:r>
    </w:p>
    <w:p w14:paraId="7D212655" w14:textId="60E2106C" w:rsidR="00D37EE9" w:rsidRPr="00F965D1" w:rsidRDefault="00D37EE9" w:rsidP="00D37EE9">
      <w:pPr>
        <w:pStyle w:val="Nadpis2"/>
      </w:pPr>
      <w:r w:rsidRPr="00F965D1">
        <w:t>V prípade, ak jedna zmluvná strana svojím konaním preukázateľne poruší akúkoľvek povinnosť vyplývajúc</w:t>
      </w:r>
      <w:r w:rsidR="00B82665" w:rsidRPr="00F965D1">
        <w:t>u</w:t>
      </w:r>
      <w:r w:rsidRPr="00F965D1">
        <w:t xml:space="preserve"> z ustanovení tejto Zmluvy, má druhá zmluvná strana nárok na náhradu škody, ktorá jej vznikla v dôsledku </w:t>
      </w:r>
      <w:r w:rsidR="00453151" w:rsidRPr="00F965D1">
        <w:t xml:space="preserve">tohto </w:t>
      </w:r>
      <w:r w:rsidRPr="00F965D1">
        <w:t>preukázaného porušenia povinností uvedených v tejto Zmluve.</w:t>
      </w:r>
    </w:p>
    <w:p w14:paraId="5C3547A2" w14:textId="79888694" w:rsidR="00CE057D" w:rsidRPr="00F965D1" w:rsidRDefault="00CE057D" w:rsidP="00CE057D">
      <w:pPr>
        <w:pStyle w:val="Nadpis2"/>
      </w:pPr>
      <w:r w:rsidRPr="00F965D1">
        <w:t>Zverejnenie informácie Prijímateľom informácií o existencii Projektu, </w:t>
      </w:r>
      <w:r w:rsidR="003E5081" w:rsidRPr="00F965D1">
        <w:t xml:space="preserve">o vzájomnej Spolupráci  </w:t>
      </w:r>
      <w:r w:rsidRPr="00F965D1">
        <w:t>a stručný popis Projektu</w:t>
      </w:r>
      <w:r w:rsidR="003E5081" w:rsidRPr="00F965D1">
        <w:t xml:space="preserve"> a Spolupráce</w:t>
      </w:r>
      <w:r w:rsidRPr="00F965D1">
        <w:t xml:space="preserve"> v rozsahu stručnej klientskej referencie nebude považované za porušenie ustanovení tejto Zmluvy. </w:t>
      </w:r>
    </w:p>
    <w:p w14:paraId="505B5E16" w14:textId="77777777" w:rsidR="00CE057D" w:rsidRPr="00F965D1" w:rsidRDefault="00CE057D" w:rsidP="00CE057D">
      <w:pPr>
        <w:pStyle w:val="Nadpis2"/>
        <w:numPr>
          <w:ilvl w:val="0"/>
          <w:numId w:val="0"/>
        </w:numPr>
        <w:ind w:left="510"/>
      </w:pPr>
    </w:p>
    <w:p w14:paraId="52485B12" w14:textId="77777777" w:rsidR="00D37EE9" w:rsidRPr="00F965D1" w:rsidRDefault="00D37EE9" w:rsidP="00D37EE9">
      <w:pPr>
        <w:pStyle w:val="Nadpis1"/>
      </w:pPr>
      <w:r w:rsidRPr="00F965D1">
        <w:t>Záverečné ustanovenia</w:t>
      </w:r>
    </w:p>
    <w:p w14:paraId="0ADE23F8" w14:textId="659D0BB3" w:rsidR="00094A34" w:rsidRPr="00F965D1" w:rsidRDefault="00094A34" w:rsidP="00094A34">
      <w:pPr>
        <w:pStyle w:val="Nadpis2"/>
      </w:pPr>
      <w:r w:rsidRPr="00F965D1">
        <w:t>Záväzky a povinnosti Zmluvných strán, upravené v</w:t>
      </w:r>
      <w:r w:rsidR="00D1428F" w:rsidRPr="00F965D1">
        <w:t xml:space="preserve"> článku 3. </w:t>
      </w:r>
      <w:r w:rsidRPr="00F965D1">
        <w:t xml:space="preserve">tejto Zmluvy budú trvať odo dňa </w:t>
      </w:r>
      <w:r w:rsidR="00E2399A" w:rsidRPr="00F965D1">
        <w:t xml:space="preserve">nadobudnutia účinnosti </w:t>
      </w:r>
      <w:r w:rsidRPr="00F965D1">
        <w:t xml:space="preserve">tejto Zmluvy a budú platiť aj po jej ukončení. Zmluva nadobúda platnosť dňom jej podpísania oboma </w:t>
      </w:r>
      <w:r w:rsidR="006D4849" w:rsidRPr="00F965D1">
        <w:t>Z</w:t>
      </w:r>
      <w:r w:rsidRPr="00F965D1">
        <w:t>mluvnými stranami a účinnosť nadobúda nasledujúci deň po dni jej zverejnenia na webovom s</w:t>
      </w:r>
      <w:r w:rsidR="00E2399A" w:rsidRPr="00F965D1">
        <w:t>í</w:t>
      </w:r>
      <w:r w:rsidRPr="00F965D1">
        <w:t>dle Poskytovateľa informácií podľa § 47 a zákona č. 40/1964 Zb. Občiansky zákonník v platnom znení. Zmluvu je možné ukončiť výlučne len na základe písomne</w:t>
      </w:r>
      <w:r w:rsidR="00A27825" w:rsidRPr="00F965D1">
        <w:t>j dohody oboch Zmluvných strán.</w:t>
      </w:r>
      <w:r w:rsidR="00551DFF" w:rsidRPr="00F965D1">
        <w:t xml:space="preserve"> Platnosť Zmluvy taktiež skončí dňom skončenia platnosti Zmluvy s Mestom a/alebo dňom skončenia Spolupráce medzi Poskytovateľom informácií a Prijímateľom informácií. </w:t>
      </w:r>
    </w:p>
    <w:p w14:paraId="344AD430" w14:textId="6193B278" w:rsidR="005541B8" w:rsidRPr="00F965D1" w:rsidRDefault="005541B8" w:rsidP="005541B8">
      <w:pPr>
        <w:pStyle w:val="Nadpis2"/>
      </w:pPr>
      <w:r w:rsidRPr="00F965D1">
        <w:t xml:space="preserve">Právne vzťahy Zmluvných strán založené touto Zmluvou a/alebo vzniknuté v súvislosti s jej plnením sa spravujú príslušnými ustanoveniami Zákona a zákona č. 513/1991 Zb. Obchodný </w:t>
      </w:r>
      <w:r w:rsidRPr="00F965D1">
        <w:lastRenderedPageBreak/>
        <w:t xml:space="preserve">zákonník, a ostatnými všeobecne záväznými právnymi predpismi platnými na území Slovenskej republiky. Všetky spory, ktoré vzniknú z tejto Zmluvy </w:t>
      </w:r>
      <w:r w:rsidR="006712FA" w:rsidRPr="00F965D1">
        <w:t xml:space="preserve">sa </w:t>
      </w:r>
      <w:r w:rsidRPr="00F965D1">
        <w:t xml:space="preserve">budú </w:t>
      </w:r>
      <w:r w:rsidR="006712FA" w:rsidRPr="00F965D1">
        <w:t xml:space="preserve">Zmluvné strany usilovať riešiť predovšetkým dohodou; ak k dohode nedôjde, spory sa budú riešiť podľa slovenského právneho poriadku a podliehajú právomoci príslušného  súdu Slovenskej republiky. </w:t>
      </w:r>
      <w:r w:rsidRPr="00F965D1">
        <w:t xml:space="preserve"> </w:t>
      </w:r>
    </w:p>
    <w:p w14:paraId="35BB14BF" w14:textId="05DBBABC" w:rsidR="005541B8" w:rsidRPr="00F965D1" w:rsidRDefault="005541B8" w:rsidP="005541B8">
      <w:pPr>
        <w:pStyle w:val="Nadpis2"/>
      </w:pPr>
      <w:r w:rsidRPr="00F965D1">
        <w:t xml:space="preserve">Túto Zmluvu je možné meniť a dopĺňať iba písomnými a očíslovanými dodatkami na základe dohody Zmluvných strán a s podpisom oboch strán. </w:t>
      </w:r>
    </w:p>
    <w:p w14:paraId="6517BF06" w14:textId="53423821" w:rsidR="005541B8" w:rsidRPr="00F965D1" w:rsidRDefault="005541B8" w:rsidP="005541B8">
      <w:pPr>
        <w:pStyle w:val="Nadpis2"/>
      </w:pPr>
      <w:r w:rsidRPr="00F965D1">
        <w:t xml:space="preserve">Zmluvné strany sa dohodli, že všetky práva a povinnosti vyplývajúce z tejto Zmluvy prechádzajú na prípadných právnych nástupcov Zmluvných strán. </w:t>
      </w:r>
    </w:p>
    <w:p w14:paraId="5B0828A3" w14:textId="7A3289D8" w:rsidR="005541B8" w:rsidRPr="00F965D1" w:rsidRDefault="005541B8" w:rsidP="005541B8">
      <w:pPr>
        <w:pStyle w:val="Nadpis2"/>
      </w:pPr>
      <w:r w:rsidRPr="00F965D1">
        <w:t xml:space="preserve">Neplatnosť alebo neúčinnosť niektorého z ustanovení Zmluvy nemá za následok neplatnosť alebo neúčinnosť jej ostatných ustanovení. Zmluvné strany sa zaväzujú v takom prípade nahradiť neplatné alebo neúčinné ustanovenie novým, ktoré bude najbližšie pôvodnému zámeru alebo úmyslu </w:t>
      </w:r>
      <w:r w:rsidR="006D4849" w:rsidRPr="00F965D1">
        <w:t>Z</w:t>
      </w:r>
      <w:r w:rsidRPr="00F965D1">
        <w:t xml:space="preserve">mluvných strán. Ustanovenia, ktoré sú ovplyvnené ustanoveniami, ktoré sa stali neplatnými či neúčinnými treba vykladať tak, aby bol zachovaný pôvodný zmysel a účel dotknutých ustanovení, ak Zmluva neustanovuje inak. </w:t>
      </w:r>
    </w:p>
    <w:p w14:paraId="630BDEC9" w14:textId="2339B4BC" w:rsidR="005541B8" w:rsidRPr="00F965D1" w:rsidRDefault="005541B8" w:rsidP="005541B8">
      <w:pPr>
        <w:pStyle w:val="Nadpis2"/>
      </w:pPr>
      <w:r w:rsidRPr="00F965D1">
        <w:t xml:space="preserve">Táto Zmluva je vyhotovená v dvoch rovnopisoch, z ktorých každý má platnosť originálu. Každá zmluvná strana obdrží po podpise Zmluvy jedno jej vyhotovenie. </w:t>
      </w:r>
    </w:p>
    <w:p w14:paraId="6ECE02F2" w14:textId="3DAF653B" w:rsidR="005541B8" w:rsidRPr="00F965D1" w:rsidRDefault="005541B8" w:rsidP="005541B8">
      <w:pPr>
        <w:pStyle w:val="Nadpis2"/>
      </w:pPr>
      <w:r w:rsidRPr="00F965D1">
        <w:t>Zmluvné strany vyhlasujú, že Zmluvu uzavreli slobodne a vážne, nie v tiesni a nápadne nevýhodných podmienok alebo v omyle, jej obsahu porozumeli a na znak svojho súhlasu s jej znením ju potvrdzujú podpismi oprávnených zástupcov.</w:t>
      </w:r>
    </w:p>
    <w:p w14:paraId="0DA2B9CB" w14:textId="1B2A5658" w:rsidR="00AB0B6E" w:rsidRPr="00F965D1" w:rsidRDefault="00AB0B6E" w:rsidP="00AE1330">
      <w:pPr>
        <w:pStyle w:val="Zarkazkladnhotextu3"/>
        <w:ind w:left="993"/>
      </w:pPr>
    </w:p>
    <w:p w14:paraId="423F30E1" w14:textId="77777777" w:rsidR="00AB0B6E" w:rsidRPr="00F965D1" w:rsidRDefault="00AB0B6E" w:rsidP="00AE1330">
      <w:pPr>
        <w:pStyle w:val="Zarkazkladnhotextu3"/>
        <w:ind w:left="993"/>
      </w:pPr>
    </w:p>
    <w:p w14:paraId="63502493" w14:textId="77777777" w:rsidR="005D2388" w:rsidRPr="00F965D1" w:rsidRDefault="005D2388" w:rsidP="00AE1330">
      <w:pPr>
        <w:pStyle w:val="Zarkazkladnhotextu3"/>
        <w:ind w:left="993"/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5"/>
        <w:gridCol w:w="567"/>
        <w:gridCol w:w="4961"/>
      </w:tblGrid>
      <w:tr w:rsidR="00F965D1" w:rsidRPr="00F965D1" w14:paraId="7C2B5D83" w14:textId="77777777" w:rsidTr="005D2388">
        <w:tc>
          <w:tcPr>
            <w:tcW w:w="637" w:type="dxa"/>
          </w:tcPr>
          <w:p w14:paraId="1497F817" w14:textId="77777777" w:rsidR="003E1278" w:rsidRPr="00F965D1" w:rsidRDefault="003E1278" w:rsidP="0073167F">
            <w:pPr>
              <w:ind w:left="0"/>
            </w:pPr>
          </w:p>
        </w:tc>
        <w:tc>
          <w:tcPr>
            <w:tcW w:w="4252" w:type="dxa"/>
            <w:gridSpan w:val="2"/>
          </w:tcPr>
          <w:p w14:paraId="25155848" w14:textId="1CBBB109" w:rsidR="003E1278" w:rsidRPr="00F965D1" w:rsidRDefault="00F97DFF" w:rsidP="00A260F4">
            <w:pPr>
              <w:ind w:left="0"/>
            </w:pPr>
            <w:r w:rsidRPr="00F965D1">
              <w:t xml:space="preserve">V </w:t>
            </w:r>
            <w:r w:rsidR="00EC3626" w:rsidRPr="00F965D1">
              <w:t>Dubnici nad Váhom</w:t>
            </w:r>
            <w:r w:rsidRPr="00F965D1">
              <w:t xml:space="preserve"> dňa</w:t>
            </w:r>
            <w:r w:rsidR="00FD2590" w:rsidRPr="00F965D1">
              <w:t xml:space="preserve"> </w:t>
            </w:r>
            <w:r w:rsidR="00A260F4">
              <w:t>26.11.</w:t>
            </w:r>
            <w:r w:rsidR="00656EF5" w:rsidRPr="00F965D1">
              <w:t xml:space="preserve"> </w:t>
            </w:r>
            <w:r w:rsidR="00FD2590" w:rsidRPr="00F965D1">
              <w:t>2020</w:t>
            </w:r>
          </w:p>
        </w:tc>
        <w:tc>
          <w:tcPr>
            <w:tcW w:w="4961" w:type="dxa"/>
          </w:tcPr>
          <w:p w14:paraId="3EE89866" w14:textId="32FF8BCB" w:rsidR="003E1278" w:rsidRPr="00F965D1" w:rsidRDefault="00656EF5" w:rsidP="00B02F28">
            <w:pPr>
              <w:ind w:left="0"/>
            </w:pPr>
            <w:r w:rsidRPr="00F965D1">
              <w:t xml:space="preserve">V </w:t>
            </w:r>
            <w:r w:rsidR="00BB7A68" w:rsidRPr="00F965D1">
              <w:t>Bratislave</w:t>
            </w:r>
            <w:r w:rsidRPr="00F965D1">
              <w:t xml:space="preserve"> dňa </w:t>
            </w:r>
            <w:r w:rsidR="00B02F28">
              <w:t>27.11.</w:t>
            </w:r>
            <w:r w:rsidRPr="00F965D1">
              <w:t xml:space="preserve"> </w:t>
            </w:r>
            <w:r w:rsidR="00FD2590" w:rsidRPr="00F965D1">
              <w:t>2020</w:t>
            </w:r>
          </w:p>
        </w:tc>
      </w:tr>
      <w:tr w:rsidR="00F965D1" w:rsidRPr="00F965D1" w14:paraId="7E2CBCEF" w14:textId="77777777" w:rsidTr="005D2388">
        <w:tc>
          <w:tcPr>
            <w:tcW w:w="637" w:type="dxa"/>
          </w:tcPr>
          <w:p w14:paraId="26AF7057" w14:textId="77777777" w:rsidR="003E1278" w:rsidRPr="00F965D1" w:rsidRDefault="003E1278" w:rsidP="0073167F">
            <w:pPr>
              <w:ind w:left="0"/>
            </w:pPr>
          </w:p>
        </w:tc>
        <w:tc>
          <w:tcPr>
            <w:tcW w:w="3685" w:type="dxa"/>
          </w:tcPr>
          <w:p w14:paraId="57EBDF95" w14:textId="77777777" w:rsidR="003E1278" w:rsidRPr="00F965D1" w:rsidRDefault="003E1278" w:rsidP="0073167F">
            <w:pPr>
              <w:ind w:left="0"/>
            </w:pPr>
          </w:p>
          <w:p w14:paraId="0EED3205" w14:textId="77777777" w:rsidR="00014389" w:rsidRPr="00F965D1" w:rsidRDefault="00014389" w:rsidP="0073167F">
            <w:pPr>
              <w:ind w:left="0"/>
            </w:pPr>
          </w:p>
          <w:p w14:paraId="337575ED" w14:textId="77777777" w:rsidR="00014389" w:rsidRPr="00F965D1" w:rsidRDefault="00014389" w:rsidP="0073167F">
            <w:pPr>
              <w:ind w:left="0"/>
            </w:pPr>
          </w:p>
        </w:tc>
        <w:tc>
          <w:tcPr>
            <w:tcW w:w="567" w:type="dxa"/>
          </w:tcPr>
          <w:p w14:paraId="3C39C10A" w14:textId="77777777" w:rsidR="003E1278" w:rsidRPr="00F965D1" w:rsidRDefault="003E1278" w:rsidP="0073167F">
            <w:pPr>
              <w:ind w:left="0"/>
            </w:pPr>
          </w:p>
        </w:tc>
        <w:tc>
          <w:tcPr>
            <w:tcW w:w="4961" w:type="dxa"/>
          </w:tcPr>
          <w:p w14:paraId="0EAF8277" w14:textId="77777777" w:rsidR="003E1278" w:rsidRPr="00F965D1" w:rsidRDefault="003E1278" w:rsidP="0073167F">
            <w:pPr>
              <w:ind w:left="0"/>
            </w:pPr>
          </w:p>
        </w:tc>
      </w:tr>
      <w:tr w:rsidR="00F965D1" w:rsidRPr="00F965D1" w14:paraId="053A5947" w14:textId="77777777" w:rsidTr="005D2388">
        <w:tc>
          <w:tcPr>
            <w:tcW w:w="637" w:type="dxa"/>
          </w:tcPr>
          <w:p w14:paraId="15591563" w14:textId="77777777" w:rsidR="003E1278" w:rsidRPr="00F965D1" w:rsidRDefault="003E1278" w:rsidP="0073167F">
            <w:pPr>
              <w:ind w:left="0"/>
            </w:pPr>
          </w:p>
        </w:tc>
        <w:tc>
          <w:tcPr>
            <w:tcW w:w="3685" w:type="dxa"/>
          </w:tcPr>
          <w:p w14:paraId="1596347C" w14:textId="77777777" w:rsidR="00907DB0" w:rsidRPr="00F965D1" w:rsidRDefault="00907DB0" w:rsidP="0073167F">
            <w:pPr>
              <w:ind w:left="0"/>
            </w:pPr>
          </w:p>
          <w:p w14:paraId="3E683165" w14:textId="127134F9" w:rsidR="003E1278" w:rsidRPr="00F965D1" w:rsidRDefault="003E1278" w:rsidP="0073167F">
            <w:pPr>
              <w:ind w:left="0"/>
            </w:pPr>
            <w:r w:rsidRPr="00F965D1">
              <w:t xml:space="preserve">Za </w:t>
            </w:r>
            <w:r w:rsidR="00843D62" w:rsidRPr="00F965D1">
              <w:t>Poskytovateľ</w:t>
            </w:r>
            <w:r w:rsidR="00426534" w:rsidRPr="00F965D1">
              <w:t>a</w:t>
            </w:r>
            <w:r w:rsidR="00843D62" w:rsidRPr="00F965D1">
              <w:t xml:space="preserve"> informáci</w:t>
            </w:r>
            <w:r w:rsidR="00426534" w:rsidRPr="00F965D1">
              <w:t>í</w:t>
            </w:r>
            <w:r w:rsidRPr="00F965D1">
              <w:t>:</w:t>
            </w:r>
          </w:p>
          <w:p w14:paraId="3E3BB9F2" w14:textId="77777777" w:rsidR="004818E3" w:rsidRPr="00F965D1" w:rsidRDefault="004818E3" w:rsidP="0073167F">
            <w:pPr>
              <w:ind w:left="0"/>
            </w:pPr>
          </w:p>
          <w:p w14:paraId="548A47A8" w14:textId="77777777" w:rsidR="00014389" w:rsidRPr="00F965D1" w:rsidRDefault="00014389" w:rsidP="0073167F">
            <w:pPr>
              <w:ind w:left="0"/>
            </w:pPr>
          </w:p>
          <w:p w14:paraId="3CA4A9F5" w14:textId="77777777" w:rsidR="00014389" w:rsidRPr="00F965D1" w:rsidRDefault="00014389" w:rsidP="0073167F">
            <w:pPr>
              <w:ind w:left="0"/>
            </w:pPr>
          </w:p>
          <w:p w14:paraId="1418E211" w14:textId="77777777" w:rsidR="00014389" w:rsidRPr="00F965D1" w:rsidRDefault="00014389" w:rsidP="0073167F">
            <w:pPr>
              <w:ind w:left="0"/>
            </w:pPr>
          </w:p>
          <w:p w14:paraId="145952FB" w14:textId="77777777" w:rsidR="003E1278" w:rsidRPr="00F965D1" w:rsidRDefault="003E1278" w:rsidP="0073167F">
            <w:pPr>
              <w:ind w:left="0"/>
            </w:pPr>
          </w:p>
          <w:p w14:paraId="41D12766" w14:textId="77777777" w:rsidR="003E1278" w:rsidRPr="00F965D1" w:rsidRDefault="003E1278" w:rsidP="00F97DFF">
            <w:pPr>
              <w:spacing w:after="60"/>
              <w:ind w:left="0"/>
            </w:pPr>
            <w:r w:rsidRPr="00F965D1">
              <w:t>.................................</w:t>
            </w:r>
            <w:r w:rsidR="00F97DFF" w:rsidRPr="00F965D1">
              <w:t>.........</w:t>
            </w:r>
            <w:r w:rsidRPr="00F965D1">
              <w:t>..</w:t>
            </w:r>
            <w:r w:rsidR="00F97DFF" w:rsidRPr="00F965D1">
              <w:t>...</w:t>
            </w:r>
            <w:r w:rsidRPr="00F965D1">
              <w:t>.</w:t>
            </w:r>
          </w:p>
        </w:tc>
        <w:tc>
          <w:tcPr>
            <w:tcW w:w="567" w:type="dxa"/>
          </w:tcPr>
          <w:p w14:paraId="0FE14116" w14:textId="77777777" w:rsidR="003E1278" w:rsidRPr="00F965D1" w:rsidRDefault="003E1278" w:rsidP="0073167F">
            <w:pPr>
              <w:ind w:left="0"/>
            </w:pPr>
          </w:p>
        </w:tc>
        <w:tc>
          <w:tcPr>
            <w:tcW w:w="4961" w:type="dxa"/>
          </w:tcPr>
          <w:p w14:paraId="4F8A91FA" w14:textId="77777777" w:rsidR="00907DB0" w:rsidRPr="00F965D1" w:rsidRDefault="00907DB0" w:rsidP="0073167F">
            <w:pPr>
              <w:ind w:left="0"/>
            </w:pPr>
          </w:p>
          <w:p w14:paraId="120F0B60" w14:textId="0E60600A" w:rsidR="003E1278" w:rsidRPr="00F965D1" w:rsidRDefault="003E1278" w:rsidP="0073167F">
            <w:pPr>
              <w:ind w:left="0"/>
            </w:pPr>
            <w:r w:rsidRPr="00F965D1">
              <w:t xml:space="preserve">Za </w:t>
            </w:r>
            <w:r w:rsidR="00843D62" w:rsidRPr="00F965D1">
              <w:t>Prijímateľ</w:t>
            </w:r>
            <w:r w:rsidR="00426534" w:rsidRPr="00F965D1">
              <w:t>a</w:t>
            </w:r>
            <w:r w:rsidR="00843D62" w:rsidRPr="00F965D1">
              <w:t xml:space="preserve"> informáci</w:t>
            </w:r>
            <w:r w:rsidR="00426534" w:rsidRPr="00F965D1">
              <w:t>í</w:t>
            </w:r>
            <w:r w:rsidRPr="00F965D1">
              <w:t>:</w:t>
            </w:r>
          </w:p>
          <w:p w14:paraId="66341666" w14:textId="77777777" w:rsidR="003E1278" w:rsidRPr="00F965D1" w:rsidRDefault="003E1278" w:rsidP="0073167F">
            <w:pPr>
              <w:ind w:left="0"/>
            </w:pPr>
          </w:p>
          <w:p w14:paraId="774C2D8E" w14:textId="77777777" w:rsidR="004818E3" w:rsidRPr="00F965D1" w:rsidRDefault="004818E3" w:rsidP="0073167F">
            <w:pPr>
              <w:ind w:left="0"/>
            </w:pPr>
          </w:p>
          <w:p w14:paraId="19A55349" w14:textId="77777777" w:rsidR="00014389" w:rsidRPr="00F965D1" w:rsidRDefault="00014389" w:rsidP="0073167F">
            <w:pPr>
              <w:ind w:left="0"/>
            </w:pPr>
          </w:p>
          <w:p w14:paraId="7678D854" w14:textId="77777777" w:rsidR="00014389" w:rsidRPr="00F965D1" w:rsidRDefault="00014389" w:rsidP="0073167F">
            <w:pPr>
              <w:ind w:left="0"/>
            </w:pPr>
          </w:p>
          <w:p w14:paraId="1510134B" w14:textId="77777777" w:rsidR="00014389" w:rsidRPr="00F965D1" w:rsidRDefault="00014389" w:rsidP="0073167F">
            <w:pPr>
              <w:ind w:left="0"/>
            </w:pPr>
          </w:p>
          <w:p w14:paraId="407C8D02" w14:textId="1FB82F88" w:rsidR="003E1278" w:rsidRPr="00F965D1" w:rsidRDefault="00F97DFF" w:rsidP="0073167F">
            <w:pPr>
              <w:ind w:left="0"/>
            </w:pPr>
            <w:r w:rsidRPr="00F965D1">
              <w:t>....................................</w:t>
            </w:r>
            <w:r w:rsidR="00A260F4">
              <w:t>..........</w:t>
            </w:r>
          </w:p>
        </w:tc>
      </w:tr>
      <w:tr w:rsidR="00F965D1" w:rsidRPr="00F965D1" w14:paraId="1694F61B" w14:textId="77777777" w:rsidTr="005D2388">
        <w:tc>
          <w:tcPr>
            <w:tcW w:w="637" w:type="dxa"/>
          </w:tcPr>
          <w:p w14:paraId="2A7F9A36" w14:textId="77777777" w:rsidR="003E1278" w:rsidRPr="00F965D1" w:rsidRDefault="003E1278" w:rsidP="0073167F">
            <w:pPr>
              <w:ind w:left="0"/>
            </w:pPr>
          </w:p>
        </w:tc>
        <w:tc>
          <w:tcPr>
            <w:tcW w:w="3685" w:type="dxa"/>
          </w:tcPr>
          <w:p w14:paraId="5D1A0913" w14:textId="6710D265" w:rsidR="003E1278" w:rsidRDefault="00A260F4" w:rsidP="0073167F">
            <w:pPr>
              <w:ind w:left="0"/>
              <w:jc w:val="left"/>
            </w:pPr>
            <w:r>
              <w:t xml:space="preserve">     Mgr. Marta Bardyová</w:t>
            </w:r>
          </w:p>
          <w:p w14:paraId="7C4BE3E7" w14:textId="4621B530" w:rsidR="00A260F4" w:rsidRPr="00F965D1" w:rsidRDefault="00A260F4" w:rsidP="0073167F">
            <w:pPr>
              <w:ind w:left="0"/>
              <w:jc w:val="left"/>
            </w:pPr>
            <w:r>
              <w:t xml:space="preserve">          riaditeľka školy                                   </w:t>
            </w:r>
          </w:p>
        </w:tc>
        <w:tc>
          <w:tcPr>
            <w:tcW w:w="567" w:type="dxa"/>
          </w:tcPr>
          <w:p w14:paraId="06731067" w14:textId="77777777" w:rsidR="003E1278" w:rsidRPr="00F965D1" w:rsidRDefault="003E1278" w:rsidP="0073167F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630DA4A" w14:textId="77777777" w:rsidR="00A260F4" w:rsidRDefault="00450E49" w:rsidP="00A260F4">
            <w:pPr>
              <w:ind w:left="0"/>
              <w:jc w:val="left"/>
            </w:pPr>
            <w:r w:rsidRPr="00F965D1">
              <w:t xml:space="preserve">     </w:t>
            </w:r>
            <w:r w:rsidR="00A260F4">
              <w:t>Ing. Ľubomír Jurica</w:t>
            </w:r>
            <w:r w:rsidRPr="00F965D1">
              <w:t xml:space="preserve"> </w:t>
            </w:r>
          </w:p>
          <w:p w14:paraId="07490016" w14:textId="7FFC46E7" w:rsidR="003E1278" w:rsidRPr="00F965D1" w:rsidRDefault="00A260F4" w:rsidP="00A260F4">
            <w:pPr>
              <w:ind w:left="0"/>
              <w:jc w:val="left"/>
            </w:pPr>
            <w:r>
              <w:t xml:space="preserve">        riaditeľ, konateľ</w:t>
            </w:r>
            <w:r w:rsidR="00450E49" w:rsidRPr="00F965D1">
              <w:t xml:space="preserve">            </w:t>
            </w:r>
          </w:p>
        </w:tc>
      </w:tr>
      <w:tr w:rsidR="00F965D1" w:rsidRPr="00F965D1" w14:paraId="7289EBCA" w14:textId="77777777" w:rsidTr="005D2388">
        <w:tc>
          <w:tcPr>
            <w:tcW w:w="637" w:type="dxa"/>
          </w:tcPr>
          <w:p w14:paraId="6BB2206E" w14:textId="4ADAF831" w:rsidR="003E1278" w:rsidRPr="00F965D1" w:rsidRDefault="003E1278" w:rsidP="0073167F">
            <w:pPr>
              <w:ind w:left="0"/>
            </w:pPr>
          </w:p>
        </w:tc>
        <w:tc>
          <w:tcPr>
            <w:tcW w:w="3685" w:type="dxa"/>
          </w:tcPr>
          <w:p w14:paraId="2B9305C3" w14:textId="28608ACD" w:rsidR="003E1278" w:rsidRPr="00F965D1" w:rsidRDefault="003E1278" w:rsidP="00A8319B">
            <w:pPr>
              <w:ind w:left="0"/>
              <w:jc w:val="left"/>
            </w:pPr>
          </w:p>
        </w:tc>
        <w:tc>
          <w:tcPr>
            <w:tcW w:w="567" w:type="dxa"/>
          </w:tcPr>
          <w:p w14:paraId="4250CF99" w14:textId="77777777" w:rsidR="003E1278" w:rsidRPr="00F965D1" w:rsidRDefault="003E1278" w:rsidP="0073167F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138FE8B" w14:textId="163313E0" w:rsidR="003E1278" w:rsidRPr="00F965D1" w:rsidRDefault="00450E49" w:rsidP="00EC3626">
            <w:pPr>
              <w:ind w:left="0"/>
              <w:jc w:val="left"/>
            </w:pPr>
            <w:r w:rsidRPr="00F965D1">
              <w:t xml:space="preserve">                         </w:t>
            </w:r>
          </w:p>
        </w:tc>
      </w:tr>
      <w:tr w:rsidR="003E1278" w:rsidRPr="00F965D1" w14:paraId="61724507" w14:textId="77777777" w:rsidTr="005D2388">
        <w:tc>
          <w:tcPr>
            <w:tcW w:w="637" w:type="dxa"/>
          </w:tcPr>
          <w:p w14:paraId="3027A7A9" w14:textId="77777777" w:rsidR="003E1278" w:rsidRPr="00F965D1" w:rsidRDefault="003E1278" w:rsidP="0073167F">
            <w:pPr>
              <w:ind w:left="0"/>
            </w:pPr>
          </w:p>
        </w:tc>
        <w:tc>
          <w:tcPr>
            <w:tcW w:w="3685" w:type="dxa"/>
          </w:tcPr>
          <w:p w14:paraId="7C57BADC" w14:textId="1AB99824" w:rsidR="003E1278" w:rsidRPr="00F965D1" w:rsidRDefault="003E1278" w:rsidP="0073167F">
            <w:pPr>
              <w:ind w:left="0"/>
              <w:jc w:val="left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CA87A2A" w14:textId="77777777" w:rsidR="003E1278" w:rsidRPr="00F965D1" w:rsidRDefault="003E1278" w:rsidP="0073167F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6637AFD" w14:textId="0FFE59DB" w:rsidR="003E1278" w:rsidRPr="00F965D1" w:rsidRDefault="003E1278" w:rsidP="0073167F">
            <w:pPr>
              <w:ind w:left="0"/>
              <w:jc w:val="left"/>
              <w:rPr>
                <w:rFonts w:ascii="Arial Narrow" w:hAnsi="Arial Narrow"/>
              </w:rPr>
            </w:pPr>
          </w:p>
        </w:tc>
      </w:tr>
    </w:tbl>
    <w:p w14:paraId="77CF06F7" w14:textId="77777777" w:rsidR="003E1278" w:rsidRPr="00F965D1" w:rsidRDefault="003E1278" w:rsidP="00173AAF">
      <w:pPr>
        <w:pStyle w:val="Zarkazkladnhotextu3"/>
      </w:pPr>
    </w:p>
    <w:sectPr w:rsidR="003E1278" w:rsidRPr="00F965D1" w:rsidSect="00907DB0">
      <w:headerReference w:type="default" r:id="rId8"/>
      <w:footerReference w:type="default" r:id="rId9"/>
      <w:pgSz w:w="11907" w:h="16840" w:code="9"/>
      <w:pgMar w:top="1418" w:right="1134" w:bottom="1418" w:left="1134" w:header="680" w:footer="68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EC2C" w14:textId="77777777" w:rsidR="002B152D" w:rsidRDefault="002B152D">
      <w:r>
        <w:separator/>
      </w:r>
    </w:p>
  </w:endnote>
  <w:endnote w:type="continuationSeparator" w:id="0">
    <w:p w14:paraId="2AD24B11" w14:textId="77777777" w:rsidR="002B152D" w:rsidRDefault="002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C27C" w14:textId="26DD43A1" w:rsidR="0010785D" w:rsidRDefault="0010785D">
    <w:pPr>
      <w:ind w:right="360" w:firstLine="360"/>
      <w:jc w:val="center"/>
    </w:pPr>
    <w:r>
      <w:t xml:space="preserve">Strana </w:t>
    </w:r>
    <w:r w:rsidR="00037EBC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037EBC">
      <w:rPr>
        <w:rStyle w:val="slostrany"/>
      </w:rPr>
      <w:fldChar w:fldCharType="separate"/>
    </w:r>
    <w:r w:rsidR="00637C32">
      <w:rPr>
        <w:rStyle w:val="slostrany"/>
        <w:noProof/>
      </w:rPr>
      <w:t>1</w:t>
    </w:r>
    <w:r w:rsidR="00037EBC">
      <w:rPr>
        <w:rStyle w:val="slostrany"/>
      </w:rPr>
      <w:fldChar w:fldCharType="end"/>
    </w:r>
  </w:p>
  <w:p w14:paraId="3713C42C" w14:textId="77777777" w:rsidR="0010785D" w:rsidRDefault="001078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3F6F" w14:textId="77777777" w:rsidR="002B152D" w:rsidRDefault="002B152D">
      <w:r>
        <w:separator/>
      </w:r>
    </w:p>
  </w:footnote>
  <w:footnote w:type="continuationSeparator" w:id="0">
    <w:p w14:paraId="4CE31A20" w14:textId="77777777" w:rsidR="002B152D" w:rsidRDefault="002B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10785D" w14:paraId="25613FE5" w14:textId="77777777" w:rsidTr="00090BDE"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14:paraId="400F489B" w14:textId="6F967AAF" w:rsidR="0010785D" w:rsidRDefault="0010785D" w:rsidP="003C17E1">
          <w:pPr>
            <w:pStyle w:val="Hlavika"/>
            <w:ind w:left="0"/>
            <w:jc w:val="right"/>
            <w:rPr>
              <w:rFonts w:ascii="Arial Narrow" w:hAnsi="Arial Narrow"/>
              <w:sz w:val="20"/>
              <w:szCs w:val="20"/>
            </w:rPr>
          </w:pPr>
        </w:p>
      </w:tc>
    </w:tr>
  </w:tbl>
  <w:p w14:paraId="1EDD0903" w14:textId="77777777" w:rsidR="0010785D" w:rsidRDefault="0010785D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D02D26"/>
    <w:lvl w:ilvl="0">
      <w:start w:val="1"/>
      <w:numFmt w:val="bullet"/>
      <w:pStyle w:val="Zo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4A07C6"/>
    <w:multiLevelType w:val="hybridMultilevel"/>
    <w:tmpl w:val="CE92382C"/>
    <w:lvl w:ilvl="0" w:tplc="C51E9F54">
      <w:start w:val="1"/>
      <w:numFmt w:val="lowerLetter"/>
      <w:lvlText w:val="%1)"/>
      <w:legacy w:legacy="1" w:legacySpace="0" w:legacyIndent="283"/>
      <w:lvlJc w:val="left"/>
      <w:pPr>
        <w:ind w:left="907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 w15:restartNumberingAfterBreak="0">
    <w:nsid w:val="13A83F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D81561"/>
    <w:multiLevelType w:val="singleLevel"/>
    <w:tmpl w:val="F33865E2"/>
    <w:lvl w:ilvl="0">
      <w:start w:val="1"/>
      <w:numFmt w:val="bullet"/>
      <w:lvlText w:val=""/>
      <w:legacy w:legacy="1" w:legacySpace="0" w:legacyIndent="283"/>
      <w:lvlJc w:val="left"/>
      <w:pPr>
        <w:ind w:left="720" w:hanging="283"/>
      </w:pPr>
      <w:rPr>
        <w:rFonts w:ascii="Symbol" w:hAnsi="Symbol" w:cs="Times New Roman" w:hint="default"/>
      </w:rPr>
    </w:lvl>
  </w:abstractNum>
  <w:abstractNum w:abstractNumId="5" w15:restartNumberingAfterBreak="0">
    <w:nsid w:val="20411386"/>
    <w:multiLevelType w:val="multilevel"/>
    <w:tmpl w:val="ED522CB2"/>
    <w:lvl w:ilvl="0">
      <w:start w:val="1"/>
      <w:numFmt w:val="decimal"/>
      <w:pStyle w:val="Nadpis1"/>
      <w:suff w:val="space"/>
      <w:lvlText w:val="Článok %1.  "/>
      <w:lvlJc w:val="center"/>
      <w:rPr>
        <w:rFonts w:ascii="Arial" w:hAnsi="Arial" w:cs="Arial" w:hint="default"/>
        <w:b/>
        <w:i w:val="0"/>
        <w:strike w:val="0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1080"/>
        </w:tabs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decimal"/>
      <w:lvlRestart w:val="0"/>
      <w:pStyle w:val="Nadpis6"/>
      <w:isLgl/>
      <w:lvlText w:val="%1.%2.%3.%4.%5.%6"/>
      <w:lvlJc w:val="left"/>
      <w:pPr>
        <w:tabs>
          <w:tab w:val="num" w:pos="1080"/>
        </w:tabs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lvlRestart w:val="0"/>
      <w:pStyle w:val="Nadpis7"/>
      <w:isLgl/>
      <w:lvlText w:val="%1.%2.%3.%4.%5.%6.%7"/>
      <w:lvlJc w:val="left"/>
      <w:pPr>
        <w:tabs>
          <w:tab w:val="num" w:pos="144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decimal"/>
      <w:lvlRestart w:val="0"/>
      <w:pStyle w:val="Nadpis8"/>
      <w:isLgl/>
      <w:lvlText w:val="%1.%2.%3.%4.%5.%6.%7.%8"/>
      <w:lvlJc w:val="left"/>
      <w:pPr>
        <w:tabs>
          <w:tab w:val="num" w:pos="144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decimal"/>
      <w:lvlRestart w:val="0"/>
      <w:pStyle w:val="Nadpis9"/>
      <w:isLgl/>
      <w:lvlText w:val="%1.%2.%3.%4.%5.%6.%7.%8.%9"/>
      <w:lvlJc w:val="left"/>
      <w:pPr>
        <w:tabs>
          <w:tab w:val="num" w:pos="1440"/>
        </w:tabs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6" w15:restartNumberingAfterBreak="0">
    <w:nsid w:val="29B42C15"/>
    <w:multiLevelType w:val="hybridMultilevel"/>
    <w:tmpl w:val="D8CA67B8"/>
    <w:lvl w:ilvl="0" w:tplc="5CE4120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AFF4218"/>
    <w:multiLevelType w:val="hybridMultilevel"/>
    <w:tmpl w:val="3BACAD08"/>
    <w:lvl w:ilvl="0" w:tplc="6E4E4054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BF16962"/>
    <w:multiLevelType w:val="hybridMultilevel"/>
    <w:tmpl w:val="59D82326"/>
    <w:lvl w:ilvl="0" w:tplc="041B000F">
      <w:start w:val="1"/>
      <w:numFmt w:val="decimal"/>
      <w:lvlText w:val="%1.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EB87391"/>
    <w:multiLevelType w:val="hybridMultilevel"/>
    <w:tmpl w:val="A178EE58"/>
    <w:lvl w:ilvl="0" w:tplc="FFFFFFFF">
      <w:start w:val="1"/>
      <w:numFmt w:val="lowerLetter"/>
      <w:lvlText w:val="%1)"/>
      <w:legacy w:legacy="1" w:legacySpace="0" w:legacyIndent="283"/>
      <w:lvlJc w:val="left"/>
      <w:pPr>
        <w:ind w:left="907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0" w15:restartNumberingAfterBreak="0">
    <w:nsid w:val="31BC24C6"/>
    <w:multiLevelType w:val="hybridMultilevel"/>
    <w:tmpl w:val="3D18105A"/>
    <w:lvl w:ilvl="0" w:tplc="106EACD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4" w:hanging="360"/>
      </w:pPr>
    </w:lvl>
    <w:lvl w:ilvl="2" w:tplc="041B001B" w:tentative="1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447399C"/>
    <w:multiLevelType w:val="singleLevel"/>
    <w:tmpl w:val="F5C05EF8"/>
    <w:lvl w:ilvl="0">
      <w:start w:val="1"/>
      <w:numFmt w:val="bullet"/>
      <w:pStyle w:val="Zoznamsodrkami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42852AF3"/>
    <w:multiLevelType w:val="singleLevel"/>
    <w:tmpl w:val="C51E9F54"/>
    <w:lvl w:ilvl="0">
      <w:start w:val="1"/>
      <w:numFmt w:val="lowerLetter"/>
      <w:lvlText w:val="%1)"/>
      <w:legacy w:legacy="1" w:legacySpace="0" w:legacyIndent="283"/>
      <w:lvlJc w:val="left"/>
      <w:pPr>
        <w:ind w:left="793" w:hanging="283"/>
      </w:pPr>
    </w:lvl>
  </w:abstractNum>
  <w:abstractNum w:abstractNumId="13" w15:restartNumberingAfterBreak="0">
    <w:nsid w:val="43734DC1"/>
    <w:multiLevelType w:val="hybridMultilevel"/>
    <w:tmpl w:val="3946A3C2"/>
    <w:lvl w:ilvl="0" w:tplc="9348C1A0">
      <w:start w:val="1"/>
      <w:numFmt w:val="bullet"/>
      <w:pStyle w:val="Poloka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438C1979"/>
    <w:multiLevelType w:val="hybridMultilevel"/>
    <w:tmpl w:val="F0D49316"/>
    <w:lvl w:ilvl="0" w:tplc="C51E9F54">
      <w:start w:val="1"/>
      <w:numFmt w:val="lowerLetter"/>
      <w:lvlText w:val="%1)"/>
      <w:legacy w:legacy="1" w:legacySpace="0" w:legacyIndent="283"/>
      <w:lvlJc w:val="left"/>
      <w:pPr>
        <w:ind w:left="1077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71E7F3C"/>
    <w:multiLevelType w:val="hybridMultilevel"/>
    <w:tmpl w:val="C69870D6"/>
    <w:lvl w:ilvl="0" w:tplc="FFFFFFFF">
      <w:start w:val="1"/>
      <w:numFmt w:val="lowerLetter"/>
      <w:lvlText w:val="%1)"/>
      <w:legacy w:legacy="1" w:legacySpace="0" w:legacyIndent="283"/>
      <w:lvlJc w:val="left"/>
      <w:pPr>
        <w:ind w:left="907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 w15:restartNumberingAfterBreak="0">
    <w:nsid w:val="4DFE4241"/>
    <w:multiLevelType w:val="hybridMultilevel"/>
    <w:tmpl w:val="E312DDD4"/>
    <w:lvl w:ilvl="0" w:tplc="D750A350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1112D09"/>
    <w:multiLevelType w:val="hybridMultilevel"/>
    <w:tmpl w:val="CD6656C2"/>
    <w:lvl w:ilvl="0" w:tplc="041B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DEA7BAE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6293622"/>
    <w:multiLevelType w:val="hybridMultilevel"/>
    <w:tmpl w:val="D9926BCE"/>
    <w:lvl w:ilvl="0" w:tplc="FFFFFFFF">
      <w:start w:val="1"/>
      <w:numFmt w:val="bullet"/>
      <w:lvlText w:val=""/>
      <w:lvlJc w:val="left"/>
      <w:pPr>
        <w:tabs>
          <w:tab w:val="num" w:pos="984"/>
        </w:tabs>
        <w:ind w:left="981" w:hanging="357"/>
      </w:pPr>
      <w:rPr>
        <w:rFonts w:ascii="Symbol" w:hAnsi="Symbol" w:cs="Times New Roman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5A1647A5"/>
    <w:multiLevelType w:val="hybridMultilevel"/>
    <w:tmpl w:val="6B10B5F4"/>
    <w:lvl w:ilvl="0" w:tplc="6BB6BE6E">
      <w:start w:val="1"/>
      <w:numFmt w:val="bullet"/>
      <w:lvlText w:val="-"/>
      <w:lvlJc w:val="left"/>
      <w:pPr>
        <w:ind w:left="201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 w15:restartNumberingAfterBreak="0">
    <w:nsid w:val="5DEB3E5E"/>
    <w:multiLevelType w:val="hybridMultilevel"/>
    <w:tmpl w:val="D294F1AA"/>
    <w:lvl w:ilvl="0" w:tplc="AB5C5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B5C52E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EB25B5"/>
    <w:multiLevelType w:val="multilevel"/>
    <w:tmpl w:val="5D4CB4FC"/>
    <w:lvl w:ilvl="0">
      <w:start w:val="1"/>
      <w:numFmt w:val="decimal"/>
      <w:suff w:val="space"/>
      <w:lvlText w:val="Článok %1.  "/>
      <w:lvlJc w:val="center"/>
      <w:pPr>
        <w:ind w:left="720" w:hanging="360"/>
      </w:pPr>
      <w:rPr>
        <w:rFonts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cs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160" w:hanging="360"/>
      </w:pPr>
      <w:rPr>
        <w:rFonts w:cs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2520" w:hanging="360"/>
      </w:pPr>
      <w:rPr>
        <w:rFonts w:cs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2880" w:hanging="360"/>
      </w:pPr>
      <w:rPr>
        <w:rFonts w:cs="Arial"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240" w:hanging="360"/>
      </w:pPr>
      <w:rPr>
        <w:rFonts w:cs="Arial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3600" w:hanging="360"/>
      </w:pPr>
      <w:rPr>
        <w:rFonts w:cs="Arial" w:hint="default"/>
        <w:b w:val="0"/>
        <w:i w:val="0"/>
        <w:sz w:val="18"/>
        <w:szCs w:val="18"/>
      </w:rPr>
    </w:lvl>
  </w:abstractNum>
  <w:abstractNum w:abstractNumId="22" w15:restartNumberingAfterBreak="0">
    <w:nsid w:val="6BB60050"/>
    <w:multiLevelType w:val="singleLevel"/>
    <w:tmpl w:val="6E56691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3" w15:restartNumberingAfterBreak="0">
    <w:nsid w:val="7A9D2B47"/>
    <w:multiLevelType w:val="multilevel"/>
    <w:tmpl w:val="CCB25B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D46A78"/>
    <w:multiLevelType w:val="hybridMultilevel"/>
    <w:tmpl w:val="F2A0A7A6"/>
    <w:lvl w:ilvl="0" w:tplc="910ABB94">
      <w:start w:val="1"/>
      <w:numFmt w:val="bullet"/>
      <w:lvlText w:val="-"/>
      <w:lvlJc w:val="left"/>
      <w:pPr>
        <w:tabs>
          <w:tab w:val="num" w:pos="870"/>
        </w:tabs>
        <w:ind w:left="794" w:hanging="284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25" w15:restartNumberingAfterBreak="0">
    <w:nsid w:val="7F5B17BA"/>
    <w:multiLevelType w:val="singleLevel"/>
    <w:tmpl w:val="C51E9F54"/>
    <w:lvl w:ilvl="0">
      <w:start w:val="1"/>
      <w:numFmt w:val="lowerLetter"/>
      <w:lvlText w:val="%1)"/>
      <w:legacy w:legacy="1" w:legacySpace="0" w:legacyIndent="283"/>
      <w:lvlJc w:val="left"/>
      <w:pPr>
        <w:ind w:left="79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3">
    <w:abstractNumId w:val="5"/>
  </w:num>
  <w:num w:numId="4">
    <w:abstractNumId w:val="25"/>
  </w:num>
  <w:num w:numId="5">
    <w:abstractNumId w:val="3"/>
  </w:num>
  <w:num w:numId="6">
    <w:abstractNumId w:val="11"/>
  </w:num>
  <w:num w:numId="7">
    <w:abstractNumId w:val="22"/>
  </w:num>
  <w:num w:numId="8">
    <w:abstractNumId w:val="2"/>
  </w:num>
  <w:num w:numId="9">
    <w:abstractNumId w:val="4"/>
  </w:num>
  <w:num w:numId="10">
    <w:abstractNumId w:val="13"/>
  </w:num>
  <w:num w:numId="11">
    <w:abstractNumId w:val="24"/>
  </w:num>
  <w:num w:numId="12">
    <w:abstractNumId w:val="14"/>
  </w:num>
  <w:num w:numId="13">
    <w:abstractNumId w:val="9"/>
  </w:num>
  <w:num w:numId="14">
    <w:abstractNumId w:val="1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6">
    <w:abstractNumId w:val="18"/>
  </w:num>
  <w:num w:numId="17">
    <w:abstractNumId w:val="19"/>
  </w:num>
  <w:num w:numId="18">
    <w:abstractNumId w:val="5"/>
  </w:num>
  <w:num w:numId="19">
    <w:abstractNumId w:val="17"/>
  </w:num>
  <w:num w:numId="20">
    <w:abstractNumId w:val="23"/>
  </w:num>
  <w:num w:numId="21">
    <w:abstractNumId w:val="20"/>
  </w:num>
  <w:num w:numId="22">
    <w:abstractNumId w:val="5"/>
  </w:num>
  <w:num w:numId="23">
    <w:abstractNumId w:val="5"/>
    <w:lvlOverride w:ilvl="0">
      <w:startOverride w:val="10"/>
    </w:lvlOverride>
    <w:lvlOverride w:ilvl="1">
      <w:startOverride w:val="3"/>
    </w:lvlOverride>
    <w:lvlOverride w:ilvl="2">
      <w:startOverride w:val="2"/>
    </w:lvlOverride>
  </w:num>
  <w:num w:numId="24">
    <w:abstractNumId w:val="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7"/>
  </w:num>
  <w:num w:numId="33">
    <w:abstractNumId w:val="21"/>
  </w:num>
  <w:num w:numId="34">
    <w:abstractNumId w:val="5"/>
  </w:num>
  <w:num w:numId="35">
    <w:abstractNumId w:val="5"/>
  </w:num>
  <w:num w:numId="36">
    <w:abstractNumId w:val="5"/>
  </w:num>
  <w:num w:numId="37">
    <w:abstractNumId w:val="12"/>
  </w:num>
  <w:num w:numId="38">
    <w:abstractNumId w:val="10"/>
  </w:num>
  <w:num w:numId="39">
    <w:abstractNumId w:val="8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0"/>
    <w:rsid w:val="00000B98"/>
    <w:rsid w:val="00003C8D"/>
    <w:rsid w:val="000068C5"/>
    <w:rsid w:val="00007FBF"/>
    <w:rsid w:val="0001077F"/>
    <w:rsid w:val="000120A7"/>
    <w:rsid w:val="00014389"/>
    <w:rsid w:val="00014574"/>
    <w:rsid w:val="00016658"/>
    <w:rsid w:val="00021425"/>
    <w:rsid w:val="00023164"/>
    <w:rsid w:val="000259BB"/>
    <w:rsid w:val="00027501"/>
    <w:rsid w:val="000361AC"/>
    <w:rsid w:val="00037EBC"/>
    <w:rsid w:val="000461AA"/>
    <w:rsid w:val="000518B6"/>
    <w:rsid w:val="00052B61"/>
    <w:rsid w:val="000648C2"/>
    <w:rsid w:val="00076477"/>
    <w:rsid w:val="00086FB3"/>
    <w:rsid w:val="00090A16"/>
    <w:rsid w:val="00090BDE"/>
    <w:rsid w:val="00091C23"/>
    <w:rsid w:val="00093348"/>
    <w:rsid w:val="00093FD9"/>
    <w:rsid w:val="00094A34"/>
    <w:rsid w:val="00096018"/>
    <w:rsid w:val="00096903"/>
    <w:rsid w:val="000A2B8C"/>
    <w:rsid w:val="000A4972"/>
    <w:rsid w:val="000A5D9F"/>
    <w:rsid w:val="000B0762"/>
    <w:rsid w:val="000B55CE"/>
    <w:rsid w:val="000B5C01"/>
    <w:rsid w:val="000C06F3"/>
    <w:rsid w:val="000C4E6B"/>
    <w:rsid w:val="000C6B43"/>
    <w:rsid w:val="000C715F"/>
    <w:rsid w:val="000E3A0E"/>
    <w:rsid w:val="000E79CB"/>
    <w:rsid w:val="000F29B9"/>
    <w:rsid w:val="000F53A6"/>
    <w:rsid w:val="000F7DB1"/>
    <w:rsid w:val="00104954"/>
    <w:rsid w:val="0010785D"/>
    <w:rsid w:val="00111246"/>
    <w:rsid w:val="001131B1"/>
    <w:rsid w:val="0013393E"/>
    <w:rsid w:val="0014124A"/>
    <w:rsid w:val="00154BEE"/>
    <w:rsid w:val="0016251D"/>
    <w:rsid w:val="00173363"/>
    <w:rsid w:val="00173AAF"/>
    <w:rsid w:val="00174709"/>
    <w:rsid w:val="00175A67"/>
    <w:rsid w:val="00180A39"/>
    <w:rsid w:val="001819B7"/>
    <w:rsid w:val="001835A5"/>
    <w:rsid w:val="001A14CF"/>
    <w:rsid w:val="001A6074"/>
    <w:rsid w:val="001B6B70"/>
    <w:rsid w:val="001C309B"/>
    <w:rsid w:val="001D44C9"/>
    <w:rsid w:val="001D4C42"/>
    <w:rsid w:val="001E03B9"/>
    <w:rsid w:val="001E1A19"/>
    <w:rsid w:val="001E1DD5"/>
    <w:rsid w:val="001F752C"/>
    <w:rsid w:val="00200084"/>
    <w:rsid w:val="00203843"/>
    <w:rsid w:val="00210A61"/>
    <w:rsid w:val="002124C4"/>
    <w:rsid w:val="00213870"/>
    <w:rsid w:val="00213DC3"/>
    <w:rsid w:val="00214185"/>
    <w:rsid w:val="00217E9B"/>
    <w:rsid w:val="00223EDB"/>
    <w:rsid w:val="00231723"/>
    <w:rsid w:val="002342D1"/>
    <w:rsid w:val="00235DC4"/>
    <w:rsid w:val="00240562"/>
    <w:rsid w:val="00243E6D"/>
    <w:rsid w:val="00245F25"/>
    <w:rsid w:val="00253FE4"/>
    <w:rsid w:val="002546F4"/>
    <w:rsid w:val="00260D5B"/>
    <w:rsid w:val="00261402"/>
    <w:rsid w:val="00261857"/>
    <w:rsid w:val="00261E50"/>
    <w:rsid w:val="00263CCC"/>
    <w:rsid w:val="00264FB2"/>
    <w:rsid w:val="00267395"/>
    <w:rsid w:val="00267B0E"/>
    <w:rsid w:val="00275CE3"/>
    <w:rsid w:val="00275E2E"/>
    <w:rsid w:val="00287CFD"/>
    <w:rsid w:val="0029393F"/>
    <w:rsid w:val="00295145"/>
    <w:rsid w:val="00296129"/>
    <w:rsid w:val="002A1B0A"/>
    <w:rsid w:val="002A531F"/>
    <w:rsid w:val="002A568D"/>
    <w:rsid w:val="002B152D"/>
    <w:rsid w:val="002C350C"/>
    <w:rsid w:val="002D65EE"/>
    <w:rsid w:val="002E6890"/>
    <w:rsid w:val="002E79EF"/>
    <w:rsid w:val="003003D3"/>
    <w:rsid w:val="00301235"/>
    <w:rsid w:val="00307E72"/>
    <w:rsid w:val="00317875"/>
    <w:rsid w:val="00321C96"/>
    <w:rsid w:val="00322DFB"/>
    <w:rsid w:val="003230C6"/>
    <w:rsid w:val="0033122D"/>
    <w:rsid w:val="00334B81"/>
    <w:rsid w:val="00340B38"/>
    <w:rsid w:val="0034659F"/>
    <w:rsid w:val="00355A65"/>
    <w:rsid w:val="00361D27"/>
    <w:rsid w:val="0036372D"/>
    <w:rsid w:val="00367925"/>
    <w:rsid w:val="003767A4"/>
    <w:rsid w:val="00390231"/>
    <w:rsid w:val="00390912"/>
    <w:rsid w:val="003928BE"/>
    <w:rsid w:val="00393109"/>
    <w:rsid w:val="003A6DFA"/>
    <w:rsid w:val="003A6E2F"/>
    <w:rsid w:val="003A74B3"/>
    <w:rsid w:val="003C17E1"/>
    <w:rsid w:val="003C2B20"/>
    <w:rsid w:val="003C4C3D"/>
    <w:rsid w:val="003C6BEA"/>
    <w:rsid w:val="003D21CA"/>
    <w:rsid w:val="003D551B"/>
    <w:rsid w:val="003E1278"/>
    <w:rsid w:val="003E360F"/>
    <w:rsid w:val="003E5081"/>
    <w:rsid w:val="003E5D4C"/>
    <w:rsid w:val="003E72EC"/>
    <w:rsid w:val="003F0F21"/>
    <w:rsid w:val="003F2627"/>
    <w:rsid w:val="00403742"/>
    <w:rsid w:val="00405E8D"/>
    <w:rsid w:val="0040788E"/>
    <w:rsid w:val="00410F04"/>
    <w:rsid w:val="004112BD"/>
    <w:rsid w:val="00411566"/>
    <w:rsid w:val="0041311F"/>
    <w:rsid w:val="00413849"/>
    <w:rsid w:val="004147AE"/>
    <w:rsid w:val="00417799"/>
    <w:rsid w:val="00421977"/>
    <w:rsid w:val="00426534"/>
    <w:rsid w:val="004301FE"/>
    <w:rsid w:val="00432DAD"/>
    <w:rsid w:val="00434641"/>
    <w:rsid w:val="004352AF"/>
    <w:rsid w:val="00436217"/>
    <w:rsid w:val="004405B7"/>
    <w:rsid w:val="00444F2A"/>
    <w:rsid w:val="004469F8"/>
    <w:rsid w:val="00450165"/>
    <w:rsid w:val="00450E49"/>
    <w:rsid w:val="00452800"/>
    <w:rsid w:val="00453151"/>
    <w:rsid w:val="004625D9"/>
    <w:rsid w:val="004629B0"/>
    <w:rsid w:val="00465CA6"/>
    <w:rsid w:val="00467A14"/>
    <w:rsid w:val="00472F85"/>
    <w:rsid w:val="00473864"/>
    <w:rsid w:val="00473B9B"/>
    <w:rsid w:val="00474095"/>
    <w:rsid w:val="0048130A"/>
    <w:rsid w:val="004818E3"/>
    <w:rsid w:val="00486507"/>
    <w:rsid w:val="00491CD9"/>
    <w:rsid w:val="004967CD"/>
    <w:rsid w:val="004A5EE7"/>
    <w:rsid w:val="004B582D"/>
    <w:rsid w:val="004B5D21"/>
    <w:rsid w:val="004B6646"/>
    <w:rsid w:val="004C0ED5"/>
    <w:rsid w:val="004C0EF3"/>
    <w:rsid w:val="004C3834"/>
    <w:rsid w:val="004C4612"/>
    <w:rsid w:val="004D1344"/>
    <w:rsid w:val="004D677D"/>
    <w:rsid w:val="004F65DF"/>
    <w:rsid w:val="004F75A7"/>
    <w:rsid w:val="00502468"/>
    <w:rsid w:val="00506EFC"/>
    <w:rsid w:val="00511C85"/>
    <w:rsid w:val="00521DC2"/>
    <w:rsid w:val="00526A56"/>
    <w:rsid w:val="005409AF"/>
    <w:rsid w:val="005412B5"/>
    <w:rsid w:val="00541EF4"/>
    <w:rsid w:val="00550626"/>
    <w:rsid w:val="00551DFF"/>
    <w:rsid w:val="005531F6"/>
    <w:rsid w:val="005541B8"/>
    <w:rsid w:val="0055573E"/>
    <w:rsid w:val="00561B96"/>
    <w:rsid w:val="00563021"/>
    <w:rsid w:val="0056653B"/>
    <w:rsid w:val="0057093E"/>
    <w:rsid w:val="00571933"/>
    <w:rsid w:val="005839C1"/>
    <w:rsid w:val="00584A8C"/>
    <w:rsid w:val="005877C3"/>
    <w:rsid w:val="00592531"/>
    <w:rsid w:val="005955DD"/>
    <w:rsid w:val="00595DFA"/>
    <w:rsid w:val="00597A92"/>
    <w:rsid w:val="005A15AB"/>
    <w:rsid w:val="005A3843"/>
    <w:rsid w:val="005B3B4A"/>
    <w:rsid w:val="005B6DBF"/>
    <w:rsid w:val="005B7DFA"/>
    <w:rsid w:val="005C1060"/>
    <w:rsid w:val="005C528B"/>
    <w:rsid w:val="005C7883"/>
    <w:rsid w:val="005D2388"/>
    <w:rsid w:val="005D4A59"/>
    <w:rsid w:val="005D4EF0"/>
    <w:rsid w:val="005E1208"/>
    <w:rsid w:val="005E4B1B"/>
    <w:rsid w:val="005F10EC"/>
    <w:rsid w:val="006013D9"/>
    <w:rsid w:val="00603031"/>
    <w:rsid w:val="00607D01"/>
    <w:rsid w:val="006203B6"/>
    <w:rsid w:val="0062339A"/>
    <w:rsid w:val="00625B33"/>
    <w:rsid w:val="00625FEF"/>
    <w:rsid w:val="00626619"/>
    <w:rsid w:val="00630E1A"/>
    <w:rsid w:val="0063362C"/>
    <w:rsid w:val="0063490E"/>
    <w:rsid w:val="00635EC6"/>
    <w:rsid w:val="00637C32"/>
    <w:rsid w:val="0064034D"/>
    <w:rsid w:val="00640C8F"/>
    <w:rsid w:val="00641F08"/>
    <w:rsid w:val="00645036"/>
    <w:rsid w:val="00647680"/>
    <w:rsid w:val="00651873"/>
    <w:rsid w:val="00653C54"/>
    <w:rsid w:val="00656EF5"/>
    <w:rsid w:val="0066623B"/>
    <w:rsid w:val="006712FA"/>
    <w:rsid w:val="006732EF"/>
    <w:rsid w:val="00674416"/>
    <w:rsid w:val="00674DB1"/>
    <w:rsid w:val="0067594F"/>
    <w:rsid w:val="006828E0"/>
    <w:rsid w:val="00684FC5"/>
    <w:rsid w:val="006867CB"/>
    <w:rsid w:val="00693128"/>
    <w:rsid w:val="0069566A"/>
    <w:rsid w:val="006A1C7F"/>
    <w:rsid w:val="006A3ABF"/>
    <w:rsid w:val="006B13B5"/>
    <w:rsid w:val="006B266F"/>
    <w:rsid w:val="006B3CD0"/>
    <w:rsid w:val="006C04FE"/>
    <w:rsid w:val="006C7D08"/>
    <w:rsid w:val="006D343A"/>
    <w:rsid w:val="006D4849"/>
    <w:rsid w:val="006D599B"/>
    <w:rsid w:val="006E2E21"/>
    <w:rsid w:val="006E4046"/>
    <w:rsid w:val="006E5CDC"/>
    <w:rsid w:val="006F2FA8"/>
    <w:rsid w:val="006F4DB0"/>
    <w:rsid w:val="006F54E8"/>
    <w:rsid w:val="006F7151"/>
    <w:rsid w:val="006F766A"/>
    <w:rsid w:val="007003BA"/>
    <w:rsid w:val="0070179B"/>
    <w:rsid w:val="0070213E"/>
    <w:rsid w:val="00706C8C"/>
    <w:rsid w:val="00714991"/>
    <w:rsid w:val="00717B06"/>
    <w:rsid w:val="00722AC8"/>
    <w:rsid w:val="007275F8"/>
    <w:rsid w:val="00730913"/>
    <w:rsid w:val="007350E2"/>
    <w:rsid w:val="00741166"/>
    <w:rsid w:val="00742EEB"/>
    <w:rsid w:val="00754FB9"/>
    <w:rsid w:val="00757FD7"/>
    <w:rsid w:val="00765FE3"/>
    <w:rsid w:val="0076785C"/>
    <w:rsid w:val="00770C4E"/>
    <w:rsid w:val="00772001"/>
    <w:rsid w:val="00772F93"/>
    <w:rsid w:val="00775AC3"/>
    <w:rsid w:val="00775C91"/>
    <w:rsid w:val="007766D1"/>
    <w:rsid w:val="0079302E"/>
    <w:rsid w:val="00793DC2"/>
    <w:rsid w:val="00794BD6"/>
    <w:rsid w:val="007A047A"/>
    <w:rsid w:val="007A0D49"/>
    <w:rsid w:val="007A22DF"/>
    <w:rsid w:val="007A2FCB"/>
    <w:rsid w:val="007A4FD7"/>
    <w:rsid w:val="007B0EF0"/>
    <w:rsid w:val="007B1BD0"/>
    <w:rsid w:val="007B2B36"/>
    <w:rsid w:val="007B5B3E"/>
    <w:rsid w:val="007B6D4F"/>
    <w:rsid w:val="007C27AA"/>
    <w:rsid w:val="007C49CA"/>
    <w:rsid w:val="007D1B0C"/>
    <w:rsid w:val="007D1D69"/>
    <w:rsid w:val="007D3D55"/>
    <w:rsid w:val="007D58D0"/>
    <w:rsid w:val="007E4DD7"/>
    <w:rsid w:val="007E6EA7"/>
    <w:rsid w:val="007F1E8A"/>
    <w:rsid w:val="007F4700"/>
    <w:rsid w:val="00801E96"/>
    <w:rsid w:val="00803BA8"/>
    <w:rsid w:val="00804B71"/>
    <w:rsid w:val="0080564B"/>
    <w:rsid w:val="0081141D"/>
    <w:rsid w:val="00812842"/>
    <w:rsid w:val="00813DAB"/>
    <w:rsid w:val="00817545"/>
    <w:rsid w:val="00823268"/>
    <w:rsid w:val="00824B16"/>
    <w:rsid w:val="00824CD7"/>
    <w:rsid w:val="0082542E"/>
    <w:rsid w:val="008322C4"/>
    <w:rsid w:val="0083465B"/>
    <w:rsid w:val="00834F78"/>
    <w:rsid w:val="00837920"/>
    <w:rsid w:val="00842BA2"/>
    <w:rsid w:val="00843D62"/>
    <w:rsid w:val="00847E5A"/>
    <w:rsid w:val="00851BAF"/>
    <w:rsid w:val="00852227"/>
    <w:rsid w:val="0085248C"/>
    <w:rsid w:val="00855E11"/>
    <w:rsid w:val="00866E2B"/>
    <w:rsid w:val="008674A1"/>
    <w:rsid w:val="008720E4"/>
    <w:rsid w:val="0087361E"/>
    <w:rsid w:val="00883D93"/>
    <w:rsid w:val="00886700"/>
    <w:rsid w:val="0088704C"/>
    <w:rsid w:val="0089731A"/>
    <w:rsid w:val="008A1D21"/>
    <w:rsid w:val="008A2A2B"/>
    <w:rsid w:val="008A50F9"/>
    <w:rsid w:val="008B059A"/>
    <w:rsid w:val="008B085F"/>
    <w:rsid w:val="008B279D"/>
    <w:rsid w:val="008B500C"/>
    <w:rsid w:val="008B7827"/>
    <w:rsid w:val="008C1011"/>
    <w:rsid w:val="008C2075"/>
    <w:rsid w:val="008C5AE4"/>
    <w:rsid w:val="008C61DF"/>
    <w:rsid w:val="008D04FC"/>
    <w:rsid w:val="008D1D6C"/>
    <w:rsid w:val="008D344E"/>
    <w:rsid w:val="008D73B1"/>
    <w:rsid w:val="008D7AE8"/>
    <w:rsid w:val="008E265E"/>
    <w:rsid w:val="008F3A57"/>
    <w:rsid w:val="008F3FAF"/>
    <w:rsid w:val="008F7372"/>
    <w:rsid w:val="00900112"/>
    <w:rsid w:val="00901878"/>
    <w:rsid w:val="00907DB0"/>
    <w:rsid w:val="00910D62"/>
    <w:rsid w:val="00912382"/>
    <w:rsid w:val="00913FF8"/>
    <w:rsid w:val="00921A77"/>
    <w:rsid w:val="009232A9"/>
    <w:rsid w:val="009265F5"/>
    <w:rsid w:val="009333FA"/>
    <w:rsid w:val="00937513"/>
    <w:rsid w:val="00950DF2"/>
    <w:rsid w:val="009514EB"/>
    <w:rsid w:val="00960C33"/>
    <w:rsid w:val="00974C3E"/>
    <w:rsid w:val="00980937"/>
    <w:rsid w:val="00984689"/>
    <w:rsid w:val="0098636C"/>
    <w:rsid w:val="0099281C"/>
    <w:rsid w:val="00994658"/>
    <w:rsid w:val="009978FE"/>
    <w:rsid w:val="009A3F9A"/>
    <w:rsid w:val="009A6D7E"/>
    <w:rsid w:val="009B2842"/>
    <w:rsid w:val="009B3A43"/>
    <w:rsid w:val="009B54B8"/>
    <w:rsid w:val="009C687C"/>
    <w:rsid w:val="009D1011"/>
    <w:rsid w:val="009D31DD"/>
    <w:rsid w:val="009D36BB"/>
    <w:rsid w:val="009D5B81"/>
    <w:rsid w:val="009D5BA8"/>
    <w:rsid w:val="009D6E58"/>
    <w:rsid w:val="009D704A"/>
    <w:rsid w:val="009E01D7"/>
    <w:rsid w:val="009E5D39"/>
    <w:rsid w:val="009F12BA"/>
    <w:rsid w:val="009F1721"/>
    <w:rsid w:val="009F456B"/>
    <w:rsid w:val="009F7D18"/>
    <w:rsid w:val="00A12D45"/>
    <w:rsid w:val="00A2079E"/>
    <w:rsid w:val="00A24DD2"/>
    <w:rsid w:val="00A25FB3"/>
    <w:rsid w:val="00A260F4"/>
    <w:rsid w:val="00A265BA"/>
    <w:rsid w:val="00A27825"/>
    <w:rsid w:val="00A32399"/>
    <w:rsid w:val="00A37652"/>
    <w:rsid w:val="00A46186"/>
    <w:rsid w:val="00A51774"/>
    <w:rsid w:val="00A52649"/>
    <w:rsid w:val="00A538B2"/>
    <w:rsid w:val="00A53F41"/>
    <w:rsid w:val="00A60337"/>
    <w:rsid w:val="00A628A7"/>
    <w:rsid w:val="00A62F7D"/>
    <w:rsid w:val="00A67CEA"/>
    <w:rsid w:val="00A7097D"/>
    <w:rsid w:val="00A779BE"/>
    <w:rsid w:val="00A81D5F"/>
    <w:rsid w:val="00A81D82"/>
    <w:rsid w:val="00A8319B"/>
    <w:rsid w:val="00A92694"/>
    <w:rsid w:val="00A9778C"/>
    <w:rsid w:val="00A97BB2"/>
    <w:rsid w:val="00A97F15"/>
    <w:rsid w:val="00AA0CC1"/>
    <w:rsid w:val="00AA1461"/>
    <w:rsid w:val="00AB0B6E"/>
    <w:rsid w:val="00AB2560"/>
    <w:rsid w:val="00AB33B9"/>
    <w:rsid w:val="00AB38B3"/>
    <w:rsid w:val="00AD07BB"/>
    <w:rsid w:val="00AD7ED3"/>
    <w:rsid w:val="00AE00B0"/>
    <w:rsid w:val="00AE1330"/>
    <w:rsid w:val="00AF51C9"/>
    <w:rsid w:val="00AF5B44"/>
    <w:rsid w:val="00B02F28"/>
    <w:rsid w:val="00B11885"/>
    <w:rsid w:val="00B157E3"/>
    <w:rsid w:val="00B221BF"/>
    <w:rsid w:val="00B25BD5"/>
    <w:rsid w:val="00B327DC"/>
    <w:rsid w:val="00B4073E"/>
    <w:rsid w:val="00B42E77"/>
    <w:rsid w:val="00B43F64"/>
    <w:rsid w:val="00B45953"/>
    <w:rsid w:val="00B5441B"/>
    <w:rsid w:val="00B56E32"/>
    <w:rsid w:val="00B7265F"/>
    <w:rsid w:val="00B82665"/>
    <w:rsid w:val="00B84A7E"/>
    <w:rsid w:val="00B85F46"/>
    <w:rsid w:val="00BA043B"/>
    <w:rsid w:val="00BA439B"/>
    <w:rsid w:val="00BA6641"/>
    <w:rsid w:val="00BB7A68"/>
    <w:rsid w:val="00BC0676"/>
    <w:rsid w:val="00BC0C6D"/>
    <w:rsid w:val="00BC7EA4"/>
    <w:rsid w:val="00BD4399"/>
    <w:rsid w:val="00BE7299"/>
    <w:rsid w:val="00BF2B8B"/>
    <w:rsid w:val="00C0317D"/>
    <w:rsid w:val="00C100C1"/>
    <w:rsid w:val="00C108CE"/>
    <w:rsid w:val="00C11026"/>
    <w:rsid w:val="00C11A06"/>
    <w:rsid w:val="00C12228"/>
    <w:rsid w:val="00C1257D"/>
    <w:rsid w:val="00C13722"/>
    <w:rsid w:val="00C13A87"/>
    <w:rsid w:val="00C14883"/>
    <w:rsid w:val="00C17112"/>
    <w:rsid w:val="00C176EF"/>
    <w:rsid w:val="00C220B4"/>
    <w:rsid w:val="00C2358E"/>
    <w:rsid w:val="00C31C99"/>
    <w:rsid w:val="00C3202D"/>
    <w:rsid w:val="00C344DA"/>
    <w:rsid w:val="00C37594"/>
    <w:rsid w:val="00C37C1F"/>
    <w:rsid w:val="00C41997"/>
    <w:rsid w:val="00C46EDE"/>
    <w:rsid w:val="00C54425"/>
    <w:rsid w:val="00C601F6"/>
    <w:rsid w:val="00C60554"/>
    <w:rsid w:val="00C6127F"/>
    <w:rsid w:val="00C648A0"/>
    <w:rsid w:val="00C67757"/>
    <w:rsid w:val="00C75915"/>
    <w:rsid w:val="00C80900"/>
    <w:rsid w:val="00C80FA4"/>
    <w:rsid w:val="00C82DFF"/>
    <w:rsid w:val="00C85232"/>
    <w:rsid w:val="00C866FD"/>
    <w:rsid w:val="00C90221"/>
    <w:rsid w:val="00C907A5"/>
    <w:rsid w:val="00C92F9D"/>
    <w:rsid w:val="00C94B2B"/>
    <w:rsid w:val="00C95E3F"/>
    <w:rsid w:val="00CA3DD6"/>
    <w:rsid w:val="00CA4DDC"/>
    <w:rsid w:val="00CA75A7"/>
    <w:rsid w:val="00CA7EDB"/>
    <w:rsid w:val="00CB0C53"/>
    <w:rsid w:val="00CB37E4"/>
    <w:rsid w:val="00CB4A47"/>
    <w:rsid w:val="00CB4DA8"/>
    <w:rsid w:val="00CC14D9"/>
    <w:rsid w:val="00CD1B4D"/>
    <w:rsid w:val="00CD7E78"/>
    <w:rsid w:val="00CE055F"/>
    <w:rsid w:val="00CE057D"/>
    <w:rsid w:val="00CE22DC"/>
    <w:rsid w:val="00CE3F04"/>
    <w:rsid w:val="00CF1591"/>
    <w:rsid w:val="00CF4593"/>
    <w:rsid w:val="00CF50B1"/>
    <w:rsid w:val="00D03083"/>
    <w:rsid w:val="00D0521B"/>
    <w:rsid w:val="00D1428F"/>
    <w:rsid w:val="00D31ECF"/>
    <w:rsid w:val="00D31F5D"/>
    <w:rsid w:val="00D357C3"/>
    <w:rsid w:val="00D37EE9"/>
    <w:rsid w:val="00D41CF4"/>
    <w:rsid w:val="00D43031"/>
    <w:rsid w:val="00D60A42"/>
    <w:rsid w:val="00D63933"/>
    <w:rsid w:val="00D66E9E"/>
    <w:rsid w:val="00D678DC"/>
    <w:rsid w:val="00D71896"/>
    <w:rsid w:val="00D744FE"/>
    <w:rsid w:val="00D771B7"/>
    <w:rsid w:val="00D86AB3"/>
    <w:rsid w:val="00D9012D"/>
    <w:rsid w:val="00D9581E"/>
    <w:rsid w:val="00D97188"/>
    <w:rsid w:val="00DA04FB"/>
    <w:rsid w:val="00DB49DE"/>
    <w:rsid w:val="00DB5608"/>
    <w:rsid w:val="00DB5D1E"/>
    <w:rsid w:val="00DB785F"/>
    <w:rsid w:val="00DC373A"/>
    <w:rsid w:val="00DD041B"/>
    <w:rsid w:val="00DD2880"/>
    <w:rsid w:val="00DD2E1E"/>
    <w:rsid w:val="00DD58EE"/>
    <w:rsid w:val="00DD6674"/>
    <w:rsid w:val="00DE1BC6"/>
    <w:rsid w:val="00DE51FF"/>
    <w:rsid w:val="00DE52AB"/>
    <w:rsid w:val="00DE5E2F"/>
    <w:rsid w:val="00DF4C26"/>
    <w:rsid w:val="00DF5CD4"/>
    <w:rsid w:val="00DF6276"/>
    <w:rsid w:val="00E0407D"/>
    <w:rsid w:val="00E0444B"/>
    <w:rsid w:val="00E1091D"/>
    <w:rsid w:val="00E10EED"/>
    <w:rsid w:val="00E113DE"/>
    <w:rsid w:val="00E2399A"/>
    <w:rsid w:val="00E23EBA"/>
    <w:rsid w:val="00E25E5D"/>
    <w:rsid w:val="00E33C6A"/>
    <w:rsid w:val="00E35D82"/>
    <w:rsid w:val="00E40AEF"/>
    <w:rsid w:val="00E42718"/>
    <w:rsid w:val="00E46AEE"/>
    <w:rsid w:val="00E4701A"/>
    <w:rsid w:val="00E630FF"/>
    <w:rsid w:val="00E677E5"/>
    <w:rsid w:val="00E72486"/>
    <w:rsid w:val="00E74CA2"/>
    <w:rsid w:val="00E80950"/>
    <w:rsid w:val="00E82CAC"/>
    <w:rsid w:val="00E90830"/>
    <w:rsid w:val="00E95D7D"/>
    <w:rsid w:val="00E96BE2"/>
    <w:rsid w:val="00EA1F47"/>
    <w:rsid w:val="00EA4266"/>
    <w:rsid w:val="00EB5C2F"/>
    <w:rsid w:val="00EC3626"/>
    <w:rsid w:val="00EC68E7"/>
    <w:rsid w:val="00ED3677"/>
    <w:rsid w:val="00ED4124"/>
    <w:rsid w:val="00ED6A56"/>
    <w:rsid w:val="00ED72AD"/>
    <w:rsid w:val="00EE1117"/>
    <w:rsid w:val="00EE6EB4"/>
    <w:rsid w:val="00EF1278"/>
    <w:rsid w:val="00EF34DD"/>
    <w:rsid w:val="00EF5752"/>
    <w:rsid w:val="00F03E31"/>
    <w:rsid w:val="00F10273"/>
    <w:rsid w:val="00F1123C"/>
    <w:rsid w:val="00F114D2"/>
    <w:rsid w:val="00F12EDF"/>
    <w:rsid w:val="00F15081"/>
    <w:rsid w:val="00F316FD"/>
    <w:rsid w:val="00F32A1A"/>
    <w:rsid w:val="00F35805"/>
    <w:rsid w:val="00F3632F"/>
    <w:rsid w:val="00F41B90"/>
    <w:rsid w:val="00F44C99"/>
    <w:rsid w:val="00F460E3"/>
    <w:rsid w:val="00F46226"/>
    <w:rsid w:val="00F5372B"/>
    <w:rsid w:val="00F53F74"/>
    <w:rsid w:val="00F553A9"/>
    <w:rsid w:val="00F56196"/>
    <w:rsid w:val="00F5694C"/>
    <w:rsid w:val="00F56B8F"/>
    <w:rsid w:val="00F57359"/>
    <w:rsid w:val="00F6455E"/>
    <w:rsid w:val="00F663EC"/>
    <w:rsid w:val="00F72DA7"/>
    <w:rsid w:val="00F7572A"/>
    <w:rsid w:val="00F764B0"/>
    <w:rsid w:val="00F766DC"/>
    <w:rsid w:val="00F77E4D"/>
    <w:rsid w:val="00F83811"/>
    <w:rsid w:val="00F84213"/>
    <w:rsid w:val="00F85C1A"/>
    <w:rsid w:val="00F9070F"/>
    <w:rsid w:val="00F90B3B"/>
    <w:rsid w:val="00F965D1"/>
    <w:rsid w:val="00F97DFF"/>
    <w:rsid w:val="00FA0AAD"/>
    <w:rsid w:val="00FA5892"/>
    <w:rsid w:val="00FA6261"/>
    <w:rsid w:val="00FB1510"/>
    <w:rsid w:val="00FC2EC6"/>
    <w:rsid w:val="00FC32DD"/>
    <w:rsid w:val="00FC6D8D"/>
    <w:rsid w:val="00FC6F73"/>
    <w:rsid w:val="00FD2590"/>
    <w:rsid w:val="00FD4810"/>
    <w:rsid w:val="00FD6B6A"/>
    <w:rsid w:val="00FE17F7"/>
    <w:rsid w:val="00FE1ED5"/>
    <w:rsid w:val="00FE3BF0"/>
    <w:rsid w:val="00FF318D"/>
    <w:rsid w:val="00FF3865"/>
    <w:rsid w:val="00FF410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C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BE2"/>
    <w:pPr>
      <w:autoSpaceDE w:val="0"/>
      <w:autoSpaceDN w:val="0"/>
      <w:ind w:left="510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basedOn w:val="Normlny"/>
    <w:link w:val="Nadpis1Char"/>
    <w:autoRedefine/>
    <w:qFormat/>
    <w:rsid w:val="00D37EE9"/>
    <w:pPr>
      <w:keepNext/>
      <w:numPr>
        <w:numId w:val="3"/>
      </w:numPr>
      <w:spacing w:before="600" w:after="24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y"/>
    <w:link w:val="Nadpis2Char"/>
    <w:qFormat/>
    <w:rsid w:val="00F35805"/>
    <w:pPr>
      <w:numPr>
        <w:ilvl w:val="1"/>
        <w:numId w:val="3"/>
      </w:numPr>
      <w:spacing w:after="120"/>
      <w:outlineLvl w:val="1"/>
    </w:pPr>
  </w:style>
  <w:style w:type="paragraph" w:styleId="Nadpis3">
    <w:name w:val="heading 3"/>
    <w:basedOn w:val="Normlny"/>
    <w:qFormat/>
    <w:rsid w:val="00E96BE2"/>
    <w:pPr>
      <w:numPr>
        <w:ilvl w:val="2"/>
        <w:numId w:val="3"/>
      </w:numPr>
      <w:spacing w:after="60"/>
      <w:outlineLvl w:val="2"/>
    </w:pPr>
    <w:rPr>
      <w:sz w:val="20"/>
    </w:rPr>
  </w:style>
  <w:style w:type="paragraph" w:styleId="Nadpis4">
    <w:name w:val="heading 4"/>
    <w:basedOn w:val="Normlny"/>
    <w:qFormat/>
    <w:rsid w:val="00E96BE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qFormat/>
    <w:rsid w:val="00E96BE2"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basedOn w:val="Normlny"/>
    <w:qFormat/>
    <w:rsid w:val="00E96BE2"/>
    <w:pPr>
      <w:numPr>
        <w:ilvl w:val="5"/>
        <w:numId w:val="3"/>
      </w:numPr>
      <w:spacing w:before="240" w:after="60"/>
      <w:outlineLvl w:val="5"/>
    </w:pPr>
  </w:style>
  <w:style w:type="paragraph" w:styleId="Nadpis7">
    <w:name w:val="heading 7"/>
    <w:basedOn w:val="Normlny"/>
    <w:qFormat/>
    <w:rsid w:val="00E96BE2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y"/>
    <w:next w:val="Normlny"/>
    <w:qFormat/>
    <w:rsid w:val="00E96BE2"/>
    <w:pPr>
      <w:numPr>
        <w:ilvl w:val="7"/>
        <w:numId w:val="3"/>
      </w:numPr>
      <w:spacing w:before="240" w:after="60"/>
      <w:outlineLvl w:val="7"/>
    </w:pPr>
    <w:rPr>
      <w:sz w:val="20"/>
      <w:szCs w:val="20"/>
    </w:rPr>
  </w:style>
  <w:style w:type="paragraph" w:styleId="Nadpis9">
    <w:name w:val="heading 9"/>
    <w:basedOn w:val="Normlny"/>
    <w:next w:val="Normlny"/>
    <w:qFormat/>
    <w:rsid w:val="00E96BE2"/>
    <w:pPr>
      <w:numPr>
        <w:ilvl w:val="8"/>
        <w:numId w:val="3"/>
      </w:numPr>
      <w:spacing w:before="240" w:after="60"/>
      <w:outlineLvl w:val="8"/>
    </w:pPr>
    <w:rPr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96B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6BE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96BE2"/>
  </w:style>
  <w:style w:type="paragraph" w:customStyle="1" w:styleId="odsek">
    <w:name w:val="odsek"/>
    <w:basedOn w:val="Normlny"/>
    <w:qFormat/>
    <w:rsid w:val="00E96BE2"/>
    <w:pPr>
      <w:keepLines/>
      <w:spacing w:before="120" w:after="60"/>
      <w:ind w:left="0"/>
      <w:jc w:val="left"/>
    </w:pPr>
    <w:rPr>
      <w:sz w:val="20"/>
      <w:szCs w:val="20"/>
      <w:lang w:val="en-US"/>
    </w:rPr>
  </w:style>
  <w:style w:type="paragraph" w:customStyle="1" w:styleId="Nadpis">
    <w:name w:val="Nadpis"/>
    <w:rsid w:val="00E96BE2"/>
    <w:pPr>
      <w:keepNext/>
      <w:keepLines/>
      <w:autoSpaceDE w:val="0"/>
      <w:autoSpaceDN w:val="0"/>
      <w:spacing w:before="144" w:after="72"/>
    </w:pPr>
    <w:rPr>
      <w:rFonts w:ascii="AT*Switzerland" w:hAnsi="AT*Switzerland"/>
      <w:b/>
      <w:bCs/>
      <w:color w:val="000000"/>
      <w:sz w:val="36"/>
      <w:szCs w:val="36"/>
      <w:lang w:val="cs-CZ" w:eastAsia="cs-CZ"/>
    </w:rPr>
  </w:style>
  <w:style w:type="paragraph" w:styleId="Zoznam2">
    <w:name w:val="List 2"/>
    <w:basedOn w:val="Normlny"/>
    <w:rsid w:val="00E96BE2"/>
    <w:pPr>
      <w:ind w:left="566" w:hanging="283"/>
    </w:pPr>
  </w:style>
  <w:style w:type="paragraph" w:styleId="Zoznamsodrkami">
    <w:name w:val="List Bullet"/>
    <w:basedOn w:val="Normlny"/>
    <w:autoRedefine/>
    <w:rsid w:val="00E96BE2"/>
    <w:pPr>
      <w:numPr>
        <w:numId w:val="6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rsid w:val="00E96BE2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okraovaniezoznamu2">
    <w:name w:val="List Continue 2"/>
    <w:basedOn w:val="Normlny"/>
    <w:rsid w:val="00E96BE2"/>
    <w:pPr>
      <w:spacing w:after="120"/>
      <w:ind w:left="566"/>
    </w:pPr>
  </w:style>
  <w:style w:type="paragraph" w:styleId="Nzov">
    <w:name w:val="Title"/>
    <w:basedOn w:val="Normlny"/>
    <w:qFormat/>
    <w:rsid w:val="00E96BE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E96BE2"/>
    <w:pPr>
      <w:spacing w:after="60"/>
      <w:jc w:val="center"/>
      <w:outlineLvl w:val="1"/>
    </w:pPr>
    <w:rPr>
      <w:sz w:val="20"/>
      <w:szCs w:val="24"/>
    </w:rPr>
  </w:style>
  <w:style w:type="paragraph" w:styleId="Zarkazkladnhotextu">
    <w:name w:val="Body Text Indent"/>
    <w:basedOn w:val="Normlny"/>
    <w:rsid w:val="00E96BE2"/>
    <w:pPr>
      <w:widowControl w:val="0"/>
      <w:ind w:left="0"/>
    </w:pPr>
    <w:rPr>
      <w:sz w:val="18"/>
      <w:szCs w:val="18"/>
      <w:lang w:val="en-AU"/>
    </w:rPr>
  </w:style>
  <w:style w:type="paragraph" w:styleId="Zarkazkladnhotextu2">
    <w:name w:val="Body Text Indent 2"/>
    <w:basedOn w:val="Normlny"/>
    <w:rsid w:val="00E96BE2"/>
    <w:rPr>
      <w:sz w:val="18"/>
      <w:szCs w:val="18"/>
    </w:rPr>
  </w:style>
  <w:style w:type="paragraph" w:styleId="Zarkazkladnhotextu3">
    <w:name w:val="Body Text Indent 3"/>
    <w:basedOn w:val="Normlny"/>
    <w:rsid w:val="00E96BE2"/>
  </w:style>
  <w:style w:type="paragraph" w:styleId="Zkladntext">
    <w:name w:val="Body Text"/>
    <w:basedOn w:val="Normlny"/>
    <w:rsid w:val="00E96BE2"/>
    <w:pPr>
      <w:overflowPunct w:val="0"/>
      <w:adjustRightInd w:val="0"/>
      <w:ind w:left="0"/>
      <w:jc w:val="left"/>
      <w:textAlignment w:val="baseline"/>
    </w:pPr>
    <w:rPr>
      <w:rFonts w:ascii="Times New Roman" w:hAnsi="Times New Roman" w:cs="Times New Roman"/>
      <w:sz w:val="20"/>
      <w:szCs w:val="20"/>
      <w:lang w:val="cs-CZ"/>
    </w:rPr>
  </w:style>
  <w:style w:type="paragraph" w:customStyle="1" w:styleId="Poloka">
    <w:name w:val="Položka"/>
    <w:basedOn w:val="Normlny"/>
    <w:rsid w:val="00E96BE2"/>
    <w:pPr>
      <w:numPr>
        <w:numId w:val="10"/>
      </w:numPr>
    </w:pPr>
  </w:style>
  <w:style w:type="paragraph" w:styleId="Oznaitext">
    <w:name w:val="Block Text"/>
    <w:basedOn w:val="Normlny"/>
    <w:rsid w:val="00E96BE2"/>
    <w:pPr>
      <w:ind w:left="3420" w:right="495" w:hanging="2880"/>
    </w:pPr>
  </w:style>
  <w:style w:type="character" w:customStyle="1" w:styleId="ra">
    <w:name w:val="ra"/>
    <w:basedOn w:val="Predvolenpsmoodseku"/>
    <w:rsid w:val="0098636C"/>
  </w:style>
  <w:style w:type="paragraph" w:customStyle="1" w:styleId="Textovoddiel3">
    <w:name w:val="+Textový oddiel 3"/>
    <w:qFormat/>
    <w:rsid w:val="00DF6276"/>
    <w:pPr>
      <w:spacing w:before="120"/>
      <w:ind w:left="1701"/>
    </w:pPr>
    <w:rPr>
      <w:rFonts w:ascii="Cambria" w:hAnsi="Cambria"/>
      <w:lang w:eastAsia="cs-CZ"/>
    </w:rPr>
  </w:style>
  <w:style w:type="paragraph" w:styleId="Textbubliny">
    <w:name w:val="Balloon Text"/>
    <w:basedOn w:val="Normlny"/>
    <w:link w:val="TextbublinyChar"/>
    <w:rsid w:val="00212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124C4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rsid w:val="00541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41E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1EF4"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41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41EF4"/>
    <w:rPr>
      <w:rFonts w:ascii="Arial" w:hAnsi="Arial" w:cs="Arial"/>
      <w:b/>
      <w:bCs/>
      <w:lang w:eastAsia="cs-CZ"/>
    </w:rPr>
  </w:style>
  <w:style w:type="character" w:customStyle="1" w:styleId="HlavikaChar">
    <w:name w:val="Hlavička Char"/>
    <w:basedOn w:val="Predvolenpsmoodseku"/>
    <w:link w:val="Hlavika"/>
    <w:rsid w:val="00E80950"/>
    <w:rPr>
      <w:rFonts w:ascii="Arial" w:hAnsi="Arial" w:cs="Arial"/>
      <w:sz w:val="22"/>
      <w:szCs w:val="22"/>
      <w:lang w:eastAsia="cs-CZ"/>
    </w:rPr>
  </w:style>
  <w:style w:type="character" w:customStyle="1" w:styleId="st">
    <w:name w:val="st"/>
    <w:basedOn w:val="Predvolenpsmoodseku"/>
    <w:rsid w:val="00D0521B"/>
  </w:style>
  <w:style w:type="paragraph" w:styleId="Odsekzoznamu">
    <w:name w:val="List Paragraph"/>
    <w:basedOn w:val="Normlny"/>
    <w:uiPriority w:val="34"/>
    <w:qFormat/>
    <w:rsid w:val="006828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37EE9"/>
    <w:rPr>
      <w:rFonts w:ascii="Arial" w:hAnsi="Arial" w:cs="Arial"/>
      <w:b/>
      <w:bCs/>
      <w:kern w:val="28"/>
      <w:sz w:val="22"/>
      <w:szCs w:val="22"/>
      <w:lang w:eastAsia="cs-CZ"/>
    </w:rPr>
  </w:style>
  <w:style w:type="character" w:customStyle="1" w:styleId="Nadpis2Char">
    <w:name w:val="Nadpis 2 Char"/>
    <w:basedOn w:val="Predvolenpsmoodseku"/>
    <w:link w:val="Nadpis2"/>
    <w:rsid w:val="005541B8"/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EAFF-2B78-4F9D-B61D-1FD5677C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2020-11-25T14:31:00Z</dcterms:created>
  <dcterms:modified xsi:type="dcterms:W3CDTF">2020-11-25T14:31:00Z</dcterms:modified>
</cp:coreProperties>
</file>