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6199D" w14:textId="77777777" w:rsidR="006F1DA6" w:rsidRDefault="006F1DA6" w:rsidP="006F1DA6">
      <w:pPr>
        <w:tabs>
          <w:tab w:val="left" w:pos="1716"/>
        </w:tabs>
        <w:spacing w:after="0" w:line="240" w:lineRule="auto"/>
        <w:ind w:left="1716" w:right="1700" w:firstLine="2"/>
        <w:jc w:val="right"/>
        <w:rPr>
          <w:rFonts w:ascii="Times New Roman" w:eastAsia="Swis721 WGL4 BT" w:hAnsi="Times New Roman" w:cs="Arial"/>
          <w:w w:val="75"/>
          <w:sz w:val="28"/>
          <w:szCs w:val="28"/>
        </w:rPr>
      </w:pPr>
      <w:r w:rsidRPr="006F1DA6">
        <w:rPr>
          <w:rFonts w:ascii="Times New Roman" w:eastAsia="Swis721 WGL4 BT" w:hAnsi="Times New Roman" w:cs="Arial"/>
          <w:w w:val="75"/>
          <w:sz w:val="28"/>
          <w:szCs w:val="28"/>
        </w:rPr>
        <w:t>nauczyciel: mgr Agnieszka Sobiesiak</w:t>
      </w:r>
    </w:p>
    <w:p w14:paraId="01B91E66" w14:textId="77777777" w:rsidR="00E82E11" w:rsidRPr="006F1DA6" w:rsidRDefault="00E82E11" w:rsidP="006F1DA6">
      <w:pPr>
        <w:tabs>
          <w:tab w:val="left" w:pos="1716"/>
        </w:tabs>
        <w:spacing w:after="0" w:line="240" w:lineRule="auto"/>
        <w:ind w:left="1716" w:right="1700" w:firstLine="2"/>
        <w:jc w:val="right"/>
        <w:rPr>
          <w:rFonts w:ascii="Times New Roman" w:eastAsia="Swis721 WGL4 BT" w:hAnsi="Times New Roman" w:cs="Arial"/>
          <w:w w:val="75"/>
          <w:sz w:val="28"/>
          <w:szCs w:val="28"/>
        </w:rPr>
      </w:pPr>
    </w:p>
    <w:p w14:paraId="560A130B" w14:textId="3DC15C7A" w:rsidR="004B5080" w:rsidRPr="006F1DA6" w:rsidRDefault="004B5080" w:rsidP="006F1DA6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Times New Roman" w:hAnsi="Times New Roman"/>
          <w:b/>
          <w:sz w:val="36"/>
          <w:szCs w:val="36"/>
        </w:rPr>
      </w:pPr>
      <w:r w:rsidRPr="006F1DA6">
        <w:rPr>
          <w:rFonts w:ascii="Times New Roman" w:eastAsia="Swis721 WGL4 BT" w:hAnsi="Times New Roman" w:cs="Arial"/>
          <w:b/>
          <w:w w:val="75"/>
          <w:sz w:val="36"/>
          <w:szCs w:val="36"/>
        </w:rPr>
        <w:t xml:space="preserve">KRYTERIA </w:t>
      </w:r>
      <w:r w:rsidRPr="006F1DA6">
        <w:rPr>
          <w:rFonts w:ascii="Times New Roman" w:eastAsia="Swis721 WGL4 BT" w:hAnsi="Times New Roman" w:cs="Arial"/>
          <w:b/>
          <w:w w:val="76"/>
          <w:sz w:val="36"/>
          <w:szCs w:val="36"/>
        </w:rPr>
        <w:t>OCENIANIA</w:t>
      </w:r>
      <w:r w:rsidRPr="006F1DA6">
        <w:rPr>
          <w:rFonts w:ascii="Times New Roman" w:eastAsia="Swis721 WGL4 BT" w:hAnsi="Times New Roman" w:cs="Arial"/>
          <w:b/>
          <w:spacing w:val="59"/>
          <w:w w:val="76"/>
          <w:sz w:val="36"/>
          <w:szCs w:val="36"/>
        </w:rPr>
        <w:t xml:space="preserve"> </w:t>
      </w:r>
      <w:r w:rsidR="006F1DA6" w:rsidRPr="006F1DA6">
        <w:rPr>
          <w:rFonts w:ascii="Times New Roman" w:eastAsia="Swis721 WGL4 BT" w:hAnsi="Times New Roman" w:cs="Arial"/>
          <w:b/>
          <w:spacing w:val="59"/>
          <w:w w:val="76"/>
          <w:sz w:val="36"/>
          <w:szCs w:val="36"/>
        </w:rPr>
        <w:t>Z JĘZYKA POLSKIEGO</w:t>
      </w:r>
      <w:r w:rsidRPr="006F1DA6">
        <w:rPr>
          <w:rFonts w:ascii="Times New Roman" w:eastAsia="Swis721 WGL4 BT" w:hAnsi="Times New Roman" w:cs="Arial"/>
          <w:b/>
          <w:spacing w:val="59"/>
          <w:w w:val="76"/>
          <w:sz w:val="36"/>
          <w:szCs w:val="36"/>
        </w:rPr>
        <w:br/>
      </w:r>
      <w:r w:rsidRPr="006F1DA6">
        <w:rPr>
          <w:rFonts w:ascii="Times New Roman" w:eastAsia="Swis721 WGL4 BT" w:hAnsi="Times New Roman" w:cs="Arial"/>
          <w:b/>
          <w:w w:val="76"/>
          <w:sz w:val="36"/>
          <w:szCs w:val="36"/>
        </w:rPr>
        <w:t xml:space="preserve">DLA KLASY </w:t>
      </w:r>
      <w:r w:rsidR="006F1DA6" w:rsidRPr="006F1DA6">
        <w:rPr>
          <w:rFonts w:ascii="Times New Roman" w:eastAsia="Swis721 WGL4 BT" w:hAnsi="Times New Roman" w:cs="Arial"/>
          <w:b/>
          <w:w w:val="78"/>
          <w:sz w:val="36"/>
          <w:szCs w:val="36"/>
        </w:rPr>
        <w:t>IV W ROKU SZKOLNYM 2023/2024</w:t>
      </w:r>
    </w:p>
    <w:p w14:paraId="5B89652F" w14:textId="77777777" w:rsidR="004B5080" w:rsidRDefault="004B5080" w:rsidP="004B5080">
      <w:pPr>
        <w:tabs>
          <w:tab w:val="left" w:pos="1716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0FBB442" w14:textId="77777777" w:rsidR="004B5080" w:rsidRDefault="004B5080" w:rsidP="004B5080">
      <w:pPr>
        <w:tabs>
          <w:tab w:val="left" w:pos="171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3F2F4E" w14:textId="77777777" w:rsidR="004B5080" w:rsidRDefault="004B5080" w:rsidP="004B5080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teczny</w:t>
      </w:r>
    </w:p>
    <w:p w14:paraId="7A068951" w14:textId="5258573B" w:rsidR="004B5080" w:rsidRDefault="004B5080" w:rsidP="004B5080">
      <w:pPr>
        <w:pStyle w:val="Akapitzlist"/>
        <w:widowControl w:val="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4" w:hanging="142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iom</w:t>
      </w:r>
      <w:r>
        <w:rPr>
          <w:rFonts w:ascii="Times New Roman" w:eastAsia="Quasi-LucidaBright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</w:rPr>
        <w:t>mie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ś</w:t>
      </w:r>
      <w:r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</w:rPr>
        <w:t>ia</w:t>
      </w:r>
      <w:r>
        <w:rPr>
          <w:rFonts w:ascii="Times New Roman" w:eastAsia="Quasi-LucidaBright" w:hAnsi="Times New Roman"/>
          <w:sz w:val="24"/>
          <w:szCs w:val="24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ś</w:t>
      </w:r>
      <w:r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b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ych</w:t>
      </w:r>
      <w:r>
        <w:rPr>
          <w:rFonts w:ascii="Times New Roman" w:eastAsia="Quasi-LucidaBright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</w:rPr>
        <w:t>iam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</w:rPr>
        <w:t>ka</w:t>
      </w:r>
      <w:r>
        <w:rPr>
          <w:rFonts w:ascii="Times New Roman" w:eastAsia="Quasi-LucidaBright" w:hAnsi="Times New Roman"/>
          <w:sz w:val="24"/>
          <w:szCs w:val="24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asy </w:t>
      </w:r>
      <w:r w:rsidR="00E82E11">
        <w:rPr>
          <w:rFonts w:ascii="Times New Roman" w:eastAsia="Quasi-LucidaBright" w:hAnsi="Times New Roman"/>
          <w:sz w:val="24"/>
          <w:szCs w:val="24"/>
        </w:rPr>
        <w:t xml:space="preserve">czwartej </w:t>
      </w:r>
      <w:r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uni</w:t>
      </w:r>
      <w:r>
        <w:rPr>
          <w:rFonts w:ascii="Times New Roman" w:eastAsia="Quasi-LucidaBright" w:hAnsi="Times New Roman"/>
          <w:spacing w:val="1"/>
          <w:sz w:val="24"/>
          <w:szCs w:val="24"/>
        </w:rPr>
        <w:t>em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>
        <w:rPr>
          <w:rFonts w:ascii="Times New Roman" w:eastAsia="Quasi-LucidaBright" w:hAnsi="Times New Roman"/>
          <w:sz w:val="24"/>
          <w:szCs w:val="24"/>
        </w:rPr>
        <w:t>liwia</w:t>
      </w:r>
      <w:r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osi</w:t>
      </w:r>
      <w:r>
        <w:rPr>
          <w:rFonts w:ascii="Times New Roman" w:eastAsia="Quasi-LucidaBright" w:hAnsi="Times New Roman"/>
          <w:spacing w:val="1"/>
          <w:sz w:val="24"/>
          <w:szCs w:val="24"/>
        </w:rPr>
        <w:t>ąga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z w:val="24"/>
          <w:szCs w:val="24"/>
        </w:rPr>
        <w:t>ie</w:t>
      </w:r>
      <w:r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lów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polonistyc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nych</w:t>
      </w:r>
      <w:r w:rsidR="00E82E11">
        <w:rPr>
          <w:rFonts w:ascii="Times New Roman" w:eastAsia="Quasi-LucidaBright" w:hAnsi="Times New Roman"/>
          <w:sz w:val="24"/>
          <w:szCs w:val="24"/>
        </w:rPr>
        <w:t>,</w:t>
      </w:r>
    </w:p>
    <w:p w14:paraId="67CEDB4A" w14:textId="22174DC6" w:rsidR="004B5080" w:rsidRDefault="004B5080" w:rsidP="004B5080">
      <w:pPr>
        <w:pStyle w:val="Akapitzlist"/>
        <w:widowControl w:val="0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0" w:hanging="142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</w:rPr>
        <w:t>ń</w:t>
      </w:r>
      <w:r>
        <w:rPr>
          <w:rFonts w:ascii="Times New Roman" w:eastAsia="Quasi-LucidaBright" w:hAnsi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ﬁ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ć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ń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/>
          <w:spacing w:val="4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ki</w:t>
      </w:r>
      <w:r>
        <w:rPr>
          <w:rFonts w:ascii="Times New Roman" w:eastAsia="Quasi-LucidaBright" w:hAnsi="Times New Roman"/>
          <w:position w:val="3"/>
          <w:sz w:val="24"/>
          <w:szCs w:val="24"/>
        </w:rPr>
        <w:t>m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mi</w:t>
      </w:r>
      <w:r>
        <w:rPr>
          <w:rFonts w:ascii="Times New Roman" w:eastAsia="Quasi-LucidaBright" w:hAnsi="Times New Roman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spacing w:val="-4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</w:rPr>
        <w:t>ci</w:t>
      </w:r>
      <w:r w:rsidR="00E82E11">
        <w:rPr>
          <w:rFonts w:ascii="Times New Roman" w:eastAsia="Quasi-LucidaBright" w:hAnsi="Times New Roman"/>
          <w:position w:val="3"/>
          <w:sz w:val="24"/>
          <w:szCs w:val="24"/>
        </w:rPr>
        <w:t>.</w:t>
      </w:r>
    </w:p>
    <w:p w14:paraId="05BF9142" w14:textId="77777777" w:rsidR="004B5080" w:rsidRDefault="004B5080" w:rsidP="004B5080">
      <w:pPr>
        <w:tabs>
          <w:tab w:val="left" w:pos="1716"/>
        </w:tabs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</w:p>
    <w:p w14:paraId="21344F9E" w14:textId="77777777" w:rsidR="004B5080" w:rsidRDefault="004B5080" w:rsidP="004B5080">
      <w:p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y</w:t>
      </w:r>
    </w:p>
    <w:p w14:paraId="6EDF348A" w14:textId="2E78AB25" w:rsidR="004B5080" w:rsidRDefault="004B5080" w:rsidP="004B5080">
      <w:pPr>
        <w:pStyle w:val="Akapitzlist"/>
        <w:widowControl w:val="0"/>
        <w:numPr>
          <w:ilvl w:val="0"/>
          <w:numId w:val="8"/>
        </w:numPr>
        <w:tabs>
          <w:tab w:val="left" w:pos="1716"/>
        </w:tabs>
        <w:spacing w:after="0" w:line="240" w:lineRule="auto"/>
        <w:ind w:left="284" w:right="64" w:hanging="142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iom</w:t>
      </w:r>
      <w:r>
        <w:rPr>
          <w:rFonts w:ascii="Times New Roman" w:eastAsia="Quasi-LucidaBright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</w:rPr>
        <w:t>mie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ś</w:t>
      </w:r>
      <w:r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</w:rPr>
        <w:t>ia</w:t>
      </w:r>
      <w:r>
        <w:rPr>
          <w:rFonts w:ascii="Times New Roman" w:eastAsia="Quasi-LucidaBright" w:hAnsi="Times New Roman"/>
          <w:sz w:val="24"/>
          <w:szCs w:val="24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ś</w:t>
      </w:r>
      <w:r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b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ych</w:t>
      </w:r>
      <w:r>
        <w:rPr>
          <w:rFonts w:ascii="Times New Roman" w:eastAsia="Quasi-LucidaBright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</w:rPr>
        <w:t>iam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</w:rPr>
        <w:t>ka</w:t>
      </w:r>
      <w:r>
        <w:rPr>
          <w:rFonts w:ascii="Times New Roman" w:eastAsia="Quasi-LucidaBright" w:hAnsi="Times New Roman"/>
          <w:sz w:val="24"/>
          <w:szCs w:val="24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asy </w:t>
      </w:r>
      <w:r w:rsidR="00E82E11">
        <w:rPr>
          <w:rFonts w:ascii="Times New Roman" w:eastAsia="Quasi-LucidaBright" w:hAnsi="Times New Roman"/>
          <w:sz w:val="24"/>
          <w:szCs w:val="24"/>
        </w:rPr>
        <w:t>czwartej</w:t>
      </w:r>
      <w:r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umo</w:t>
      </w:r>
      <w:r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>
        <w:rPr>
          <w:rFonts w:ascii="Times New Roman" w:eastAsia="Quasi-LucidaBright" w:hAnsi="Times New Roman"/>
          <w:sz w:val="24"/>
          <w:szCs w:val="24"/>
        </w:rPr>
        <w:t>liwia osi</w:t>
      </w:r>
      <w:r>
        <w:rPr>
          <w:rFonts w:ascii="Times New Roman" w:eastAsia="Quasi-LucidaBright" w:hAnsi="Times New Roman"/>
          <w:spacing w:val="1"/>
          <w:sz w:val="24"/>
          <w:szCs w:val="24"/>
        </w:rPr>
        <w:t>ąga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z w:val="24"/>
          <w:szCs w:val="24"/>
        </w:rPr>
        <w:t>ie</w:t>
      </w:r>
      <w:r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lów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polonistyc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nych</w:t>
      </w:r>
      <w:r w:rsidR="00E82E11">
        <w:rPr>
          <w:rFonts w:ascii="Times New Roman" w:eastAsia="Quasi-LucidaBright" w:hAnsi="Times New Roman"/>
          <w:sz w:val="24"/>
          <w:szCs w:val="24"/>
        </w:rPr>
        <w:t>,</w:t>
      </w:r>
    </w:p>
    <w:p w14:paraId="03EF91AA" w14:textId="664A7046" w:rsidR="004B5080" w:rsidRDefault="004B5080" w:rsidP="004B5080">
      <w:pPr>
        <w:pStyle w:val="Akapitzlist"/>
        <w:widowControl w:val="0"/>
        <w:numPr>
          <w:ilvl w:val="0"/>
          <w:numId w:val="8"/>
        </w:numPr>
        <w:tabs>
          <w:tab w:val="left" w:pos="1716"/>
        </w:tabs>
        <w:spacing w:after="0" w:line="240" w:lineRule="auto"/>
        <w:ind w:left="284" w:right="-20" w:hanging="142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>ucz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</w:rPr>
        <w:t>ń</w:t>
      </w:r>
      <w:r>
        <w:rPr>
          <w:rFonts w:ascii="Times New Roman" w:eastAsia="Quasi-LucidaBright" w:hAnsi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potr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</w:rPr>
        <w:t>on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ć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nia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</w:rPr>
        <w:t>or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</w:rPr>
        <w:t>tyczne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</w:rPr>
        <w:t>yczne</w:t>
      </w:r>
      <w:r>
        <w:rPr>
          <w:rFonts w:ascii="Times New Roman" w:eastAsia="Quasi-LucidaBright" w:hAnsi="Times New Roman"/>
          <w:spacing w:val="-4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/>
          <w:spacing w:val="4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ni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</w:rPr>
        <w:t>im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poziomie trudności</w:t>
      </w:r>
      <w:r w:rsidR="00E82E11">
        <w:rPr>
          <w:rFonts w:ascii="Times New Roman" w:eastAsia="Quasi-LucidaBright" w:hAnsi="Times New Roman"/>
          <w:position w:val="3"/>
          <w:sz w:val="24"/>
          <w:szCs w:val="24"/>
        </w:rPr>
        <w:t>.</w:t>
      </w:r>
    </w:p>
    <w:p w14:paraId="18B3E03B" w14:textId="77777777" w:rsidR="004B5080" w:rsidRDefault="004B5080" w:rsidP="004B5080">
      <w:pPr>
        <w:tabs>
          <w:tab w:val="left" w:pos="1716"/>
        </w:tabs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</w:p>
    <w:p w14:paraId="47ADF71F" w14:textId="77777777" w:rsidR="004B5080" w:rsidRDefault="004B5080" w:rsidP="004B5080">
      <w:p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b/>
          <w:bCs/>
          <w:sz w:val="24"/>
          <w:szCs w:val="24"/>
        </w:rPr>
        <w:t>dostate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zny</w:t>
      </w:r>
    </w:p>
    <w:p w14:paraId="77EE493C" w14:textId="45ED0C7A" w:rsidR="004B5080" w:rsidRDefault="004B5080" w:rsidP="004B5080">
      <w:pPr>
        <w:pStyle w:val="Akapitzlist"/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4" w:hanging="142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iom</w:t>
      </w:r>
      <w:r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 xml:space="preserve">dobytych </w:t>
      </w:r>
      <w:r>
        <w:rPr>
          <w:rFonts w:ascii="Times New Roman" w:eastAsia="Quasi-LucidaBright" w:hAnsi="Times New Roman"/>
          <w:spacing w:val="-1"/>
          <w:sz w:val="24"/>
          <w:szCs w:val="24"/>
        </w:rPr>
        <w:t>u</w:t>
      </w:r>
      <w:r>
        <w:rPr>
          <w:rFonts w:ascii="Times New Roman" w:eastAsia="Quasi-LucidaBright" w:hAnsi="Times New Roman"/>
          <w:sz w:val="24"/>
          <w:szCs w:val="24"/>
        </w:rPr>
        <w:t>mi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ności</w:t>
      </w:r>
      <w:r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domości</w:t>
      </w:r>
      <w:r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obj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z w:val="24"/>
          <w:szCs w:val="24"/>
        </w:rPr>
        <w:t>tych</w:t>
      </w:r>
      <w:r>
        <w:rPr>
          <w:rFonts w:ascii="Times New Roman" w:eastAsia="Quasi-LucidaBright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ym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g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</w:rPr>
        <w:t>am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duk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</w:rPr>
        <w:t>as</w:t>
      </w:r>
      <w:r>
        <w:rPr>
          <w:rFonts w:ascii="Times New Roman" w:eastAsia="Quasi-LucidaBright" w:hAnsi="Times New Roman"/>
          <w:sz w:val="24"/>
          <w:szCs w:val="24"/>
        </w:rPr>
        <w:t>y</w:t>
      </w:r>
      <w:r w:rsidR="00E82E11">
        <w:rPr>
          <w:rFonts w:ascii="Times New Roman" w:eastAsia="Quasi-LucidaBright" w:hAnsi="Times New Roman"/>
          <w:sz w:val="24"/>
          <w:szCs w:val="24"/>
        </w:rPr>
        <w:t xml:space="preserve"> </w:t>
      </w:r>
      <w:r w:rsidR="00E82E11">
        <w:rPr>
          <w:rFonts w:ascii="Times New Roman" w:eastAsia="Quasi-LucidaBright" w:hAnsi="Times New Roman"/>
          <w:spacing w:val="24"/>
          <w:sz w:val="24"/>
          <w:szCs w:val="24"/>
        </w:rPr>
        <w:t>czwartej</w:t>
      </w:r>
      <w:r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</w:rPr>
        <w:t>l</w:t>
      </w:r>
      <w:r>
        <w:rPr>
          <w:rFonts w:ascii="Times New Roman" w:eastAsia="Quasi-LucidaBright" w:hAnsi="Times New Roman"/>
          <w:sz w:val="24"/>
          <w:szCs w:val="24"/>
        </w:rPr>
        <w:t>a</w:t>
      </w:r>
      <w:r>
        <w:rPr>
          <w:rFonts w:ascii="Times New Roman" w:eastAsia="Quasi-LucidaBright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z w:val="24"/>
          <w:szCs w:val="24"/>
        </w:rPr>
        <w:t>a</w:t>
      </w:r>
      <w:r>
        <w:rPr>
          <w:rFonts w:ascii="Times New Roman" w:eastAsia="Quasi-LucidaBright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r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>
        <w:rPr>
          <w:rFonts w:ascii="Times New Roman" w:eastAsia="Quasi-LucidaBright" w:hAnsi="Times New Roman"/>
          <w:spacing w:val="1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</w:rPr>
        <w:t>i</w:t>
      </w:r>
      <w:r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k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z w:val="24"/>
          <w:szCs w:val="24"/>
        </w:rPr>
        <w:t>cji</w:t>
      </w:r>
      <w:r>
        <w:rPr>
          <w:rFonts w:ascii="Times New Roman" w:eastAsia="Quasi-LucidaBright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u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ych</w:t>
      </w:r>
      <w:r>
        <w:rPr>
          <w:rFonts w:ascii="Times New Roman" w:eastAsia="Quasi-LucidaBright" w:hAnsi="Times New Roman"/>
          <w:spacing w:val="24"/>
          <w:sz w:val="24"/>
          <w:szCs w:val="24"/>
        </w:rPr>
        <w:t xml:space="preserve"> </w:t>
      </w:r>
      <w:r w:rsidR="003F4467">
        <w:rPr>
          <w:rFonts w:ascii="Times New Roman" w:eastAsia="Quasi-LucidaBright" w:hAnsi="Times New Roman"/>
          <w:spacing w:val="24"/>
          <w:sz w:val="24"/>
          <w:szCs w:val="24"/>
        </w:rPr>
        <w:t xml:space="preserve">                  </w:t>
      </w:r>
      <w:r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</w:rPr>
        <w:t>r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gramie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ynik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/>
          <w:sz w:val="24"/>
          <w:szCs w:val="24"/>
        </w:rPr>
        <w:t>cych</w:t>
      </w:r>
      <w:r w:rsidR="00E82E11"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z</w:t>
      </w:r>
      <w:r>
        <w:rPr>
          <w:rFonts w:ascii="Times New Roman" w:eastAsia="Quasi-LucidaBright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podst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progr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mo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j</w:t>
      </w:r>
      <w:r w:rsidR="00E82E11">
        <w:rPr>
          <w:rFonts w:ascii="Times New Roman" w:eastAsia="Quasi-LucidaBright" w:hAnsi="Times New Roman"/>
          <w:sz w:val="24"/>
          <w:szCs w:val="24"/>
        </w:rPr>
        <w:t>,</w:t>
      </w:r>
    </w:p>
    <w:p w14:paraId="0B7C6EFF" w14:textId="6CD8DA60" w:rsidR="004B5080" w:rsidRDefault="004B5080" w:rsidP="004B5080">
      <w:pPr>
        <w:pStyle w:val="Akapitzlist"/>
        <w:widowControl w:val="0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142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ń</w:t>
      </w:r>
      <w:r>
        <w:rPr>
          <w:rFonts w:ascii="Times New Roman" w:eastAsia="Quasi-LucidaBright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</w:rPr>
        <w:t>k</w:t>
      </w:r>
      <w:r>
        <w:rPr>
          <w:rFonts w:ascii="Times New Roman" w:eastAsia="Quasi-LucidaBright" w:hAnsi="Times New Roman"/>
          <w:sz w:val="24"/>
          <w:szCs w:val="24"/>
        </w:rPr>
        <w:t>onuje</w:t>
      </w:r>
      <w:r>
        <w:rPr>
          <w:rFonts w:ascii="Times New Roman" w:eastAsia="Quasi-LucidaBright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z w:val="24"/>
          <w:szCs w:val="24"/>
        </w:rPr>
        <w:t>ia</w:t>
      </w:r>
      <w:r>
        <w:rPr>
          <w:rFonts w:ascii="Times New Roman" w:eastAsia="Quasi-LucidaBright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yczne</w:t>
      </w:r>
      <w:r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</w:rPr>
        <w:t>ak</w:t>
      </w:r>
      <w:r>
        <w:rPr>
          <w:rFonts w:ascii="Times New Roman" w:eastAsia="Quasi-LucidaBright" w:hAnsi="Times New Roman"/>
          <w:sz w:val="24"/>
          <w:szCs w:val="24"/>
        </w:rPr>
        <w:t>tyc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ne</w:t>
      </w:r>
      <w:r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typo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ś</w:t>
      </w:r>
      <w:r>
        <w:rPr>
          <w:rFonts w:ascii="Times New Roman" w:eastAsia="Quasi-LucidaBright" w:hAnsi="Times New Roman"/>
          <w:sz w:val="24"/>
          <w:szCs w:val="24"/>
        </w:rPr>
        <w:t>rednim</w:t>
      </w:r>
      <w:r>
        <w:rPr>
          <w:rFonts w:ascii="Times New Roman" w:eastAsia="Quasi-LucidaBright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 xml:space="preserve">iomie 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</w:rPr>
        <w:t>u</w:t>
      </w:r>
      <w:r>
        <w:rPr>
          <w:rFonts w:ascii="Times New Roman" w:eastAsia="Quasi-LucidaBright" w:hAnsi="Times New Roman"/>
          <w:sz w:val="24"/>
          <w:szCs w:val="24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ś</w:t>
      </w:r>
      <w:r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u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ych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</w:rPr>
        <w:t>r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grami</w:t>
      </w:r>
      <w:r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</w:rPr>
        <w:t>ika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/>
          <w:sz w:val="24"/>
          <w:szCs w:val="24"/>
        </w:rPr>
        <w:t>cych</w:t>
      </w:r>
      <w:r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z</w:t>
      </w:r>
      <w:r>
        <w:rPr>
          <w:rFonts w:ascii="Times New Roman" w:eastAsia="Quasi-LucidaBright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pod</w:t>
      </w:r>
      <w:r>
        <w:rPr>
          <w:rFonts w:ascii="Times New Roman" w:eastAsia="Quasi-LucidaBright" w:hAnsi="Times New Roman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</w:rPr>
        <w:t>gram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j</w:t>
      </w:r>
      <w:r w:rsidR="00E82E11">
        <w:rPr>
          <w:rFonts w:ascii="Times New Roman" w:eastAsia="Quasi-LucidaBright" w:hAnsi="Times New Roman"/>
          <w:sz w:val="24"/>
          <w:szCs w:val="24"/>
        </w:rPr>
        <w:t>.</w:t>
      </w:r>
    </w:p>
    <w:p w14:paraId="3FBAEB34" w14:textId="77777777" w:rsidR="004B5080" w:rsidRDefault="004B5080" w:rsidP="004B5080">
      <w:pPr>
        <w:tabs>
          <w:tab w:val="left" w:pos="1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DF712" w14:textId="77777777" w:rsidR="004B5080" w:rsidRDefault="004B5080" w:rsidP="004B5080">
      <w:pPr>
        <w:tabs>
          <w:tab w:val="left" w:pos="1716"/>
        </w:tabs>
        <w:spacing w:after="0" w:line="240" w:lineRule="auto"/>
        <w:ind w:left="115" w:right="-20" w:hanging="115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bry</w:t>
      </w:r>
    </w:p>
    <w:p w14:paraId="5E5C2476" w14:textId="2433EC09" w:rsidR="004B5080" w:rsidRDefault="004B5080" w:rsidP="004B5080">
      <w:pPr>
        <w:pStyle w:val="Akapitzlist"/>
        <w:widowControl w:val="0"/>
        <w:numPr>
          <w:ilvl w:val="0"/>
          <w:numId w:val="10"/>
        </w:numPr>
        <w:tabs>
          <w:tab w:val="left" w:pos="1716"/>
        </w:tabs>
        <w:spacing w:after="0" w:line="240" w:lineRule="auto"/>
        <w:ind w:left="284" w:right="67" w:hanging="174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uc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ń</w:t>
      </w:r>
      <w:r>
        <w:rPr>
          <w:rFonts w:ascii="Times New Roman" w:eastAsia="Quasi-LucidaBright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</w:rPr>
        <w:t>popr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</w:rPr>
        <w:t>wn</w:t>
      </w:r>
      <w:r>
        <w:rPr>
          <w:rFonts w:ascii="Times New Roman" w:eastAsia="Quasi-LucidaBright" w:hAnsi="Times New Roman"/>
          <w:w w:val="99"/>
          <w:sz w:val="24"/>
          <w:szCs w:val="24"/>
        </w:rPr>
        <w:t>ie</w:t>
      </w:r>
      <w:r>
        <w:rPr>
          <w:rFonts w:ascii="Times New Roman" w:eastAsia="Quasi-LucidaBright" w:hAnsi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stosuje</w:t>
      </w:r>
      <w:r>
        <w:rPr>
          <w:rFonts w:ascii="Times New Roman" w:eastAsia="Quasi-LucidaBright" w:hAnsi="Times New Roman"/>
          <w:spacing w:val="-1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Quasi-LucidaBright" w:hAnsi="Times New Roman"/>
          <w:w w:val="99"/>
          <w:sz w:val="24"/>
          <w:szCs w:val="24"/>
        </w:rPr>
        <w:t>i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>
        <w:rPr>
          <w:rFonts w:ascii="Times New Roman" w:eastAsia="Quasi-LucidaBright" w:hAnsi="Times New Roman"/>
          <w:w w:val="99"/>
          <w:sz w:val="24"/>
          <w:szCs w:val="24"/>
        </w:rPr>
        <w:t>domości</w:t>
      </w:r>
      <w:r>
        <w:rPr>
          <w:rFonts w:ascii="Times New Roman" w:eastAsia="Quasi-LucidaBright" w:hAnsi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</w:rPr>
        <w:t>umi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e</w:t>
      </w:r>
      <w:r>
        <w:rPr>
          <w:rFonts w:ascii="Times New Roman" w:eastAsia="Quasi-LucidaBright" w:hAnsi="Times New Roman"/>
          <w:w w:val="99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ę</w:t>
      </w:r>
      <w:r>
        <w:rPr>
          <w:rFonts w:ascii="Times New Roman" w:eastAsia="Quasi-LucidaBright" w:hAnsi="Times New Roman"/>
          <w:w w:val="99"/>
          <w:sz w:val="24"/>
          <w:szCs w:val="24"/>
        </w:rPr>
        <w:t>tności</w:t>
      </w:r>
      <w:r>
        <w:rPr>
          <w:rFonts w:ascii="Times New Roman" w:eastAsia="Quasi-LucidaBright" w:hAnsi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uj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</w:rPr>
        <w:t>progr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>
        <w:rPr>
          <w:rFonts w:ascii="Times New Roman" w:eastAsia="Quasi-LucidaBright" w:hAnsi="Times New Roman"/>
          <w:w w:val="99"/>
          <w:sz w:val="24"/>
          <w:szCs w:val="24"/>
        </w:rPr>
        <w:t>mie</w:t>
      </w:r>
      <w:r>
        <w:rPr>
          <w:rFonts w:ascii="Times New Roman" w:eastAsia="Quasi-LucidaBright" w:hAnsi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</w:rPr>
        <w:t>u</w:t>
      </w:r>
      <w:r>
        <w:rPr>
          <w:rFonts w:ascii="Times New Roman" w:eastAsia="Quasi-LucidaBright" w:hAnsi="Times New Roman"/>
          <w:w w:val="99"/>
          <w:sz w:val="24"/>
          <w:szCs w:val="24"/>
        </w:rPr>
        <w:t>c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Quasi-LucidaBright" w:hAnsi="Times New Roman"/>
          <w:w w:val="99"/>
          <w:sz w:val="24"/>
          <w:szCs w:val="24"/>
        </w:rPr>
        <w:t>ia</w:t>
      </w:r>
      <w:r w:rsidR="00E82E11">
        <w:rPr>
          <w:rFonts w:ascii="Times New Roman" w:eastAsia="Quasi-LucidaBright" w:hAnsi="Times New Roman"/>
          <w:w w:val="9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ynik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/>
          <w:sz w:val="24"/>
          <w:szCs w:val="24"/>
        </w:rPr>
        <w:t>ce</w:t>
      </w:r>
      <w:r>
        <w:rPr>
          <w:rFonts w:ascii="Times New Roman" w:eastAsia="Quasi-LucidaBright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z</w:t>
      </w:r>
      <w:r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podst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progr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mo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j,</w:t>
      </w:r>
      <w:r>
        <w:rPr>
          <w:rFonts w:ascii="Times New Roman" w:eastAsia="Quasi-LucidaBright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ro</w:t>
      </w:r>
      <w:r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>
        <w:rPr>
          <w:rFonts w:ascii="Times New Roman" w:eastAsia="Quasi-LucidaBright" w:hAnsi="Times New Roman"/>
          <w:sz w:val="24"/>
          <w:szCs w:val="24"/>
        </w:rPr>
        <w:t>je</w:t>
      </w:r>
      <w:r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s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mod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ie</w:t>
      </w:r>
      <w:r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>
        <w:rPr>
          <w:rFonts w:ascii="Times New Roman" w:eastAsia="Quasi-LucidaBright" w:hAnsi="Times New Roman"/>
          <w:sz w:val="24"/>
          <w:szCs w:val="24"/>
        </w:rPr>
        <w:t>ie</w:t>
      </w:r>
      <w:r>
        <w:rPr>
          <w:rFonts w:ascii="Times New Roman" w:eastAsia="Quasi-LucidaBright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typo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e</w:t>
      </w:r>
      <w:r>
        <w:rPr>
          <w:rFonts w:ascii="Times New Roman" w:eastAsia="Quasi-LucidaBright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nia t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yczne</w:t>
      </w:r>
      <w:r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</w:rPr>
        <w:t>ak</w:t>
      </w:r>
      <w:r>
        <w:rPr>
          <w:rFonts w:ascii="Times New Roman" w:eastAsia="Quasi-LucidaBright" w:hAnsi="Times New Roman"/>
          <w:sz w:val="24"/>
          <w:szCs w:val="24"/>
        </w:rPr>
        <w:t>tyczne</w:t>
      </w:r>
      <w:r w:rsidR="00E82E11">
        <w:rPr>
          <w:rFonts w:ascii="Times New Roman" w:eastAsia="Quasi-LucidaBright" w:hAnsi="Times New Roman"/>
          <w:sz w:val="24"/>
          <w:szCs w:val="24"/>
        </w:rPr>
        <w:t>.</w:t>
      </w:r>
    </w:p>
    <w:p w14:paraId="0FEFA22E" w14:textId="77777777" w:rsidR="004B5080" w:rsidRDefault="004B5080" w:rsidP="004B5080">
      <w:pPr>
        <w:tabs>
          <w:tab w:val="left" w:pos="1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D7F72" w14:textId="77777777" w:rsidR="004B5080" w:rsidRDefault="004B5080" w:rsidP="004B5080">
      <w:pPr>
        <w:tabs>
          <w:tab w:val="left" w:pos="1716"/>
        </w:tabs>
        <w:spacing w:after="0" w:line="240" w:lineRule="auto"/>
        <w:ind w:left="115" w:right="-20" w:hanging="115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>
        <w:rPr>
          <w:rFonts w:ascii="Times New Roman" w:eastAsia="Quasi-LucidaBright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dobry</w:t>
      </w:r>
    </w:p>
    <w:p w14:paraId="277F3638" w14:textId="32048055" w:rsidR="004B5080" w:rsidRDefault="004B5080" w:rsidP="004B5080">
      <w:pPr>
        <w:pStyle w:val="Akapitzlist"/>
        <w:widowControl w:val="0"/>
        <w:numPr>
          <w:ilvl w:val="0"/>
          <w:numId w:val="10"/>
        </w:numPr>
        <w:tabs>
          <w:tab w:val="left" w:pos="1716"/>
        </w:tabs>
        <w:spacing w:after="0" w:line="240" w:lineRule="auto"/>
        <w:ind w:left="284" w:right="64" w:hanging="142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ń</w:t>
      </w:r>
      <w:r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sz w:val="24"/>
          <w:szCs w:val="24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nie</w:t>
      </w:r>
      <w:r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sz w:val="24"/>
          <w:szCs w:val="24"/>
        </w:rPr>
        <w:t>ię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</w:t>
      </w:r>
      <w:r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>
        <w:rPr>
          <w:rFonts w:ascii="Times New Roman" w:eastAsia="Quasi-LucidaBright" w:hAnsi="Times New Roman"/>
          <w:sz w:val="24"/>
          <w:szCs w:val="24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</w:rPr>
        <w:t>g</w:t>
      </w:r>
      <w:r>
        <w:rPr>
          <w:rFonts w:ascii="Times New Roman" w:eastAsia="Quasi-LucidaBright" w:hAnsi="Times New Roman"/>
          <w:sz w:val="24"/>
          <w:szCs w:val="24"/>
        </w:rPr>
        <w:t>uje</w:t>
      </w:r>
      <w:r>
        <w:rPr>
          <w:rFonts w:ascii="Times New Roman" w:eastAsia="Quasi-LucidaBright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</w:rPr>
        <w:t>b</w:t>
      </w:r>
      <w:r>
        <w:rPr>
          <w:rFonts w:ascii="Times New Roman" w:eastAsia="Quasi-LucidaBright" w:hAnsi="Times New Roman"/>
          <w:sz w:val="24"/>
          <w:szCs w:val="24"/>
        </w:rPr>
        <w:t>yty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wi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ś</w:t>
      </w:r>
      <w:r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pacing w:val="1"/>
          <w:sz w:val="24"/>
          <w:szCs w:val="24"/>
        </w:rPr>
        <w:t>am</w:t>
      </w:r>
      <w:r>
        <w:rPr>
          <w:rFonts w:ascii="Times New Roman" w:eastAsia="Quasi-LucidaBright" w:hAnsi="Times New Roman"/>
          <w:sz w:val="24"/>
          <w:szCs w:val="24"/>
        </w:rPr>
        <w:t>i,</w:t>
      </w:r>
      <w:r>
        <w:rPr>
          <w:rFonts w:ascii="Times New Roman" w:eastAsia="Quasi-LucidaBright" w:hAnsi="Times New Roman"/>
          <w:spacing w:val="-1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rozwi</w:t>
      </w:r>
      <w:r>
        <w:rPr>
          <w:rFonts w:ascii="Times New Roman" w:eastAsia="Quasi-LucidaBright" w:hAnsi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/>
          <w:sz w:val="24"/>
          <w:szCs w:val="24"/>
        </w:rPr>
        <w:t>zuje</w:t>
      </w:r>
      <w:r>
        <w:rPr>
          <w:rFonts w:ascii="Times New Roman" w:eastAsia="Quasi-LucidaBright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>
        <w:rPr>
          <w:rFonts w:ascii="Times New Roman" w:eastAsia="Quasi-LucidaBright" w:hAnsi="Times New Roman"/>
          <w:sz w:val="24"/>
          <w:szCs w:val="24"/>
        </w:rPr>
        <w:t>odzi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lnie</w:t>
      </w:r>
      <w:r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</w:rPr>
        <w:t>em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-1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tyczne</w:t>
      </w:r>
      <w:r>
        <w:rPr>
          <w:rFonts w:ascii="Times New Roman" w:eastAsia="Quasi-LucidaBright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</w:rPr>
        <w:t>ak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yczne</w:t>
      </w:r>
      <w:r>
        <w:rPr>
          <w:rFonts w:ascii="Times New Roman" w:eastAsia="Quasi-LucidaBright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u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ę</w:t>
      </w:r>
      <w:r>
        <w:rPr>
          <w:rFonts w:ascii="Times New Roman" w:eastAsia="Quasi-LucidaBright" w:hAnsi="Times New Roman"/>
          <w:sz w:val="24"/>
          <w:szCs w:val="24"/>
        </w:rPr>
        <w:t>te</w:t>
      </w:r>
      <w:r>
        <w:rPr>
          <w:rFonts w:ascii="Times New Roman" w:eastAsia="Quasi-LucidaBright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</w:rPr>
        <w:t>g</w:t>
      </w:r>
      <w:r>
        <w:rPr>
          <w:rFonts w:ascii="Times New Roman" w:eastAsia="Quasi-LucidaBright" w:hAnsi="Times New Roman"/>
          <w:sz w:val="24"/>
          <w:szCs w:val="24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</w:rPr>
        <w:t>am</w:t>
      </w:r>
      <w:r>
        <w:rPr>
          <w:rFonts w:ascii="Times New Roman" w:eastAsia="Quasi-LucidaBright" w:hAnsi="Times New Roman"/>
          <w:sz w:val="24"/>
          <w:szCs w:val="24"/>
        </w:rPr>
        <w:t>ie</w:t>
      </w:r>
      <w:r>
        <w:rPr>
          <w:rFonts w:ascii="Times New Roman" w:eastAsia="Quasi-LucidaBright" w:hAnsi="Times New Roman"/>
          <w:spacing w:val="-2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nia</w:t>
      </w:r>
      <w:r>
        <w:rPr>
          <w:rFonts w:ascii="Times New Roman" w:eastAsia="Quasi-LucidaBright" w:hAnsi="Times New Roman"/>
          <w:spacing w:val="-15"/>
          <w:sz w:val="24"/>
          <w:szCs w:val="24"/>
        </w:rPr>
        <w:t xml:space="preserve"> </w:t>
      </w:r>
      <w:r w:rsidR="00E82E11">
        <w:rPr>
          <w:rFonts w:ascii="Times New Roman" w:eastAsia="Quasi-LucidaBright" w:hAnsi="Times New Roman"/>
          <w:spacing w:val="-15"/>
          <w:sz w:val="24"/>
          <w:szCs w:val="24"/>
        </w:rPr>
        <w:t xml:space="preserve">             </w:t>
      </w:r>
      <w:r w:rsidR="003F4467">
        <w:rPr>
          <w:rFonts w:ascii="Times New Roman" w:eastAsia="Quasi-LucidaBright" w:hAnsi="Times New Roman"/>
          <w:spacing w:val="-15"/>
          <w:sz w:val="24"/>
          <w:szCs w:val="24"/>
        </w:rPr>
        <w:t xml:space="preserve">                  </w:t>
      </w:r>
      <w:r w:rsidR="00E82E11">
        <w:rPr>
          <w:rFonts w:ascii="Times New Roman" w:eastAsia="Quasi-LucidaBright" w:hAnsi="Times New Roman"/>
          <w:spacing w:val="-15"/>
          <w:sz w:val="24"/>
          <w:szCs w:val="24"/>
        </w:rPr>
        <w:t xml:space="preserve">  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wyni</w:t>
      </w:r>
      <w:r>
        <w:rPr>
          <w:rFonts w:ascii="Times New Roman" w:eastAsia="Quasi-LucidaBright" w:hAnsi="Times New Roman"/>
          <w:spacing w:val="1"/>
          <w:sz w:val="24"/>
          <w:szCs w:val="24"/>
        </w:rPr>
        <w:t>ka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/>
          <w:sz w:val="24"/>
          <w:szCs w:val="24"/>
        </w:rPr>
        <w:t>ce z</w:t>
      </w:r>
      <w:r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podst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progr</w:t>
      </w:r>
      <w:r>
        <w:rPr>
          <w:rFonts w:ascii="Times New Roman" w:eastAsia="Quasi-LucidaBright" w:hAnsi="Times New Roman"/>
          <w:spacing w:val="1"/>
          <w:sz w:val="24"/>
          <w:szCs w:val="24"/>
        </w:rPr>
        <w:t>am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j,</w:t>
      </w:r>
      <w:r>
        <w:rPr>
          <w:rFonts w:ascii="Times New Roman" w:eastAsia="Quasi-LucidaBright" w:hAnsi="Times New Roman"/>
          <w:spacing w:val="-1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potr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ﬁ</w:t>
      </w:r>
      <w:r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</w:rPr>
        <w:t>as</w:t>
      </w:r>
      <w:r>
        <w:rPr>
          <w:rFonts w:ascii="Times New Roman" w:eastAsia="Quasi-LucidaBright" w:hAnsi="Times New Roman"/>
          <w:sz w:val="24"/>
          <w:szCs w:val="24"/>
        </w:rPr>
        <w:t>toso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ć</w:t>
      </w:r>
      <w:r>
        <w:rPr>
          <w:rFonts w:ascii="Times New Roman" w:eastAsia="Quasi-LucidaBright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ną</w:t>
      </w:r>
      <w:r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ę</w:t>
      </w:r>
      <w:r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do</w:t>
      </w:r>
      <w:r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ro</w:t>
      </w:r>
      <w:r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 xml:space="preserve">nia 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ń i</w:t>
      </w:r>
      <w:r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prob</w:t>
      </w:r>
      <w:r>
        <w:rPr>
          <w:rFonts w:ascii="Times New Roman" w:eastAsia="Quasi-LucidaBright" w:hAnsi="Times New Roman"/>
          <w:spacing w:val="-1"/>
          <w:sz w:val="24"/>
          <w:szCs w:val="24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mów</w:t>
      </w:r>
      <w:r w:rsidR="00E82E11"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w</w:t>
      </w:r>
      <w:r>
        <w:rPr>
          <w:rFonts w:ascii="Times New Roman" w:eastAsia="Quasi-LucidaBright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no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ych sytu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ch</w:t>
      </w:r>
      <w:r w:rsidR="00E82E11">
        <w:rPr>
          <w:rFonts w:ascii="Times New Roman" w:eastAsia="Quasi-LucidaBright" w:hAnsi="Times New Roman"/>
          <w:sz w:val="24"/>
          <w:szCs w:val="24"/>
        </w:rPr>
        <w:t>.</w:t>
      </w:r>
    </w:p>
    <w:p w14:paraId="564FDB48" w14:textId="77777777" w:rsidR="004B5080" w:rsidRDefault="004B5080" w:rsidP="004B5080">
      <w:pPr>
        <w:tabs>
          <w:tab w:val="left" w:pos="1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C4A4C" w14:textId="77777777" w:rsidR="004B5080" w:rsidRDefault="004B5080" w:rsidP="004B5080">
      <w:pPr>
        <w:tabs>
          <w:tab w:val="left" w:pos="1716"/>
        </w:tabs>
        <w:spacing w:after="0" w:line="240" w:lineRule="auto"/>
        <w:ind w:left="115" w:right="-20" w:hanging="115"/>
        <w:rPr>
          <w:rFonts w:ascii="Times New Roman" w:eastAsia="Quasi-LucidaBright" w:hAnsi="Times New Roman"/>
          <w:b/>
          <w:bCs/>
          <w:spacing w:val="-1"/>
          <w:sz w:val="24"/>
          <w:szCs w:val="24"/>
        </w:rPr>
      </w:pPr>
      <w:r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cy</w:t>
      </w:r>
    </w:p>
    <w:p w14:paraId="16DB2A17" w14:textId="2FD1C1C8" w:rsidR="004B5080" w:rsidRDefault="004B5080" w:rsidP="004B5080">
      <w:pPr>
        <w:pStyle w:val="Akapitzlist"/>
        <w:widowControl w:val="0"/>
        <w:numPr>
          <w:ilvl w:val="0"/>
          <w:numId w:val="10"/>
        </w:numPr>
        <w:tabs>
          <w:tab w:val="left" w:pos="1716"/>
        </w:tabs>
        <w:spacing w:after="0" w:line="240" w:lineRule="auto"/>
        <w:ind w:left="284" w:right="-20" w:hanging="142"/>
        <w:rPr>
          <w:rFonts w:ascii="Times New Roman" w:eastAsia="Quasi-LucidaBright" w:hAnsi="Times New Roman"/>
          <w:b/>
          <w:bCs/>
          <w:spacing w:val="-1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ń</w:t>
      </w:r>
      <w:r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biegle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</w:t>
      </w:r>
      <w:r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>
        <w:rPr>
          <w:rFonts w:ascii="Times New Roman" w:eastAsia="Quasi-LucidaBright" w:hAnsi="Times New Roman"/>
          <w:sz w:val="24"/>
          <w:szCs w:val="24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</w:rPr>
        <w:t>g</w:t>
      </w:r>
      <w:r>
        <w:rPr>
          <w:rFonts w:ascii="Times New Roman" w:eastAsia="Quasi-LucidaBright" w:hAnsi="Times New Roman"/>
          <w:sz w:val="24"/>
          <w:szCs w:val="24"/>
        </w:rPr>
        <w:t>uje</w:t>
      </w:r>
      <w:r w:rsidR="003F4467">
        <w:rPr>
          <w:rFonts w:ascii="Times New Roman" w:eastAsia="Quasi-LucidaBright" w:hAnsi="Times New Roman"/>
          <w:sz w:val="24"/>
          <w:szCs w:val="24"/>
        </w:rPr>
        <w:t xml:space="preserve"> się</w:t>
      </w:r>
      <w:r>
        <w:rPr>
          <w:rFonts w:ascii="Times New Roman" w:eastAsia="Quasi-LucidaBright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z</w:t>
      </w:r>
      <w:r>
        <w:rPr>
          <w:rFonts w:ascii="Times New Roman" w:eastAsia="Quasi-LucidaBright" w:hAnsi="Times New Roman"/>
          <w:sz w:val="24"/>
          <w:szCs w:val="24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</w:rPr>
        <w:t>b</w:t>
      </w:r>
      <w:r>
        <w:rPr>
          <w:rFonts w:ascii="Times New Roman" w:eastAsia="Quasi-LucidaBright" w:hAnsi="Times New Roman"/>
          <w:sz w:val="24"/>
          <w:szCs w:val="24"/>
        </w:rPr>
        <w:t>yty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wi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</w:rPr>
        <w:t>ś</w:t>
      </w:r>
      <w:r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pacing w:val="1"/>
          <w:sz w:val="24"/>
          <w:szCs w:val="24"/>
        </w:rPr>
        <w:t>am</w:t>
      </w:r>
      <w:r>
        <w:rPr>
          <w:rFonts w:ascii="Times New Roman" w:eastAsia="Quasi-LucidaBright" w:hAnsi="Times New Roman"/>
          <w:sz w:val="24"/>
          <w:szCs w:val="24"/>
        </w:rPr>
        <w:t>i i umiejętnościami w rozwiązywaniu pro</w:t>
      </w:r>
      <w:r>
        <w:rPr>
          <w:rFonts w:ascii="Times New Roman" w:eastAsia="Quasi-LucidaBright" w:hAnsi="Times New Roman"/>
          <w:spacing w:val="1"/>
          <w:sz w:val="24"/>
          <w:szCs w:val="24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</w:rPr>
        <w:t>em</w:t>
      </w:r>
      <w:r>
        <w:rPr>
          <w:rFonts w:ascii="Times New Roman" w:eastAsia="Quasi-LucidaBright" w:hAnsi="Times New Roman"/>
          <w:sz w:val="24"/>
          <w:szCs w:val="24"/>
        </w:rPr>
        <w:t>ów</w:t>
      </w:r>
      <w:r>
        <w:rPr>
          <w:rFonts w:ascii="Times New Roman" w:eastAsia="Quasi-LucidaBright" w:hAnsi="Times New Roman"/>
          <w:spacing w:val="-1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tycznych</w:t>
      </w:r>
      <w:r>
        <w:rPr>
          <w:rFonts w:ascii="Times New Roman" w:eastAsia="Quasi-LucidaBright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</w:rPr>
        <w:t>ak</w:t>
      </w:r>
      <w:r>
        <w:rPr>
          <w:rFonts w:ascii="Times New Roman" w:eastAsia="Quasi-LucidaBright" w:hAnsi="Times New Roman"/>
          <w:spacing w:val="-1"/>
          <w:sz w:val="24"/>
          <w:szCs w:val="24"/>
        </w:rPr>
        <w:t>t</w:t>
      </w:r>
      <w:r>
        <w:rPr>
          <w:rFonts w:ascii="Times New Roman" w:eastAsia="Quasi-LucidaBright" w:hAnsi="Times New Roman"/>
          <w:sz w:val="24"/>
          <w:szCs w:val="24"/>
        </w:rPr>
        <w:t>ycznych</w:t>
      </w:r>
      <w:r>
        <w:rPr>
          <w:rFonts w:ascii="Times New Roman" w:eastAsia="Quasi-LucidaBright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>objętych</w:t>
      </w:r>
      <w:r>
        <w:rPr>
          <w:rFonts w:ascii="Times New Roman" w:eastAsia="Quasi-LucidaBright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</w:rPr>
        <w:t>g</w:t>
      </w:r>
      <w:r>
        <w:rPr>
          <w:rFonts w:ascii="Times New Roman" w:eastAsia="Quasi-LucidaBright" w:hAnsi="Times New Roman"/>
          <w:sz w:val="24"/>
          <w:szCs w:val="24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</w:rPr>
        <w:t>amem</w:t>
      </w:r>
      <w:r>
        <w:rPr>
          <w:rFonts w:ascii="Times New Roman" w:eastAsia="Quasi-LucidaBright" w:hAnsi="Times New Roman"/>
          <w:spacing w:val="-2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z w:val="24"/>
          <w:szCs w:val="24"/>
        </w:rPr>
        <w:t>nia</w:t>
      </w:r>
      <w:r>
        <w:rPr>
          <w:rFonts w:ascii="Times New Roman" w:eastAsia="Quasi-LucidaBright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wyni</w:t>
      </w:r>
      <w:r>
        <w:rPr>
          <w:rFonts w:ascii="Times New Roman" w:eastAsia="Quasi-LucidaBright" w:hAnsi="Times New Roman"/>
          <w:spacing w:val="1"/>
          <w:sz w:val="24"/>
          <w:szCs w:val="24"/>
        </w:rPr>
        <w:t>ka</w:t>
      </w:r>
      <w:r>
        <w:rPr>
          <w:rFonts w:ascii="Times New Roman" w:eastAsia="Quasi-LucidaBright" w:hAnsi="Times New Roman"/>
          <w:sz w:val="24"/>
          <w:szCs w:val="24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="003F4467">
        <w:rPr>
          <w:rFonts w:ascii="Times New Roman" w:eastAsia="Quasi-LucidaBright" w:hAnsi="Times New Roman"/>
          <w:sz w:val="24"/>
          <w:szCs w:val="24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</w:rPr>
        <w:t>z</w:t>
      </w:r>
      <w:r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podst</w:t>
      </w:r>
      <w:r>
        <w:rPr>
          <w:rFonts w:ascii="Times New Roman" w:eastAsia="Quasi-LucidaBright" w:hAnsi="Times New Roman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z w:val="24"/>
          <w:szCs w:val="24"/>
        </w:rPr>
        <w:t>y</w:t>
      </w:r>
      <w:r>
        <w:rPr>
          <w:rFonts w:ascii="Times New Roman" w:eastAsia="Quasi-LucidaBright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t>progr</w:t>
      </w:r>
      <w:r>
        <w:rPr>
          <w:rFonts w:ascii="Times New Roman" w:eastAsia="Quasi-LucidaBright" w:hAnsi="Times New Roman"/>
          <w:spacing w:val="1"/>
          <w:sz w:val="24"/>
          <w:szCs w:val="24"/>
        </w:rPr>
        <w:t>am</w:t>
      </w:r>
      <w:r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  <w:r>
        <w:rPr>
          <w:rFonts w:ascii="Times New Roman" w:eastAsia="Quasi-LucidaBright" w:hAnsi="Times New Roman"/>
          <w:sz w:val="24"/>
          <w:szCs w:val="24"/>
        </w:rPr>
        <w:t>j, proponuje rozwiązania nietypowe; jest twórczy, rozwija własne uzdolnienia</w:t>
      </w:r>
      <w:r w:rsidR="003F4467">
        <w:rPr>
          <w:rFonts w:ascii="Times New Roman" w:eastAsia="Quasi-LucidaBright" w:hAnsi="Times New Roman"/>
          <w:sz w:val="24"/>
          <w:szCs w:val="24"/>
        </w:rPr>
        <w:t>.</w:t>
      </w:r>
    </w:p>
    <w:p w14:paraId="70EA7E15" w14:textId="77777777" w:rsidR="004B5080" w:rsidRDefault="004B5080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</w:p>
    <w:p w14:paraId="6EF3E1A3" w14:textId="77777777" w:rsidR="004B5080" w:rsidRDefault="004B5080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</w:p>
    <w:p w14:paraId="531FB1BA" w14:textId="77777777" w:rsidR="004B5080" w:rsidRDefault="004B5080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Na bieżąco oceniane będą:</w:t>
      </w:r>
    </w:p>
    <w:p w14:paraId="01F2189F" w14:textId="0B398C79" w:rsidR="004B5080" w:rsidRDefault="00D120DA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lastRenderedPageBreak/>
        <w:t>-</w:t>
      </w:r>
      <w:r w:rsidR="004B5080"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sprawdziany</w:t>
      </w: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 xml:space="preserve"> po dziale</w:t>
      </w:r>
      <w:r w:rsidR="004B5080"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,</w:t>
      </w:r>
    </w:p>
    <w:p w14:paraId="3FA73C64" w14:textId="77777777" w:rsidR="004B5080" w:rsidRDefault="004B5080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-sprawdziany i kartkówki z mniejszych partii materiału,</w:t>
      </w:r>
    </w:p>
    <w:p w14:paraId="0DC49DC1" w14:textId="77777777" w:rsidR="004B5080" w:rsidRDefault="004B5080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-dyktanda,</w:t>
      </w:r>
    </w:p>
    <w:p w14:paraId="4AE49BED" w14:textId="77777777" w:rsidR="004B5080" w:rsidRDefault="004B5080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-testy z lektury,</w:t>
      </w:r>
    </w:p>
    <w:p w14:paraId="3F3EB062" w14:textId="77777777" w:rsidR="004B5080" w:rsidRDefault="004B5080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-prace pisemne (wypracowania)</w:t>
      </w:r>
    </w:p>
    <w:p w14:paraId="4B6E8C48" w14:textId="53FADB19" w:rsidR="004B5080" w:rsidRDefault="00D120DA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-odpowiedź ustna</w:t>
      </w:r>
      <w:r w:rsidR="004B5080"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,</w:t>
      </w:r>
    </w:p>
    <w:p w14:paraId="6B08859D" w14:textId="59B41EEE" w:rsidR="004B5080" w:rsidRDefault="004B5080" w:rsidP="004B5080">
      <w:pPr>
        <w:tabs>
          <w:tab w:val="left" w:pos="1716"/>
        </w:tabs>
        <w:spacing w:after="0" w:line="240" w:lineRule="auto"/>
        <w:ind w:right="1692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-projekty</w:t>
      </w:r>
      <w:r w:rsidR="00D120DA"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.</w:t>
      </w:r>
    </w:p>
    <w:p w14:paraId="40FAC19C" w14:textId="77777777" w:rsidR="004B5080" w:rsidRDefault="004B5080" w:rsidP="004B5080">
      <w:pPr>
        <w:tabs>
          <w:tab w:val="left" w:pos="1716"/>
        </w:tabs>
        <w:spacing w:after="0" w:line="240" w:lineRule="auto"/>
        <w:ind w:left="1723" w:right="1692" w:firstLine="2"/>
        <w:rPr>
          <w:rFonts w:ascii="Times New Roman" w:eastAsia="Swis721 WGL4 BT" w:hAnsi="Times New Roman" w:cs="Arial"/>
          <w:color w:val="000000"/>
          <w:w w:val="73"/>
          <w:sz w:val="40"/>
          <w:szCs w:val="40"/>
        </w:rPr>
      </w:pPr>
    </w:p>
    <w:p w14:paraId="6EE254F6" w14:textId="77777777" w:rsidR="004B5080" w:rsidRDefault="004B5080" w:rsidP="004B5080">
      <w:pPr>
        <w:tabs>
          <w:tab w:val="left" w:pos="1755"/>
        </w:tabs>
        <w:spacing w:after="0" w:line="240" w:lineRule="auto"/>
        <w:ind w:left="170" w:right="1701"/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color w:val="000000"/>
          <w:w w:val="73"/>
          <w:sz w:val="28"/>
          <w:szCs w:val="28"/>
        </w:rPr>
        <w:t>Wyniki testów nauczycielskich i sprawdzianów są normowane w następujący sposób:</w:t>
      </w:r>
    </w:p>
    <w:p w14:paraId="7BE252A8" w14:textId="77777777" w:rsidR="004B5080" w:rsidRDefault="004B5080" w:rsidP="004B5080">
      <w:pPr>
        <w:tabs>
          <w:tab w:val="left" w:pos="1755"/>
        </w:tabs>
        <w:spacing w:after="0" w:line="240" w:lineRule="auto"/>
        <w:ind w:left="170" w:right="1701"/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>0 -30% -niedostateczny</w:t>
      </w:r>
    </w:p>
    <w:p w14:paraId="3489E973" w14:textId="77777777" w:rsidR="004B5080" w:rsidRDefault="004B5080" w:rsidP="004B5080">
      <w:pPr>
        <w:tabs>
          <w:tab w:val="left" w:pos="1755"/>
        </w:tabs>
        <w:spacing w:after="0" w:line="240" w:lineRule="auto"/>
        <w:ind w:left="170" w:right="1701"/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>31 -50% -dopuszczający</w:t>
      </w:r>
    </w:p>
    <w:p w14:paraId="29CDA257" w14:textId="77777777" w:rsidR="004B5080" w:rsidRDefault="004B5080" w:rsidP="004B5080">
      <w:pPr>
        <w:tabs>
          <w:tab w:val="left" w:pos="1755"/>
        </w:tabs>
        <w:spacing w:after="0" w:line="240" w:lineRule="auto"/>
        <w:ind w:left="170" w:right="1701"/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>51 -74% -dostateczny</w:t>
      </w:r>
    </w:p>
    <w:p w14:paraId="50D9BAF9" w14:textId="77777777" w:rsidR="004B5080" w:rsidRDefault="004B5080" w:rsidP="004B5080">
      <w:pPr>
        <w:tabs>
          <w:tab w:val="left" w:pos="1755"/>
        </w:tabs>
        <w:spacing w:after="0" w:line="240" w:lineRule="auto"/>
        <w:ind w:left="170" w:right="1701"/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>75 -90% -dobry</w:t>
      </w:r>
    </w:p>
    <w:p w14:paraId="4BE6B45A" w14:textId="6A9D6090" w:rsidR="004B5080" w:rsidRDefault="00D120DA" w:rsidP="004B5080">
      <w:pPr>
        <w:tabs>
          <w:tab w:val="left" w:pos="1755"/>
        </w:tabs>
        <w:spacing w:after="0" w:line="240" w:lineRule="auto"/>
        <w:ind w:left="170" w:right="1701"/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>91 -99</w:t>
      </w:r>
      <w:r w:rsidR="004B5080"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>% -bardzo dobry</w:t>
      </w:r>
    </w:p>
    <w:p w14:paraId="6CA1CEFD" w14:textId="4CD19C9F" w:rsidR="004B5080" w:rsidRDefault="00D120DA" w:rsidP="004B5080">
      <w:pPr>
        <w:tabs>
          <w:tab w:val="left" w:pos="1755"/>
        </w:tabs>
        <w:spacing w:after="0" w:line="240" w:lineRule="auto"/>
        <w:ind w:left="170" w:right="1701"/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</w:pPr>
      <w:r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 xml:space="preserve">100% </w:t>
      </w:r>
      <w:r w:rsidR="004B5080"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 xml:space="preserve"> -celując</w:t>
      </w:r>
      <w:r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>y</w:t>
      </w:r>
    </w:p>
    <w:p w14:paraId="1F4E1E27" w14:textId="77777777" w:rsidR="00FC2845" w:rsidRDefault="00FC2845" w:rsidP="004B5080">
      <w:pPr>
        <w:tabs>
          <w:tab w:val="left" w:pos="1755"/>
        </w:tabs>
        <w:spacing w:after="0" w:line="240" w:lineRule="auto"/>
        <w:ind w:left="170" w:right="1701"/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</w:pPr>
    </w:p>
    <w:p w14:paraId="12E78F2B" w14:textId="16B7B066" w:rsidR="00FC2845" w:rsidRDefault="00FC2845" w:rsidP="004B5080">
      <w:pPr>
        <w:tabs>
          <w:tab w:val="left" w:pos="1755"/>
        </w:tabs>
        <w:spacing w:after="0" w:line="240" w:lineRule="auto"/>
        <w:ind w:left="170" w:right="1701"/>
        <w:rPr>
          <w:rFonts w:ascii="Times New Roman" w:hAnsi="Times New Roman"/>
        </w:rPr>
      </w:pPr>
      <w:r>
        <w:rPr>
          <w:rFonts w:ascii="Times New Roman" w:eastAsia="Swis721 WGL4 BT" w:hAnsi="Times New Roman" w:cs="Arial"/>
          <w:b/>
          <w:bCs/>
          <w:color w:val="000000"/>
          <w:w w:val="73"/>
          <w:sz w:val="28"/>
          <w:szCs w:val="28"/>
        </w:rPr>
        <w:t>Nauczyciel oceniając sprawdzian, kartkówkę może posługiwać się wynikiem procentowym.</w:t>
      </w:r>
    </w:p>
    <w:p w14:paraId="2A30F136" w14:textId="77777777" w:rsidR="004B5080" w:rsidRDefault="004B5080" w:rsidP="00E13F93">
      <w:pPr>
        <w:rPr>
          <w:b/>
          <w:bCs/>
          <w:caps/>
          <w:color w:val="4BACC6" w:themeColor="accent5"/>
          <w:sz w:val="48"/>
          <w:szCs w:val="48"/>
        </w:rPr>
      </w:pPr>
    </w:p>
    <w:p w14:paraId="32A274CB" w14:textId="77777777" w:rsidR="004B5080" w:rsidRDefault="004B5080" w:rsidP="00E13F93">
      <w:pPr>
        <w:rPr>
          <w:b/>
          <w:bCs/>
          <w:caps/>
          <w:color w:val="4BACC6" w:themeColor="accent5"/>
          <w:sz w:val="48"/>
          <w:szCs w:val="48"/>
        </w:rPr>
      </w:pPr>
    </w:p>
    <w:p w14:paraId="3FFA469E" w14:textId="77777777" w:rsidR="00133E06" w:rsidRDefault="00133E06" w:rsidP="00E13F93">
      <w:pPr>
        <w:rPr>
          <w:b/>
          <w:bCs/>
          <w:caps/>
          <w:color w:val="4BACC6" w:themeColor="accent5"/>
          <w:sz w:val="48"/>
          <w:szCs w:val="48"/>
        </w:rPr>
      </w:pPr>
    </w:p>
    <w:p w14:paraId="7F73FA54" w14:textId="77777777" w:rsidR="00133E06" w:rsidRDefault="00133E06" w:rsidP="00E13F93">
      <w:pPr>
        <w:rPr>
          <w:b/>
          <w:bCs/>
          <w:caps/>
          <w:color w:val="4BACC6" w:themeColor="accent5"/>
          <w:sz w:val="48"/>
          <w:szCs w:val="48"/>
        </w:rPr>
      </w:pPr>
    </w:p>
    <w:p w14:paraId="66A467D4" w14:textId="5831201C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r>
        <w:rPr>
          <w:b/>
          <w:bCs/>
          <w:caps/>
          <w:color w:val="4BACC6" w:themeColor="accent5"/>
          <w:sz w:val="48"/>
          <w:szCs w:val="48"/>
        </w:rPr>
        <w:lastRenderedPageBreak/>
        <w:t>WYMAGANIA EDUKACYJNE</w:t>
      </w:r>
      <w:r w:rsidR="000D2592"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42"/>
        <w:gridCol w:w="2204"/>
        <w:gridCol w:w="2344"/>
        <w:gridCol w:w="2260"/>
        <w:gridCol w:w="2472"/>
        <w:gridCol w:w="2472"/>
        <w:gridCol w:w="3173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 xml:space="preserve">Jack </w:t>
            </w:r>
            <w:proofErr w:type="spellStart"/>
            <w:r w:rsidRPr="00B533EF">
              <w:t>Canfield</w:t>
            </w:r>
            <w:proofErr w:type="spellEnd"/>
            <w:r w:rsidRPr="00B533EF">
              <w:t xml:space="preserve">, Mark Victor Hansen, Kimberly </w:t>
            </w:r>
            <w:proofErr w:type="spellStart"/>
            <w:r w:rsidRPr="00B533EF">
              <w:t>Kirberger</w:t>
            </w:r>
            <w:proofErr w:type="spellEnd"/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720CF042" w:rsidR="003D5C29" w:rsidRPr="00BF4E10" w:rsidRDefault="003D5C29" w:rsidP="001059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t xml:space="preserve">– wie, na czym polega znak 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lastRenderedPageBreak/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lastRenderedPageBreak/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lastRenderedPageBreak/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lastRenderedPageBreak/>
              <w:t>– wyróżnia notatkę spośród innych form wypowiedzi</w:t>
            </w:r>
          </w:p>
          <w:p w14:paraId="69E7B4FB" w14:textId="77777777" w:rsidR="003D5C29" w:rsidRDefault="003D5C29" w:rsidP="0010593E">
            <w:r>
              <w:lastRenderedPageBreak/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lastRenderedPageBreak/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lastRenderedPageBreak/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 w:rsidR="003D5C29" w:rsidRPr="00E249E6">
              <w:rPr>
                <w:b/>
                <w:bCs/>
              </w:rPr>
              <w:t>Dzie</w:t>
            </w:r>
            <w:proofErr w:type="spellEnd"/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ra</w:t>
            </w:r>
            <w:proofErr w:type="spellEnd"/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zy</w:t>
            </w:r>
            <w:proofErr w:type="spellEnd"/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t>– wie, co to jest samogłoska</w:t>
            </w:r>
          </w:p>
          <w:p w14:paraId="71856F41" w14:textId="77777777" w:rsidR="003D5C29" w:rsidRDefault="003D5C29" w:rsidP="0010593E">
            <w:r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t>– podaje przykłady samogłoski i spółgłoski 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t>– rozróżnia samogłoski i spółgłoski</w:t>
            </w:r>
          </w:p>
          <w:p w14:paraId="1350C8D5" w14:textId="77777777" w:rsidR="003D5C29" w:rsidRDefault="003D5C29" w:rsidP="0010593E">
            <w:r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>Kasdepke</w:t>
            </w:r>
            <w:proofErr w:type="spellEnd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Pan </w:t>
            </w:r>
            <w:proofErr w:type="spellStart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>Wredzik</w:t>
            </w:r>
            <w:proofErr w:type="spellEnd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lastRenderedPageBreak/>
              <w:t>– zetknął się z pojęciem tolerancji</w:t>
            </w:r>
          </w:p>
          <w:p w14:paraId="01066AD3" w14:textId="77777777" w:rsidR="003D5C29" w:rsidRDefault="003D5C29" w:rsidP="0010593E">
            <w:r>
              <w:t xml:space="preserve">– rozpoznaje emocje </w:t>
            </w:r>
            <w:r>
              <w:lastRenderedPageBreak/>
              <w:t>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lastRenderedPageBreak/>
              <w:t>– zna pojęcie tolerancji</w:t>
            </w:r>
          </w:p>
          <w:p w14:paraId="64CE251B" w14:textId="77777777" w:rsidR="003D5C29" w:rsidRDefault="003D5C29" w:rsidP="0010593E">
            <w:r>
              <w:t xml:space="preserve">– nazywa emocje </w:t>
            </w:r>
            <w:r>
              <w:lastRenderedPageBreak/>
              <w:t>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lastRenderedPageBreak/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 xml:space="preserve">– nazywa i ocenia </w:t>
            </w:r>
            <w:r>
              <w:lastRenderedPageBreak/>
              <w:t>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lastRenderedPageBreak/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 xml:space="preserve">– ustosunkowuje się do </w:t>
            </w:r>
            <w:r>
              <w:lastRenderedPageBreak/>
              <w:t>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lastRenderedPageBreak/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lastRenderedPageBreak/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</w:t>
            </w:r>
            <w:proofErr w:type="spellStart"/>
            <w:r w:rsidRPr="002E36DF">
              <w:t>Stadtmüller</w:t>
            </w:r>
            <w:proofErr w:type="spellEnd"/>
            <w:r w:rsidRPr="002E36DF">
              <w:t xml:space="preserve">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t>– wypowiada się na 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t>– rozpoznaje 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t>– omawia motywy 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t>– ocenia motywy 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lastRenderedPageBreak/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lastRenderedPageBreak/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>– wie, na czym polega 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>– zna zasady pisowni 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>– określa funkcję bohatera fantastycznego</w:t>
            </w:r>
          </w:p>
          <w:p w14:paraId="3B27E10C" w14:textId="77777777" w:rsidR="003D5C29" w:rsidRPr="002B470E" w:rsidRDefault="003D5C29" w:rsidP="0010593E">
            <w:r w:rsidRPr="002B470E">
              <w:lastRenderedPageBreak/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lastRenderedPageBreak/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 xml:space="preserve">ana </w:t>
            </w:r>
            <w:r w:rsidRPr="002308CE">
              <w:rPr>
                <w:i/>
              </w:rPr>
              <w:lastRenderedPageBreak/>
              <w:t>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lastRenderedPageBreak/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lastRenderedPageBreak/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lastRenderedPageBreak/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>– opisuje w rozwinięty sposób ulubionego 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 xml:space="preserve">– zna wydarzenia związane z bohaterem – rozpoznaje ciąg </w:t>
            </w:r>
            <w:proofErr w:type="spellStart"/>
            <w:r>
              <w:t>przyczynowo-skutkowy</w:t>
            </w:r>
            <w:proofErr w:type="spellEnd"/>
            <w:r>
              <w:t xml:space="preserve">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lastRenderedPageBreak/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Zezia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i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Giler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>– rozpoznaje różne znaki interpunkcyjne 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>– stosuje znaki interpunkcyjne 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>– stosuje odpowiednie 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 xml:space="preserve">– rozpoznaje podstawowe skróty </w:t>
            </w:r>
            <w:r>
              <w:lastRenderedPageBreak/>
              <w:t>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lastRenderedPageBreak/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lastRenderedPageBreak/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lastRenderedPageBreak/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lastRenderedPageBreak/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lastRenderedPageBreak/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lastRenderedPageBreak/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lastRenderedPageBreak/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>– odmienia rzeczownik przez liczbę i określa 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Załazińska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lastRenderedPageBreak/>
              <w:t xml:space="preserve">– zna pojęcia rzeczowników </w:t>
            </w:r>
            <w:r w:rsidRPr="002B470E">
              <w:lastRenderedPageBreak/>
              <w:t xml:space="preserve">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 xml:space="preserve">– wie, czym różnią się rzeczowniki pospolite </w:t>
            </w:r>
            <w:r w:rsidRPr="002B470E">
              <w:lastRenderedPageBreak/>
              <w:t>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lastRenderedPageBreak/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omawia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 xml:space="preserve">– poprawnie stosuje wszystkie zasady pisowni wielką i małą </w:t>
            </w:r>
            <w:r>
              <w:lastRenderedPageBreak/>
              <w:t>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lastRenderedPageBreak/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odmienia się przez </w:t>
            </w:r>
            <w:r>
              <w:lastRenderedPageBreak/>
              <w:t xml:space="preserve">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>– odmienia rzeczownik przez przypadki i liczby 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t xml:space="preserve">– stosuje w swoich </w:t>
            </w:r>
            <w:r>
              <w:lastRenderedPageBreak/>
              <w:t>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lastRenderedPageBreak/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>– wyjaśnia, z czego wynika humor 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 xml:space="preserve">– mówi o swoich </w:t>
            </w:r>
            <w:r w:rsidRPr="002B470E">
              <w:lastRenderedPageBreak/>
              <w:t>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lastRenderedPageBreak/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lastRenderedPageBreak/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lastRenderedPageBreak/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 xml:space="preserve">– omawia sposoby spędzania wolnego  </w:t>
            </w:r>
            <w:r w:rsidRPr="002B470E">
              <w:lastRenderedPageBreak/>
              <w:t>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lastRenderedPageBreak/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 xml:space="preserve">– wypowiada się na temat sposobów </w:t>
            </w:r>
            <w:r w:rsidRPr="002B470E">
              <w:lastRenderedPageBreak/>
              <w:t>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lastRenderedPageBreak/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lastRenderedPageBreak/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>Co robię? 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t>– wie, że czasownik jest odmienną częścią 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t>– rozpoznaje czasownik spośród innych części 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t>– stosuje poprawnie i funkcjonalnie czasowniki w 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 xml:space="preserve">Czasownik na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lastRenderedPageBreak/>
              <w:t xml:space="preserve">– wie, że czasownik </w:t>
            </w:r>
            <w:r>
              <w:lastRenderedPageBreak/>
              <w:t>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lastRenderedPageBreak/>
              <w:t xml:space="preserve">– zna czasy </w:t>
            </w:r>
            <w:r>
              <w:lastRenderedPageBreak/>
              <w:t>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lastRenderedPageBreak/>
              <w:t xml:space="preserve">– określa czas </w:t>
            </w:r>
            <w:r>
              <w:lastRenderedPageBreak/>
              <w:t>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lastRenderedPageBreak/>
              <w:t xml:space="preserve">– odmienia czasownik </w:t>
            </w:r>
            <w:r>
              <w:lastRenderedPageBreak/>
              <w:t>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lastRenderedPageBreak/>
              <w:t xml:space="preserve">– bezbłędnie określa i odmienia </w:t>
            </w:r>
            <w:r>
              <w:lastRenderedPageBreak/>
              <w:t xml:space="preserve">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lastRenderedPageBreak/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</w:t>
            </w:r>
            <w:proofErr w:type="spellStart"/>
            <w:r w:rsidRPr="008A17EB">
              <w:rPr>
                <w:rFonts w:cstheme="minorHAnsi"/>
                <w:sz w:val="24"/>
                <w:szCs w:val="24"/>
              </w:rPr>
              <w:t>Zambrzycka-Kościelnicka</w:t>
            </w:r>
            <w:proofErr w:type="spellEnd"/>
            <w:r w:rsidRPr="008A17EB">
              <w:rPr>
                <w:rFonts w:cstheme="minorHAnsi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Bałuszyńska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 xml:space="preserve">– wie, do czego służy </w:t>
            </w:r>
            <w:r>
              <w:lastRenderedPageBreak/>
              <w:t>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lastRenderedPageBreak/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 xml:space="preserve">– zna różne rodzaje </w:t>
            </w:r>
            <w:r>
              <w:lastRenderedPageBreak/>
              <w:t>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lastRenderedPageBreak/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lastRenderedPageBreak/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lastRenderedPageBreak/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lastRenderedPageBreak/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lastRenderedPageBreak/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>– zna podstawowe zasady pisowni łącznej 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>– zna zasady pisowni łącznej i rozdzielnej  – zna rzeczowniki 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>– omawia zasady pisowni łącznej i 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>– stosuje w praktyce zasady pisowni łącznej 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Sabine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Städing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</w:t>
            </w:r>
            <w:r w:rsidRPr="009F5052">
              <w:lastRenderedPageBreak/>
              <w:t xml:space="preserve">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lastRenderedPageBreak/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</w:t>
            </w:r>
            <w:r w:rsidRPr="009F5052">
              <w:lastRenderedPageBreak/>
              <w:t>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lastRenderedPageBreak/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lastRenderedPageBreak/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</w:t>
            </w:r>
            <w:proofErr w:type="spellStart"/>
            <w:r w:rsidRPr="00FD3C33">
              <w:rPr>
                <w:rFonts w:cstheme="minorHAnsi"/>
                <w:sz w:val="24"/>
                <w:szCs w:val="24"/>
              </w:rPr>
              <w:t>Piquemal</w:t>
            </w:r>
            <w:proofErr w:type="spellEnd"/>
            <w:r w:rsidRPr="00FD3C33">
              <w:rPr>
                <w:rFonts w:cstheme="minorHAnsi"/>
                <w:sz w:val="24"/>
                <w:szCs w:val="24"/>
              </w:rPr>
              <w:t xml:space="preserve">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lastRenderedPageBreak/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Milne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proofErr w:type="spellStart"/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proofErr w:type="spellStart"/>
            <w:r w:rsidRPr="004B3405">
              <w:rPr>
                <w:i/>
                <w:iCs/>
              </w:rPr>
              <w:t>rz</w:t>
            </w:r>
            <w:proofErr w:type="spellEnd"/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proofErr w:type="spellStart"/>
            <w:r w:rsidRPr="005E644E">
              <w:rPr>
                <w:i/>
                <w:iCs/>
              </w:rPr>
              <w:t>rz</w:t>
            </w:r>
            <w:proofErr w:type="spellEnd"/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t xml:space="preserve">– zna podstawowe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 xml:space="preserve">Prawdziwych przyjaciół poznajemy w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lastRenderedPageBreak/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lastRenderedPageBreak/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lastRenderedPageBreak/>
              <w:t>– nazywa cechy bohaterów</w:t>
            </w:r>
          </w:p>
          <w:p w14:paraId="5AD212F7" w14:textId="77777777" w:rsidR="003D5C29" w:rsidRDefault="003D5C29" w:rsidP="0010593E">
            <w:r>
              <w:t xml:space="preserve">– wie, na czym polega </w:t>
            </w:r>
            <w:r>
              <w:lastRenderedPageBreak/>
              <w:t>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lastRenderedPageBreak/>
              <w:t>– omawia cechy bohaterów</w:t>
            </w:r>
          </w:p>
          <w:p w14:paraId="13E4D933" w14:textId="77777777" w:rsidR="003D5C29" w:rsidRDefault="003D5C29" w:rsidP="0010593E">
            <w:r>
              <w:t xml:space="preserve">– wypowiada się na </w:t>
            </w:r>
            <w:r>
              <w:lastRenderedPageBreak/>
              <w:t>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lastRenderedPageBreak/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</w:t>
            </w:r>
            <w:r>
              <w:lastRenderedPageBreak/>
              <w:t xml:space="preserve">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lastRenderedPageBreak/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lastRenderedPageBreak/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Różczka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930BB">
              <w:rPr>
                <w:rFonts w:cstheme="minorHAnsi"/>
                <w:bCs/>
                <w:sz w:val="24"/>
                <w:szCs w:val="24"/>
              </w:rPr>
              <w:lastRenderedPageBreak/>
              <w:t xml:space="preserve">Marta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Wysocka-Jóźwiak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lastRenderedPageBreak/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 xml:space="preserve">– wie, na czym polega </w:t>
            </w:r>
            <w:r w:rsidRPr="009F5052">
              <w:lastRenderedPageBreak/>
              <w:t>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lastRenderedPageBreak/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 xml:space="preserve">– wie, jak napisać opis </w:t>
            </w:r>
            <w:r w:rsidRPr="009F5052">
              <w:lastRenderedPageBreak/>
              <w:t>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lastRenderedPageBreak/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lastRenderedPageBreak/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W czasach </w:t>
            </w:r>
            <w:proofErr w:type="spellStart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zbójcerzy</w:t>
            </w:r>
            <w:proofErr w:type="spellEnd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lastRenderedPageBreak/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lastRenderedPageBreak/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lastRenderedPageBreak/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lastRenderedPageBreak/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lastRenderedPageBreak/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lastRenderedPageBreak/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lastRenderedPageBreak/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lastRenderedPageBreak/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lastRenderedPageBreak/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t xml:space="preserve">– wskazuje fragmenty tekstu mówiące o 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lastRenderedPageBreak/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lastRenderedPageBreak/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 xml:space="preserve">– rozpoznaje kadr filmu </w:t>
            </w:r>
            <w:r>
              <w:lastRenderedPageBreak/>
              <w:t>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 xml:space="preserve">– wie, co to jest kadr – </w:t>
            </w:r>
            <w:r>
              <w:lastRenderedPageBreak/>
              <w:t>ma świadomość wartości oglądania filmów</w:t>
            </w:r>
          </w:p>
          <w:p w14:paraId="71F4D918" w14:textId="77777777" w:rsidR="003D5C29" w:rsidRDefault="003D5C29" w:rsidP="0010593E">
            <w:r>
              <w:t>– zna podstawowe 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lastRenderedPageBreak/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 xml:space="preserve">– wyodrębnia kadry </w:t>
            </w:r>
            <w:r>
              <w:lastRenderedPageBreak/>
              <w:t>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>– przytacza 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lastRenderedPageBreak/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>– zna różne rodzaje liczebnika</w:t>
            </w:r>
          </w:p>
          <w:p w14:paraId="0962565B" w14:textId="77777777" w:rsidR="003D5C29" w:rsidRDefault="003D5C29" w:rsidP="0010593E">
            <w:r>
              <w:lastRenderedPageBreak/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>– rozróżnia liczebnik główny i porządkowy</w:t>
            </w:r>
          </w:p>
          <w:p w14:paraId="2E7AB1A2" w14:textId="77777777" w:rsidR="003D5C29" w:rsidRDefault="003D5C29" w:rsidP="0010593E">
            <w:r>
              <w:lastRenderedPageBreak/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t xml:space="preserve">– wypowiada się na </w:t>
            </w:r>
            <w:r>
              <w:lastRenderedPageBreak/>
              <w:t>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liczebnik główny, a czym </w:t>
            </w:r>
            <w:r>
              <w:lastRenderedPageBreak/>
              <w:t>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lastRenderedPageBreak/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</w:t>
            </w:r>
            <w:proofErr w:type="spellStart"/>
            <w:r w:rsidRPr="00614CE6">
              <w:rPr>
                <w:rFonts w:cstheme="minorHAnsi"/>
                <w:color w:val="221E1F"/>
                <w:sz w:val="24"/>
                <w:szCs w:val="24"/>
              </w:rPr>
              <w:t>Lindgren</w:t>
            </w:r>
            <w:proofErr w:type="spellEnd"/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>materiał z rozdziału 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</w:t>
            </w:r>
            <w:r w:rsidRPr="006C6927">
              <w:lastRenderedPageBreak/>
              <w:t xml:space="preserve">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</w:t>
            </w:r>
            <w:r w:rsidRPr="006C6927">
              <w:lastRenderedPageBreak/>
              <w:t>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lastRenderedPageBreak/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lastRenderedPageBreak/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t>– zna pojęcie zdania pojedynczego i złożonego</w:t>
            </w:r>
          </w:p>
          <w:p w14:paraId="1CCBA125" w14:textId="77777777" w:rsidR="003D5C29" w:rsidRDefault="003D5C29" w:rsidP="0010593E">
            <w:r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t>– wyjaśnia, czym cechuje się zdanie pojedyncze, a czym 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lastRenderedPageBreak/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lastRenderedPageBreak/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lastRenderedPageBreak/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lastRenderedPageBreak/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 xml:space="preserve">– wyjaśnia powiązania </w:t>
            </w:r>
            <w:r w:rsidRPr="006C6927">
              <w:lastRenderedPageBreak/>
              <w:t>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lastRenderedPageBreak/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lastRenderedPageBreak/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lastRenderedPageBreak/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lastRenderedPageBreak/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Gdy marzenia 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t xml:space="preserve">– rozpoznaje elementy 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t xml:space="preserve">– wyodrębnia 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t xml:space="preserve">– porządkuje elementy 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t xml:space="preserve">– omawia elementy 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t>– samodzielnie analizuje i 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lastRenderedPageBreak/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 xml:space="preserve">– nazywa wartości, o </w:t>
            </w:r>
            <w:r>
              <w:lastRenderedPageBreak/>
              <w:t>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lastRenderedPageBreak/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lastRenderedPageBreak/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lastRenderedPageBreak/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lastRenderedPageBreak/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lastRenderedPageBreak/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lastRenderedPageBreak/>
              <w:t>– rozpoznaje bohaterów</w:t>
            </w:r>
          </w:p>
          <w:p w14:paraId="25CD3FFF" w14:textId="77777777" w:rsidR="003D5C29" w:rsidRDefault="003D5C29" w:rsidP="0010593E">
            <w:r>
              <w:t xml:space="preserve">– zna uosobienie jako </w:t>
            </w:r>
            <w:r>
              <w:lastRenderedPageBreak/>
              <w:t>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lastRenderedPageBreak/>
              <w:t>– wymienia bohaterów</w:t>
            </w:r>
          </w:p>
          <w:p w14:paraId="1C8DEB75" w14:textId="77777777" w:rsidR="003D5C29" w:rsidRDefault="003D5C29" w:rsidP="0010593E">
            <w:r>
              <w:t xml:space="preserve">– wie, na czym polega </w:t>
            </w:r>
            <w:r>
              <w:lastRenderedPageBreak/>
              <w:t>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lastRenderedPageBreak/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lastRenderedPageBreak/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lastRenderedPageBreak/>
              <w:t>– wypowiada się na temat bohaterów</w:t>
            </w:r>
          </w:p>
          <w:p w14:paraId="67747C67" w14:textId="77777777" w:rsidR="003D5C29" w:rsidRDefault="003D5C29" w:rsidP="0010593E">
            <w:r>
              <w:t xml:space="preserve">– wskazuje uosobienie – </w:t>
            </w:r>
            <w:r>
              <w:lastRenderedPageBreak/>
              <w:t>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lastRenderedPageBreak/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t>– wie, na czym polega 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t>– rozpoznaje 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t>– wypowiada się na 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t xml:space="preserve">– omawia rolę 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>– dostrzega elementy świata przedstawionego</w:t>
            </w:r>
          </w:p>
          <w:p w14:paraId="6126AC96" w14:textId="77777777" w:rsidR="003D5C29" w:rsidRDefault="003D5C29" w:rsidP="0010593E">
            <w:r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 xml:space="preserve">– wydobywa </w:t>
            </w:r>
            <w:r>
              <w:lastRenderedPageBreak/>
              <w:t>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lastRenderedPageBreak/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świata przestawionego – omawia elementy realistyczne i fantastyczne </w:t>
            </w:r>
          </w:p>
          <w:p w14:paraId="6A828A51" w14:textId="77777777" w:rsidR="003D5C29" w:rsidRDefault="003D5C29" w:rsidP="0010593E">
            <w:r>
              <w:t xml:space="preserve">– porządkuje informacje </w:t>
            </w:r>
            <w:r>
              <w:lastRenderedPageBreak/>
              <w:t>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>– omawia elementy świata przedstawionego</w:t>
            </w:r>
          </w:p>
          <w:p w14:paraId="4F8C3A79" w14:textId="77777777" w:rsidR="003D5C29" w:rsidRDefault="003D5C29" w:rsidP="0010593E">
            <w:r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lastRenderedPageBreak/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lastRenderedPageBreak/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>– wie, co to jest 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Być człowiekiem – jakie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lastRenderedPageBreak/>
              <w:t xml:space="preserve">– wie, kim jest narrator – zna narratora </w:t>
            </w:r>
            <w:r>
              <w:lastRenderedPageBreak/>
              <w:t xml:space="preserve">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lastRenderedPageBreak/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</w:t>
            </w:r>
            <w:r>
              <w:lastRenderedPageBreak/>
              <w:t xml:space="preserve">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lastRenderedPageBreak/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lastRenderedPageBreak/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lastRenderedPageBreak/>
              <w:t>– wyjaśnia, kim jest narrator</w:t>
            </w:r>
          </w:p>
          <w:p w14:paraId="616895CE" w14:textId="77777777" w:rsidR="003D5C29" w:rsidRDefault="003D5C29" w:rsidP="0010593E">
            <w:r>
              <w:lastRenderedPageBreak/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lastRenderedPageBreak/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>– omawia zasady zachowania się w lesie – wypowiada się na 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>– wyjaśnia, na czym 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lastRenderedPageBreak/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>Gwałtu! Rety! Co 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 xml:space="preserve">– rozróżnia odmienne i nieodmienne części </w:t>
            </w:r>
            <w:r w:rsidRPr="00666238">
              <w:lastRenderedPageBreak/>
              <w:t>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lastRenderedPageBreak/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 xml:space="preserve">– wymienia odmienne </w:t>
            </w:r>
            <w:r w:rsidRPr="00666238">
              <w:lastRenderedPageBreak/>
              <w:t>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lastRenderedPageBreak/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lastRenderedPageBreak/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lastRenderedPageBreak/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 xml:space="preserve">– omawia funkcję </w:t>
            </w:r>
            <w:r w:rsidRPr="00666238">
              <w:lastRenderedPageBreak/>
              <w:t>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lastRenderedPageBreak/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lastRenderedPageBreak/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lastRenderedPageBreak/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 xml:space="preserve">– gromadzi słownictwo do opisu </w:t>
            </w:r>
            <w:r w:rsidRPr="00CF0D25">
              <w:lastRenderedPageBreak/>
              <w:t>krajobrazu</w:t>
            </w:r>
          </w:p>
          <w:p w14:paraId="3F2C3166" w14:textId="77777777" w:rsidR="003D5C29" w:rsidRPr="00CF0D25" w:rsidRDefault="003D5C29" w:rsidP="0010593E">
            <w:r w:rsidRPr="00CF0D25"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 xml:space="preserve">– gromadzi różnorodne słownictwo do opisu </w:t>
            </w:r>
            <w:r w:rsidRPr="00CF0D25">
              <w:lastRenderedPageBreak/>
              <w:t>krajobrazu</w:t>
            </w:r>
          </w:p>
          <w:p w14:paraId="6791242E" w14:textId="77777777" w:rsidR="003D5C29" w:rsidRPr="00CF0D25" w:rsidRDefault="003D5C29" w:rsidP="0010593E">
            <w:r w:rsidRPr="00CF0D25">
              <w:t>– tworzy ciekawy opis 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 xml:space="preserve">– porządkuje słownictwo </w:t>
            </w:r>
            <w:r w:rsidRPr="00CF0D25">
              <w:lastRenderedPageBreak/>
              <w:t>do opisu krajobrazu</w:t>
            </w:r>
          </w:p>
          <w:p w14:paraId="166C1B1B" w14:textId="77777777" w:rsidR="003D5C29" w:rsidRPr="00CF0D25" w:rsidRDefault="003D5C29" w:rsidP="0010593E">
            <w:r w:rsidRPr="00CF0D25"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lastRenderedPageBreak/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7B8F380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1BE1018E" w14:textId="005A79F5" w:rsidR="003D5C29" w:rsidRPr="0025687A" w:rsidRDefault="00BF71E7" w:rsidP="00BF71E7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Lektura uzupełniająca</w:t>
            </w: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 xml:space="preserve">– przy pomocy układa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 xml:space="preserve">– układa notatkę na podstawie wiadomości z </w:t>
            </w:r>
            <w:proofErr w:type="spellStart"/>
            <w:r>
              <w:t>internetu</w:t>
            </w:r>
            <w:proofErr w:type="spellEnd"/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 xml:space="preserve">– układa rozbudowaną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 xml:space="preserve">– tworzy funkcjonalną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495371FA" w14:textId="05934680" w:rsidR="00DB4B39" w:rsidRPr="00DB4B39" w:rsidRDefault="00DB4B39" w:rsidP="00E716CA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wokół mnie. Podsumowanie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</w:t>
            </w:r>
            <w:proofErr w:type="spellStart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>Kruzoe</w:t>
            </w:r>
            <w:proofErr w:type="spellEnd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lastRenderedPageBreak/>
              <w:t>– wie, kto to jest narrator</w:t>
            </w:r>
          </w:p>
          <w:p w14:paraId="6415AD63" w14:textId="77777777" w:rsidR="003D5C29" w:rsidRDefault="003D5C29" w:rsidP="0010593E">
            <w:r>
              <w:t xml:space="preserve">– zna pojęcie wyrazu dźwiękonaśladowczego </w:t>
            </w:r>
            <w:r>
              <w:lastRenderedPageBreak/>
              <w:t>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lastRenderedPageBreak/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lastRenderedPageBreak/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lastRenderedPageBreak/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 xml:space="preserve">– wyjaśnia, co to jest wyraz </w:t>
            </w:r>
            <w:r>
              <w:lastRenderedPageBreak/>
              <w:t>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lastRenderedPageBreak/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lastRenderedPageBreak/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>
      <w:bookmarkStart w:id="0" w:name="_GoBack"/>
      <w:bookmarkEnd w:id="0"/>
    </w:p>
    <w:sectPr w:rsidR="003D5C29" w:rsidRPr="00E13F93" w:rsidSect="00E82E11">
      <w:headerReference w:type="default" r:id="rId9"/>
      <w:footerReference w:type="default" r:id="rId10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3BDBA" w14:textId="77777777" w:rsidR="00975E02" w:rsidRDefault="00975E02" w:rsidP="00285D6F">
      <w:pPr>
        <w:spacing w:after="0" w:line="240" w:lineRule="auto"/>
      </w:pPr>
      <w:r>
        <w:separator/>
      </w:r>
    </w:p>
  </w:endnote>
  <w:endnote w:type="continuationSeparator" w:id="0">
    <w:p w14:paraId="340B2076" w14:textId="77777777" w:rsidR="00975E02" w:rsidRDefault="00975E0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wis721 WGL4 BT">
    <w:panose1 w:val="00000000000000000000"/>
    <w:charset w:val="00"/>
    <w:family w:val="roman"/>
    <w:notTrueType/>
    <w:pitch w:val="default"/>
  </w:font>
  <w:font w:name="Quasi-LucidaBright">
    <w:panose1 w:val="00000000000000000000"/>
    <w:charset w:val="00"/>
    <w:family w:val="roman"/>
    <w:notTrueType/>
    <w:pitch w:val="default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A370FCD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15294DE4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</w:p>
  <w:p w14:paraId="50DB704A" w14:textId="0FC93452" w:rsidR="00425469" w:rsidRPr="00425469" w:rsidRDefault="00425469" w:rsidP="004B5080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center"/>
      <w:rPr>
        <w:noProof/>
        <w:sz w:val="16"/>
        <w:szCs w:val="16"/>
        <w:lang w:eastAsia="pl-PL"/>
      </w:rPr>
    </w:pP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666F7">
      <w:rPr>
        <w:noProof/>
      </w:rPr>
      <w:t>34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A53B8" w14:textId="77777777" w:rsidR="00975E02" w:rsidRDefault="00975E02" w:rsidP="00285D6F">
      <w:pPr>
        <w:spacing w:after="0" w:line="240" w:lineRule="auto"/>
      </w:pPr>
      <w:r>
        <w:separator/>
      </w:r>
    </w:p>
  </w:footnote>
  <w:footnote w:type="continuationSeparator" w:id="0">
    <w:p w14:paraId="398DAD55" w14:textId="77777777" w:rsidR="00975E02" w:rsidRDefault="00975E0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12BC1" w14:textId="28E809AA" w:rsidR="005910D1" w:rsidRPr="004B5080" w:rsidRDefault="005910D1" w:rsidP="004B5080">
    <w:pPr>
      <w:pStyle w:val="Nagwek"/>
      <w:tabs>
        <w:tab w:val="clear" w:pos="9072"/>
      </w:tabs>
    </w:pPr>
    <w:r>
      <w:rPr>
        <w:rFonts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479D"/>
    <w:multiLevelType w:val="multilevel"/>
    <w:tmpl w:val="1A94E1E6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147C8"/>
    <w:multiLevelType w:val="multilevel"/>
    <w:tmpl w:val="3446A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B6C31"/>
    <w:multiLevelType w:val="multilevel"/>
    <w:tmpl w:val="BC5EE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D2490"/>
    <w:multiLevelType w:val="multilevel"/>
    <w:tmpl w:val="DE248C36"/>
    <w:lvl w:ilvl="0">
      <w:start w:val="1"/>
      <w:numFmt w:val="bullet"/>
      <w:lvlText w:val=""/>
      <w:lvlJc w:val="left"/>
      <w:pPr>
        <w:ind w:left="9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2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3545E"/>
    <w:rsid w:val="00060249"/>
    <w:rsid w:val="00074AB1"/>
    <w:rsid w:val="000D2592"/>
    <w:rsid w:val="000D298B"/>
    <w:rsid w:val="00107F1E"/>
    <w:rsid w:val="00123900"/>
    <w:rsid w:val="00133E06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3F4467"/>
    <w:rsid w:val="00425469"/>
    <w:rsid w:val="00430432"/>
    <w:rsid w:val="00435B7E"/>
    <w:rsid w:val="004545DD"/>
    <w:rsid w:val="004666F7"/>
    <w:rsid w:val="004855FA"/>
    <w:rsid w:val="00491ADF"/>
    <w:rsid w:val="004A2047"/>
    <w:rsid w:val="004B5080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6F1DA6"/>
    <w:rsid w:val="007249CF"/>
    <w:rsid w:val="00726E3B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75E02"/>
    <w:rsid w:val="00983221"/>
    <w:rsid w:val="009A7310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0C29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BF71E7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20DA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716CA"/>
    <w:rsid w:val="00E82E11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2845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BAD1-8A49-4D0E-BC70-0588B59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10465</Words>
  <Characters>62792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Sobiesiak</cp:lastModifiedBy>
  <cp:revision>15</cp:revision>
  <dcterms:created xsi:type="dcterms:W3CDTF">2023-08-25T08:24:00Z</dcterms:created>
  <dcterms:modified xsi:type="dcterms:W3CDTF">2023-09-03T09:09:00Z</dcterms:modified>
</cp:coreProperties>
</file>