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E1CC" w14:textId="65B4E5DD" w:rsidR="009F16B5" w:rsidRPr="00F04003" w:rsidRDefault="00F04003">
      <w:pPr>
        <w:rPr>
          <w:rFonts w:ascii="Times New Roman" w:hAnsi="Times New Roman" w:cs="Times New Roman"/>
          <w:sz w:val="24"/>
          <w:szCs w:val="24"/>
        </w:rPr>
      </w:pPr>
      <w:r w:rsidRPr="00F04003">
        <w:rPr>
          <w:rFonts w:ascii="Times New Roman" w:hAnsi="Times New Roman" w:cs="Times New Roman"/>
          <w:sz w:val="24"/>
          <w:szCs w:val="24"/>
        </w:rPr>
        <w:t>Drodzy Rodzice!</w:t>
      </w:r>
    </w:p>
    <w:p w14:paraId="67E336C3" w14:textId="54EE21E6" w:rsidR="00F04003" w:rsidRDefault="00F04003">
      <w:pPr>
        <w:rPr>
          <w:rFonts w:ascii="Times New Roman" w:hAnsi="Times New Roman" w:cs="Times New Roman"/>
          <w:sz w:val="24"/>
          <w:szCs w:val="24"/>
        </w:rPr>
      </w:pPr>
      <w:r w:rsidRPr="00F04003">
        <w:rPr>
          <w:rFonts w:ascii="Times New Roman" w:hAnsi="Times New Roman" w:cs="Times New Roman"/>
          <w:sz w:val="24"/>
          <w:szCs w:val="24"/>
        </w:rPr>
        <w:t>Zachęcamy</w:t>
      </w:r>
      <w:r>
        <w:rPr>
          <w:rFonts w:ascii="Times New Roman" w:hAnsi="Times New Roman" w:cs="Times New Roman"/>
          <w:sz w:val="24"/>
          <w:szCs w:val="24"/>
        </w:rPr>
        <w:t xml:space="preserve"> do podjęcia aktywności </w:t>
      </w:r>
      <w:r w:rsidR="00287E4C">
        <w:rPr>
          <w:rFonts w:ascii="Times New Roman" w:hAnsi="Times New Roman" w:cs="Times New Roman"/>
          <w:sz w:val="24"/>
          <w:szCs w:val="24"/>
        </w:rPr>
        <w:t xml:space="preserve">związanych </w:t>
      </w:r>
      <w:r>
        <w:rPr>
          <w:rFonts w:ascii="Times New Roman" w:hAnsi="Times New Roman" w:cs="Times New Roman"/>
          <w:sz w:val="24"/>
          <w:szCs w:val="24"/>
        </w:rPr>
        <w:t xml:space="preserve">ze Światowym </w:t>
      </w:r>
      <w:r w:rsidR="00287E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 w:rsidR="00287E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ycia </w:t>
      </w:r>
      <w:r w:rsidR="00287E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ąk</w:t>
      </w:r>
      <w:r w:rsidR="00287E4C">
        <w:rPr>
          <w:rFonts w:ascii="Times New Roman" w:hAnsi="Times New Roman" w:cs="Times New Roman"/>
          <w:sz w:val="24"/>
          <w:szCs w:val="24"/>
        </w:rPr>
        <w:t xml:space="preserve"> przypadającym dzisiaj, tj. 15 października. Szczegółowy opis proponowanych aktywności do wykorzystania w domu zamieszczamy poniżej. Zachęcamy do podjęcia i realizowania wybranych aktywności, z uwzględnieniem osobistych możliwości czasowych i posiadanych w domu materiałów. </w:t>
      </w:r>
    </w:p>
    <w:p w14:paraId="4E976027" w14:textId="05BF07B2" w:rsidR="005A6B73" w:rsidRDefault="0044446C" w:rsidP="005A6B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zdrowia</w:t>
      </w:r>
    </w:p>
    <w:p w14:paraId="0C96ECCB" w14:textId="05E54C1E" w:rsidR="0044446C" w:rsidRDefault="0044446C" w:rsidP="005A6B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Oddziałów Przedszkolnych </w:t>
      </w:r>
    </w:p>
    <w:p w14:paraId="5172D6FD" w14:textId="48A5D86A" w:rsidR="00287E4C" w:rsidRDefault="00287E4C">
      <w:pPr>
        <w:rPr>
          <w:rFonts w:ascii="Times New Roman" w:hAnsi="Times New Roman" w:cs="Times New Roman"/>
          <w:sz w:val="24"/>
          <w:szCs w:val="24"/>
        </w:rPr>
      </w:pPr>
    </w:p>
    <w:p w14:paraId="267CEA2A" w14:textId="37DBB803" w:rsidR="0044446C" w:rsidRDefault="001A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Pszczółki!</w:t>
      </w:r>
    </w:p>
    <w:p w14:paraId="425B1446" w14:textId="52C67CFB" w:rsidR="001A4A62" w:rsidRPr="001A4A62" w:rsidRDefault="001A4A62" w:rsidP="001A4A62">
      <w:pPr>
        <w:pStyle w:val="NormalnyWeb"/>
        <w:rPr>
          <w:color w:val="000000"/>
        </w:rPr>
      </w:pPr>
      <w:r w:rsidRPr="001A4A62">
        <w:rPr>
          <w:color w:val="000000"/>
        </w:rPr>
        <w:t>Dzisiejsze zajęcia przeprowadzimy w nieco innej formie. W waszą Panią wcielą się wasi rodzice</w:t>
      </w:r>
      <w:r>
        <w:rPr>
          <w:color w:val="000000"/>
        </w:rPr>
        <w:t xml:space="preserve">. Dzisiaj </w:t>
      </w:r>
      <w:r w:rsidRPr="001A4A62">
        <w:rPr>
          <w:color w:val="000000"/>
        </w:rPr>
        <w:t>obchodzimy Światowy Dzień Mycia Rąk!</w:t>
      </w:r>
    </w:p>
    <w:p w14:paraId="032F2469" w14:textId="22A8D5C4" w:rsidR="001A4A62" w:rsidRDefault="001A4A62" w:rsidP="001A4A62">
      <w:pPr>
        <w:pStyle w:val="NormalnyWeb"/>
        <w:rPr>
          <w:color w:val="000000"/>
        </w:rPr>
      </w:pPr>
      <w:r w:rsidRPr="001A4A62">
        <w:rPr>
          <w:color w:val="000000"/>
        </w:rPr>
        <w:t>To naprawdę ważna rzecz… od dbania o czystość rąk zależy wasze zdrowie. To na naszych rękach znajduje się najwięcej bakterii i wirusów.</w:t>
      </w:r>
      <w:r>
        <w:rPr>
          <w:color w:val="000000"/>
        </w:rPr>
        <w:t xml:space="preserve"> Zacznijmy od zabawy.</w:t>
      </w:r>
    </w:p>
    <w:p w14:paraId="421D76D3" w14:textId="7F646673" w:rsidR="001A4A62" w:rsidRPr="001A4A62" w:rsidRDefault="001A4A62" w:rsidP="001A4A62">
      <w:pPr>
        <w:pStyle w:val="NormalnyWeb"/>
        <w:rPr>
          <w:color w:val="000000"/>
        </w:rPr>
      </w:pPr>
      <w:r>
        <w:rPr>
          <w:noProof/>
        </w:rPr>
        <w:drawing>
          <wp:inline distT="0" distB="0" distL="0" distR="0" wp14:anchorId="49BB35E6" wp14:editId="2E0F9697">
            <wp:extent cx="5257489" cy="3409950"/>
            <wp:effectExtent l="0" t="0" r="635" b="0"/>
            <wp:docPr id="1" name="Obraz 1" descr="Vecteur Gratuite | Petite Fille Se Laver Les Mains Dans L'é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Gratuite | Petite Fille Se Laver Les Mains Dans L'év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58" cy="341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3EA6" w14:textId="77777777" w:rsidR="0044446C" w:rsidRDefault="0044446C">
      <w:pPr>
        <w:rPr>
          <w:rFonts w:ascii="Times New Roman" w:hAnsi="Times New Roman" w:cs="Times New Roman"/>
          <w:sz w:val="24"/>
          <w:szCs w:val="24"/>
        </w:rPr>
      </w:pPr>
    </w:p>
    <w:p w14:paraId="6992217B" w14:textId="1A09090A" w:rsidR="00287E4C" w:rsidRDefault="008B7F59" w:rsidP="008B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„Naśladuj co robię”- rodzic zaczyna zabawę z dzieckiem wyjaśniając jakie czynności będzie wykonywał, </w:t>
      </w:r>
      <w:r w:rsidR="0044446C">
        <w:rPr>
          <w:rFonts w:ascii="Times New Roman" w:hAnsi="Times New Roman" w:cs="Times New Roman"/>
          <w:sz w:val="24"/>
          <w:szCs w:val="24"/>
        </w:rPr>
        <w:t xml:space="preserve">zadaniem dziecka jest </w:t>
      </w:r>
      <w:r>
        <w:rPr>
          <w:rFonts w:ascii="Times New Roman" w:hAnsi="Times New Roman" w:cs="Times New Roman"/>
          <w:sz w:val="24"/>
          <w:szCs w:val="24"/>
        </w:rPr>
        <w:t xml:space="preserve">powtarzać </w:t>
      </w:r>
      <w:r w:rsidR="0044446C">
        <w:rPr>
          <w:rFonts w:ascii="Times New Roman" w:hAnsi="Times New Roman" w:cs="Times New Roman"/>
          <w:sz w:val="24"/>
          <w:szCs w:val="24"/>
        </w:rPr>
        <w:t xml:space="preserve">pokazane </w:t>
      </w:r>
      <w:r>
        <w:rPr>
          <w:rFonts w:ascii="Times New Roman" w:hAnsi="Times New Roman" w:cs="Times New Roman"/>
          <w:sz w:val="24"/>
          <w:szCs w:val="24"/>
        </w:rPr>
        <w:t>ruchy (mycie rąk, mycie zębów, wycieranie rąk, czesanie włosów)</w:t>
      </w:r>
    </w:p>
    <w:p w14:paraId="175B760C" w14:textId="77777777" w:rsidR="008B7F59" w:rsidRDefault="008B7F59" w:rsidP="008B7F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1790FB" w14:textId="35C7ABF5" w:rsidR="00276FB9" w:rsidRPr="001A4A62" w:rsidRDefault="008B7F59" w:rsidP="001A4A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Poznajcie Czyścioszka- rozmowa z (pacynką, misiem) o imieniu Czyścioszek na temat konieczności mycia rąk.</w:t>
      </w:r>
    </w:p>
    <w:p w14:paraId="64C09D3D" w14:textId="31135409" w:rsidR="008B7F59" w:rsidRDefault="008B7F59" w:rsidP="008B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Oglądanie filmu on-line „Moda na czyste rączki” </w:t>
      </w:r>
      <w:hyperlink r:id="rId6" w:history="1">
        <w:r w:rsidR="00DF4478" w:rsidRPr="00483C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https://www.youtube.com/watch?reload=9&amp;v=Bhf2o5kPLrY&amp;feature=youtu.be&amp;fbclid=IwAR3gqyj4t0SIfVxrD9zErniBGc29AOJUHI4zEc2AEuku_IYFf3B5FMDyF0M</w:t>
        </w:r>
      </w:hyperlink>
    </w:p>
    <w:p w14:paraId="4D8BACEB" w14:textId="77777777" w:rsidR="00DF4478" w:rsidRPr="00DF4478" w:rsidRDefault="00DF4478" w:rsidP="00DF44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1D33FF" w14:textId="77F88557" w:rsidR="00DF4478" w:rsidRDefault="00276FB9" w:rsidP="008B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wspólnie </w:t>
      </w:r>
      <w:r w:rsidR="00DF4478">
        <w:rPr>
          <w:rFonts w:ascii="Times New Roman" w:hAnsi="Times New Roman" w:cs="Times New Roman"/>
          <w:sz w:val="24"/>
          <w:szCs w:val="24"/>
        </w:rPr>
        <w:t>z dzieckiem</w:t>
      </w:r>
      <w:r w:rsidR="005A6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pokazując lub wykonując w łazience </w:t>
      </w:r>
      <w:r w:rsidR="005A6B73">
        <w:rPr>
          <w:rFonts w:ascii="Times New Roman" w:hAnsi="Times New Roman" w:cs="Times New Roman"/>
          <w:sz w:val="24"/>
          <w:szCs w:val="24"/>
        </w:rPr>
        <w:t>wszystki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6B73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y</w:t>
      </w:r>
      <w:r w:rsidR="005A6B73">
        <w:rPr>
          <w:rFonts w:ascii="Times New Roman" w:hAnsi="Times New Roman" w:cs="Times New Roman"/>
          <w:sz w:val="24"/>
          <w:szCs w:val="24"/>
        </w:rPr>
        <w:t xml:space="preserve"> mycia rąk.</w:t>
      </w:r>
    </w:p>
    <w:p w14:paraId="36C47A55" w14:textId="77777777" w:rsidR="00276FB9" w:rsidRPr="00276FB9" w:rsidRDefault="00276FB9" w:rsidP="00276F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B47C4B" w14:textId="7534E67C" w:rsidR="00276FB9" w:rsidRPr="001A4A62" w:rsidRDefault="00276FB9" w:rsidP="001A4A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C2FD12" wp14:editId="2AD4F322">
            <wp:extent cx="5288922" cy="7480300"/>
            <wp:effectExtent l="0" t="0" r="698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23" cy="74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D358" w14:textId="77777777" w:rsidR="005A6B73" w:rsidRDefault="005A6B73" w:rsidP="005A6B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Zachęcamy do wykonania doświadczenia wspólnie z dzieckiem. </w:t>
      </w:r>
    </w:p>
    <w:p w14:paraId="1E329B3B" w14:textId="77777777" w:rsidR="005A6B73" w:rsidRPr="005A6B73" w:rsidRDefault="005A6B73" w:rsidP="005A6B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4B9BD9" w14:textId="15860589" w:rsidR="005A6B73" w:rsidRDefault="005A6B73" w:rsidP="005A6B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Rodzic </w:t>
      </w:r>
      <w:r w:rsidRPr="005A6B73">
        <w:rPr>
          <w:rFonts w:ascii="Times New Roman" w:hAnsi="Times New Roman" w:cs="Times New Roman"/>
          <w:sz w:val="24"/>
          <w:szCs w:val="24"/>
        </w:rPr>
        <w:t>przygotowuje dwie mis</w:t>
      </w:r>
      <w:r>
        <w:rPr>
          <w:rFonts w:ascii="Times New Roman" w:hAnsi="Times New Roman" w:cs="Times New Roman"/>
          <w:sz w:val="24"/>
          <w:szCs w:val="24"/>
        </w:rPr>
        <w:t>ecz</w:t>
      </w:r>
      <w:r w:rsidRPr="005A6B73">
        <w:rPr>
          <w:rFonts w:ascii="Times New Roman" w:hAnsi="Times New Roman" w:cs="Times New Roman"/>
          <w:sz w:val="24"/>
          <w:szCs w:val="24"/>
        </w:rPr>
        <w:t xml:space="preserve">ki: </w:t>
      </w:r>
      <w:r>
        <w:rPr>
          <w:rFonts w:ascii="Times New Roman" w:hAnsi="Times New Roman" w:cs="Times New Roman"/>
          <w:sz w:val="24"/>
          <w:szCs w:val="24"/>
        </w:rPr>
        <w:t xml:space="preserve">jedną </w:t>
      </w:r>
      <w:r w:rsidRPr="005A6B73">
        <w:rPr>
          <w:rFonts w:ascii="Times New Roman" w:hAnsi="Times New Roman" w:cs="Times New Roman"/>
          <w:sz w:val="24"/>
          <w:szCs w:val="24"/>
        </w:rPr>
        <w:t>z ciepłą</w:t>
      </w:r>
      <w:r>
        <w:rPr>
          <w:rFonts w:ascii="Times New Roman" w:hAnsi="Times New Roman" w:cs="Times New Roman"/>
          <w:sz w:val="24"/>
          <w:szCs w:val="24"/>
        </w:rPr>
        <w:t>, a drugą z</w:t>
      </w:r>
      <w:r w:rsidRPr="005A6B73">
        <w:rPr>
          <w:rFonts w:ascii="Times New Roman" w:hAnsi="Times New Roman" w:cs="Times New Roman"/>
          <w:sz w:val="24"/>
          <w:szCs w:val="24"/>
        </w:rPr>
        <w:t> zimną wodą.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5A6B73">
        <w:rPr>
          <w:rFonts w:ascii="Times New Roman" w:hAnsi="Times New Roman" w:cs="Times New Roman"/>
          <w:sz w:val="24"/>
          <w:szCs w:val="24"/>
        </w:rPr>
        <w:t>dostaj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6B73">
        <w:rPr>
          <w:rFonts w:ascii="Times New Roman" w:hAnsi="Times New Roman" w:cs="Times New Roman"/>
          <w:sz w:val="24"/>
          <w:szCs w:val="24"/>
        </w:rPr>
        <w:t xml:space="preserve"> łyżki oraz mydło pokrojone na drobne kawałki. Wsyp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5A6B73">
        <w:rPr>
          <w:rFonts w:ascii="Times New Roman" w:hAnsi="Times New Roman" w:cs="Times New Roman"/>
          <w:sz w:val="24"/>
          <w:szCs w:val="24"/>
        </w:rPr>
        <w:t xml:space="preserve"> do misek pokrojone mydło, miesza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73">
        <w:rPr>
          <w:rFonts w:ascii="Times New Roman" w:hAnsi="Times New Roman" w:cs="Times New Roman"/>
          <w:sz w:val="24"/>
          <w:szCs w:val="24"/>
        </w:rPr>
        <w:t>i obserwuj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6B73">
        <w:rPr>
          <w:rFonts w:ascii="Times New Roman" w:hAnsi="Times New Roman" w:cs="Times New Roman"/>
          <w:sz w:val="24"/>
          <w:szCs w:val="24"/>
        </w:rPr>
        <w:t>, gdzie mydło rozpuści się szybciej: w wodzie ciepłej czy zimnej. Podsumowaniem eksperymentu jest rozmowa z dziećmi o tym, dlaczego lepiej myć ręce w ciepłej wodzie.</w:t>
      </w:r>
    </w:p>
    <w:p w14:paraId="620C1A69" w14:textId="77777777" w:rsidR="005A6B73" w:rsidRPr="005A6B73" w:rsidRDefault="005A6B73" w:rsidP="005A6B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637854" w14:textId="4697E811" w:rsidR="005A6B73" w:rsidRDefault="005A6B73" w:rsidP="005A6B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Obejrzyjmy wspólnie z dzieckiem film on-line Eksperyment z wodą i pieprzem.  Rodzic przygotowuje miseczkę z wodą, pieprz oraz mydło lub płyn do naczyń. </w:t>
      </w:r>
    </w:p>
    <w:p w14:paraId="4CAE9FC7" w14:textId="623479B2" w:rsidR="005A6B73" w:rsidRDefault="005A6B73" w:rsidP="005A6B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2D8ACB" w14:textId="18AD8C5A" w:rsidR="005A6B73" w:rsidRPr="005A6B73" w:rsidRDefault="005A6B73" w:rsidP="005A6B7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sectPr w:rsidR="005A6B73" w:rsidRPr="005A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C2DB4"/>
    <w:multiLevelType w:val="hybridMultilevel"/>
    <w:tmpl w:val="A7B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03"/>
    <w:rsid w:val="001A4A62"/>
    <w:rsid w:val="001B2F9B"/>
    <w:rsid w:val="00276FB9"/>
    <w:rsid w:val="00287E4C"/>
    <w:rsid w:val="0044446C"/>
    <w:rsid w:val="005A6B73"/>
    <w:rsid w:val="008B7F59"/>
    <w:rsid w:val="009F16B5"/>
    <w:rsid w:val="00DF4478"/>
    <w:rsid w:val="00F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A1B1"/>
  <w15:chartTrackingRefBased/>
  <w15:docId w15:val="{F77F3543-F67C-4923-97AD-10171EE6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4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4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A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Bhf2o5kPLrY&amp;feature=youtu.be&amp;fbclid=IwAR3gqyj4t0SIfVxrD9zErniBGc29AOJUHI4zEc2AEuku_IYFf3B5FMDyF0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Szczurek</dc:creator>
  <cp:keywords/>
  <dc:description/>
  <cp:lastModifiedBy>Natalia Szczurek</cp:lastModifiedBy>
  <cp:revision>3</cp:revision>
  <dcterms:created xsi:type="dcterms:W3CDTF">2020-10-15T09:46:00Z</dcterms:created>
  <dcterms:modified xsi:type="dcterms:W3CDTF">2020-10-15T12:13:00Z</dcterms:modified>
</cp:coreProperties>
</file>