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FB3" w14:textId="119EF45E" w:rsidR="00C06A2F" w:rsidRPr="00DE752E" w:rsidRDefault="00C06A2F" w:rsidP="00C06A2F">
      <w:pPr>
        <w:jc w:val="center"/>
        <w:rPr>
          <w:rFonts w:cstheme="minorHAnsi"/>
          <w:color w:val="336699"/>
          <w:sz w:val="96"/>
          <w:szCs w:val="96"/>
          <w14:shadow w14:blurRad="0" w14:dist="45847" w14:dir="2021404" w14:sx="100000" w14:sy="100000" w14:kx="0" w14:ky="0" w14:algn="ctr">
            <w14:srgbClr w14:val="B2B2B2">
              <w14:alpha w14:val="20000"/>
            </w14:srgbClr>
          </w14:shadow>
        </w:rPr>
      </w:pPr>
      <w:r w:rsidRPr="00DE752E">
        <w:rPr>
          <w:rFonts w:cstheme="minorHAnsi"/>
          <w:color w:val="336699"/>
          <w:sz w:val="96"/>
          <w:szCs w:val="96"/>
          <w14:shadow w14:blurRad="0" w14:dist="45847" w14:dir="2021404" w14:sx="100000" w14:sy="100000" w14:kx="0" w14:ky="0" w14:algn="ctr">
            <w14:srgbClr w14:val="B2B2B2">
              <w14:alpha w14:val="20000"/>
            </w14:srgbClr>
          </w14:shadow>
        </w:rPr>
        <w:t xml:space="preserve">Propozycje na miesiąc </w:t>
      </w:r>
      <w:r w:rsidRPr="00DE752E">
        <w:rPr>
          <w:rFonts w:cstheme="minorHAnsi"/>
          <w:color w:val="336699"/>
          <w:sz w:val="96"/>
          <w:szCs w:val="96"/>
          <w14:shadow w14:blurRad="0" w14:dist="45847" w14:dir="2021404" w14:sx="100000" w14:sy="100000" w14:kx="0" w14:ky="0" w14:algn="ctr">
            <w14:srgbClr w14:val="B2B2B2">
              <w14:alpha w14:val="20000"/>
            </w14:srgbClr>
          </w14:shadow>
        </w:rPr>
        <w:t>marzec</w:t>
      </w:r>
    </w:p>
    <w:p w14:paraId="7250E99E" w14:textId="0B98F25E" w:rsidR="003F7CD4" w:rsidRPr="00DE752E" w:rsidRDefault="00C06A2F">
      <w:pPr>
        <w:rPr>
          <w:rFonts w:cstheme="minorHAnsi"/>
          <w:sz w:val="24"/>
          <w:szCs w:val="24"/>
        </w:rPr>
      </w:pPr>
      <w:r w:rsidRPr="00DE752E">
        <w:rPr>
          <w:rFonts w:cstheme="minorHAnsi"/>
          <w:sz w:val="24"/>
          <w:szCs w:val="24"/>
        </w:rPr>
        <w:t xml:space="preserve">Ponownie zaczynamy od propozycji wspomagających naukę czytania. Mamy nadzieję, że poprzednie propozycje przypadły dzieciom do gustu </w:t>
      </w:r>
      <w:r w:rsidRPr="00DE752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39AA137" w14:textId="25584739" w:rsidR="00C06A2F" w:rsidRPr="00DE752E" w:rsidRDefault="00C06A2F">
      <w:pPr>
        <w:rPr>
          <w:rFonts w:cstheme="minorHAnsi"/>
          <w:sz w:val="24"/>
          <w:szCs w:val="24"/>
        </w:rPr>
      </w:pPr>
      <w:r w:rsidRPr="00DE752E">
        <w:rPr>
          <w:rFonts w:cstheme="minorHAnsi"/>
          <w:sz w:val="24"/>
          <w:szCs w:val="24"/>
        </w:rPr>
        <w:t xml:space="preserve">Kiedy już utrwalone są samogłoski przechodzimy do sylab i zaczynamy od sylab z literą „L”. </w:t>
      </w:r>
    </w:p>
    <w:p w14:paraId="19256AD8" w14:textId="40C907C1" w:rsidR="00C06A2F" w:rsidRPr="00DE752E" w:rsidRDefault="00C06A2F">
      <w:pPr>
        <w:rPr>
          <w:rFonts w:cstheme="minorHAnsi"/>
          <w:sz w:val="24"/>
          <w:szCs w:val="24"/>
        </w:rPr>
      </w:pPr>
      <w:r w:rsidRPr="00DE752E">
        <w:rPr>
          <w:rFonts w:cstheme="minorHAnsi"/>
          <w:sz w:val="24"/>
          <w:szCs w:val="24"/>
        </w:rPr>
        <w:t>Potrzebujemy:</w:t>
      </w:r>
    </w:p>
    <w:p w14:paraId="4857B811" w14:textId="0AA48E3D" w:rsidR="00C06A2F" w:rsidRPr="00DE752E" w:rsidRDefault="00C06A2F" w:rsidP="00F21344">
      <w:pPr>
        <w:pStyle w:val="Akapitzlist"/>
        <w:numPr>
          <w:ilvl w:val="0"/>
          <w:numId w:val="2"/>
        </w:numPr>
        <w:rPr>
          <w:rFonts w:cstheme="minorHAnsi"/>
          <w:sz w:val="24"/>
          <w:szCs w:val="24"/>
        </w:rPr>
      </w:pPr>
      <w:r w:rsidRPr="00DE752E">
        <w:rPr>
          <w:rFonts w:cstheme="minorHAnsi"/>
          <w:sz w:val="24"/>
          <w:szCs w:val="24"/>
        </w:rPr>
        <w:t xml:space="preserve"> kartki papieru</w:t>
      </w:r>
    </w:p>
    <w:p w14:paraId="6BFB1FA0" w14:textId="65F17B1F" w:rsidR="00C06A2F" w:rsidRPr="00DE752E" w:rsidRDefault="00C06A2F" w:rsidP="00F21344">
      <w:pPr>
        <w:pStyle w:val="Akapitzlist"/>
        <w:numPr>
          <w:ilvl w:val="0"/>
          <w:numId w:val="2"/>
        </w:numPr>
        <w:rPr>
          <w:rFonts w:cstheme="minorHAnsi"/>
          <w:sz w:val="24"/>
          <w:szCs w:val="24"/>
        </w:rPr>
      </w:pPr>
      <w:r w:rsidRPr="00DE752E">
        <w:rPr>
          <w:rFonts w:cstheme="minorHAnsi"/>
          <w:sz w:val="24"/>
          <w:szCs w:val="24"/>
        </w:rPr>
        <w:t xml:space="preserve"> marker</w:t>
      </w:r>
    </w:p>
    <w:p w14:paraId="2538C613" w14:textId="3CD26ECA" w:rsidR="00C06A2F" w:rsidRPr="00DE752E" w:rsidRDefault="00F21344" w:rsidP="00F21344">
      <w:pPr>
        <w:pStyle w:val="Akapitzlist"/>
        <w:numPr>
          <w:ilvl w:val="0"/>
          <w:numId w:val="2"/>
        </w:numPr>
        <w:rPr>
          <w:rFonts w:cstheme="minorHAnsi"/>
          <w:sz w:val="24"/>
          <w:szCs w:val="24"/>
        </w:rPr>
      </w:pPr>
      <w:r w:rsidRPr="00DE752E">
        <w:rPr>
          <w:rFonts w:cstheme="minorHAnsi"/>
          <w:sz w:val="24"/>
          <w:szCs w:val="24"/>
        </w:rPr>
        <w:t xml:space="preserve"> </w:t>
      </w:r>
      <w:r w:rsidR="00C06A2F" w:rsidRPr="00DE752E">
        <w:rPr>
          <w:rFonts w:cstheme="minorHAnsi"/>
          <w:sz w:val="24"/>
          <w:szCs w:val="24"/>
        </w:rPr>
        <w:t>plastikow</w:t>
      </w:r>
      <w:r w:rsidRPr="00DE752E">
        <w:rPr>
          <w:rFonts w:cstheme="minorHAnsi"/>
          <w:sz w:val="24"/>
          <w:szCs w:val="24"/>
        </w:rPr>
        <w:t>e</w:t>
      </w:r>
      <w:r w:rsidR="00C06A2F" w:rsidRPr="00DE752E">
        <w:rPr>
          <w:rFonts w:cstheme="minorHAnsi"/>
          <w:sz w:val="24"/>
          <w:szCs w:val="24"/>
        </w:rPr>
        <w:t xml:space="preserve"> nakręt</w:t>
      </w:r>
      <w:r w:rsidRPr="00DE752E">
        <w:rPr>
          <w:rFonts w:cstheme="minorHAnsi"/>
          <w:sz w:val="24"/>
          <w:szCs w:val="24"/>
        </w:rPr>
        <w:t>ki (minimum 7)</w:t>
      </w:r>
    </w:p>
    <w:p w14:paraId="0CFB36E7" w14:textId="6FF11F09" w:rsidR="00C06A2F" w:rsidRPr="00DE752E" w:rsidRDefault="00C06A2F" w:rsidP="00F21344">
      <w:pPr>
        <w:pStyle w:val="Akapitzlist"/>
        <w:numPr>
          <w:ilvl w:val="0"/>
          <w:numId w:val="2"/>
        </w:numPr>
        <w:rPr>
          <w:rFonts w:cstheme="minorHAnsi"/>
          <w:sz w:val="24"/>
          <w:szCs w:val="24"/>
        </w:rPr>
      </w:pPr>
      <w:r w:rsidRPr="00DE752E">
        <w:rPr>
          <w:rFonts w:cstheme="minorHAnsi"/>
          <w:sz w:val="24"/>
          <w:szCs w:val="24"/>
        </w:rPr>
        <w:t xml:space="preserve"> kostkę do gry</w:t>
      </w:r>
    </w:p>
    <w:p w14:paraId="55E6F747" w14:textId="10408C71" w:rsidR="00C06A2F" w:rsidRPr="00DE752E" w:rsidRDefault="00C06A2F" w:rsidP="00F21344">
      <w:pPr>
        <w:pStyle w:val="Akapitzlist"/>
        <w:numPr>
          <w:ilvl w:val="0"/>
          <w:numId w:val="2"/>
        </w:numPr>
        <w:rPr>
          <w:rFonts w:cstheme="minorHAnsi"/>
          <w:sz w:val="24"/>
          <w:szCs w:val="24"/>
        </w:rPr>
      </w:pPr>
      <w:r w:rsidRPr="00DE752E">
        <w:rPr>
          <w:rFonts w:cstheme="minorHAnsi"/>
          <w:sz w:val="24"/>
          <w:szCs w:val="24"/>
        </w:rPr>
        <w:t xml:space="preserve"> ewentualnie taśmę klejącą</w:t>
      </w:r>
    </w:p>
    <w:p w14:paraId="7266F6F9" w14:textId="4561215A" w:rsidR="00C06A2F" w:rsidRPr="00DE752E" w:rsidRDefault="00C06A2F">
      <w:pPr>
        <w:rPr>
          <w:rFonts w:cstheme="minorHAnsi"/>
          <w:sz w:val="24"/>
          <w:szCs w:val="24"/>
          <w:u w:val="single"/>
        </w:rPr>
      </w:pPr>
      <w:r w:rsidRPr="00DE752E">
        <w:rPr>
          <w:rFonts w:cstheme="minorHAnsi"/>
          <w:sz w:val="24"/>
          <w:szCs w:val="24"/>
          <w:u w:val="single"/>
        </w:rPr>
        <w:t>Propozycja 1:</w:t>
      </w:r>
    </w:p>
    <w:p w14:paraId="5345EFBF" w14:textId="77777777" w:rsidR="00DE752E" w:rsidRDefault="00DE752E">
      <w:pPr>
        <w:rPr>
          <w:rFonts w:cstheme="minorHAnsi"/>
          <w:sz w:val="24"/>
          <w:szCs w:val="24"/>
        </w:rPr>
      </w:pPr>
      <w:r w:rsidRPr="00DE752E">
        <w:rPr>
          <w:rFonts w:cstheme="minorHAnsi"/>
          <w:noProof/>
          <w:sz w:val="24"/>
          <w:szCs w:val="24"/>
        </w:rPr>
        <w:drawing>
          <wp:anchor distT="0" distB="0" distL="114300" distR="114300" simplePos="0" relativeHeight="251658240" behindDoc="0" locked="0" layoutInCell="1" allowOverlap="1" wp14:anchorId="0E4A8643" wp14:editId="183FCA71">
            <wp:simplePos x="0" y="0"/>
            <wp:positionH relativeFrom="column">
              <wp:posOffset>3215005</wp:posOffset>
            </wp:positionH>
            <wp:positionV relativeFrom="paragraph">
              <wp:posOffset>857885</wp:posOffset>
            </wp:positionV>
            <wp:extent cx="2416810" cy="3232150"/>
            <wp:effectExtent l="0" t="0" r="2540"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416810" cy="323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52E">
        <w:rPr>
          <w:rFonts w:cstheme="minorHAnsi"/>
          <w:noProof/>
          <w:sz w:val="24"/>
          <w:szCs w:val="24"/>
        </w:rPr>
        <w:drawing>
          <wp:anchor distT="0" distB="0" distL="114300" distR="114300" simplePos="0" relativeHeight="251659264" behindDoc="0" locked="0" layoutInCell="1" allowOverlap="1" wp14:anchorId="4C938FEA" wp14:editId="2F1480FE">
            <wp:simplePos x="0" y="0"/>
            <wp:positionH relativeFrom="column">
              <wp:posOffset>71755</wp:posOffset>
            </wp:positionH>
            <wp:positionV relativeFrom="paragraph">
              <wp:posOffset>889635</wp:posOffset>
            </wp:positionV>
            <wp:extent cx="2483485" cy="3321050"/>
            <wp:effectExtent l="0" t="0" r="0" b="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485" cy="332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A2F" w:rsidRPr="00DE752E">
        <w:rPr>
          <w:rFonts w:cstheme="minorHAnsi"/>
          <w:sz w:val="24"/>
          <w:szCs w:val="24"/>
        </w:rPr>
        <w:t>Na kartce papieru odrysowujemy z nakrętek 7 kwiatków i rysujemy wazon. Na nakrętkach piszemy sylaby: LO, LA, LU, LY, LI, LE, LÓ.</w:t>
      </w:r>
      <w:r>
        <w:rPr>
          <w:rFonts w:cstheme="minorHAnsi"/>
          <w:sz w:val="24"/>
          <w:szCs w:val="24"/>
        </w:rPr>
        <w:t xml:space="preserve"> </w:t>
      </w:r>
      <w:r w:rsidR="00C06A2F" w:rsidRPr="00DE752E">
        <w:rPr>
          <w:rFonts w:cstheme="minorHAnsi"/>
          <w:sz w:val="24"/>
          <w:szCs w:val="24"/>
        </w:rPr>
        <w:t xml:space="preserve">Piszemy te sylaby </w:t>
      </w:r>
      <w:r w:rsidR="0026455F" w:rsidRPr="00DE752E">
        <w:rPr>
          <w:rFonts w:cstheme="minorHAnsi"/>
          <w:sz w:val="24"/>
          <w:szCs w:val="24"/>
        </w:rPr>
        <w:t xml:space="preserve">również na kwiatkach, zadaniem dzieci jest dopasować nakrętki do kwiatków. </w:t>
      </w:r>
    </w:p>
    <w:p w14:paraId="059D846D" w14:textId="33C97979" w:rsidR="00C06A2F" w:rsidRPr="00DE752E" w:rsidRDefault="0026455F">
      <w:pPr>
        <w:rPr>
          <w:rFonts w:cstheme="minorHAnsi"/>
          <w:sz w:val="24"/>
          <w:szCs w:val="24"/>
        </w:rPr>
      </w:pPr>
      <w:r w:rsidRPr="00DE752E">
        <w:rPr>
          <w:rFonts w:cstheme="minorHAnsi"/>
          <w:sz w:val="24"/>
          <w:szCs w:val="24"/>
        </w:rPr>
        <w:lastRenderedPageBreak/>
        <w:t xml:space="preserve">Można stworzyć kilka takich kart pracy, aby dziecko nie działało typowo pamięciowo, pamiętając żeby zmienić kolejność sylab na kwiatkach. </w:t>
      </w:r>
    </w:p>
    <w:p w14:paraId="6377F9F1" w14:textId="5D1C80FC" w:rsidR="0026455F" w:rsidRPr="00DE752E" w:rsidRDefault="0026455F">
      <w:pPr>
        <w:rPr>
          <w:rFonts w:cstheme="minorHAnsi"/>
          <w:sz w:val="24"/>
          <w:szCs w:val="24"/>
        </w:rPr>
      </w:pPr>
    </w:p>
    <w:p w14:paraId="18965558" w14:textId="214BE446" w:rsidR="0026455F" w:rsidRPr="00DE752E" w:rsidRDefault="00EB6768">
      <w:pPr>
        <w:rPr>
          <w:rFonts w:cstheme="minorHAnsi"/>
          <w:sz w:val="24"/>
          <w:szCs w:val="24"/>
        </w:rPr>
      </w:pPr>
      <w:r w:rsidRPr="00DE752E">
        <w:rPr>
          <w:rFonts w:cstheme="minorHAnsi"/>
          <w:noProof/>
          <w:sz w:val="24"/>
          <w:szCs w:val="24"/>
        </w:rPr>
        <w:drawing>
          <wp:anchor distT="0" distB="0" distL="114300" distR="114300" simplePos="0" relativeHeight="251660288" behindDoc="0" locked="0" layoutInCell="1" allowOverlap="1" wp14:anchorId="53E30A9C" wp14:editId="74D10689">
            <wp:simplePos x="0" y="0"/>
            <wp:positionH relativeFrom="column">
              <wp:posOffset>1856105</wp:posOffset>
            </wp:positionH>
            <wp:positionV relativeFrom="paragraph">
              <wp:posOffset>477520</wp:posOffset>
            </wp:positionV>
            <wp:extent cx="2082800" cy="27844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278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55F" w:rsidRPr="00DE752E">
        <w:rPr>
          <w:rFonts w:cstheme="minorHAnsi"/>
          <w:sz w:val="24"/>
          <w:szCs w:val="24"/>
        </w:rPr>
        <w:t>Podpowiedź: Jeżeli narysujemy pierwszy rysunek markerem to później nakładając kartk</w:t>
      </w:r>
      <w:r w:rsidRPr="00DE752E">
        <w:rPr>
          <w:rFonts w:cstheme="minorHAnsi"/>
          <w:sz w:val="24"/>
          <w:szCs w:val="24"/>
        </w:rPr>
        <w:t>ę</w:t>
      </w:r>
      <w:r w:rsidR="0026455F" w:rsidRPr="00DE752E">
        <w:rPr>
          <w:rFonts w:cstheme="minorHAnsi"/>
          <w:sz w:val="24"/>
          <w:szCs w:val="24"/>
        </w:rPr>
        <w:t xml:space="preserve"> na kartkę</w:t>
      </w:r>
      <w:r w:rsidRPr="00DE752E">
        <w:rPr>
          <w:rFonts w:cstheme="minorHAnsi"/>
          <w:sz w:val="24"/>
          <w:szCs w:val="24"/>
        </w:rPr>
        <w:t xml:space="preserve"> bez problemu odrysujemy wazon i kwiatki jak przy użyciu kalki.</w:t>
      </w:r>
    </w:p>
    <w:p w14:paraId="6B13BCA7" w14:textId="7F880C46" w:rsidR="00EB6768" w:rsidRPr="00DE752E" w:rsidRDefault="00EB6768">
      <w:pPr>
        <w:rPr>
          <w:rFonts w:cstheme="minorHAnsi"/>
          <w:sz w:val="24"/>
          <w:szCs w:val="24"/>
        </w:rPr>
      </w:pPr>
    </w:p>
    <w:p w14:paraId="1FC68D18" w14:textId="4CDB2CA9" w:rsidR="0026455F" w:rsidRPr="00DE752E" w:rsidRDefault="0026455F">
      <w:pPr>
        <w:rPr>
          <w:rFonts w:cstheme="minorHAnsi"/>
          <w:sz w:val="24"/>
          <w:szCs w:val="24"/>
        </w:rPr>
      </w:pPr>
    </w:p>
    <w:p w14:paraId="1BF16B0A" w14:textId="770867F5" w:rsidR="0026455F" w:rsidRPr="00DE752E" w:rsidRDefault="0026455F">
      <w:pPr>
        <w:rPr>
          <w:rFonts w:cstheme="minorHAnsi"/>
          <w:sz w:val="24"/>
          <w:szCs w:val="24"/>
        </w:rPr>
      </w:pPr>
    </w:p>
    <w:p w14:paraId="71350C0C" w14:textId="19DEA26B" w:rsidR="0026455F" w:rsidRPr="00DE752E" w:rsidRDefault="0026455F">
      <w:pPr>
        <w:rPr>
          <w:rFonts w:cstheme="minorHAnsi"/>
          <w:sz w:val="24"/>
          <w:szCs w:val="24"/>
        </w:rPr>
      </w:pPr>
    </w:p>
    <w:p w14:paraId="2EFEA36A" w14:textId="442781A6" w:rsidR="00EB6768" w:rsidRPr="00DE752E" w:rsidRDefault="00EB6768">
      <w:pPr>
        <w:rPr>
          <w:rFonts w:cstheme="minorHAnsi"/>
          <w:sz w:val="24"/>
          <w:szCs w:val="24"/>
        </w:rPr>
      </w:pPr>
    </w:p>
    <w:p w14:paraId="3AA584B6" w14:textId="5E2C0095" w:rsidR="00EB6768" w:rsidRPr="00DE752E" w:rsidRDefault="00EB6768">
      <w:pPr>
        <w:rPr>
          <w:rFonts w:cstheme="minorHAnsi"/>
          <w:sz w:val="24"/>
          <w:szCs w:val="24"/>
        </w:rPr>
      </w:pPr>
    </w:p>
    <w:p w14:paraId="285FC8D3" w14:textId="5AB5D684" w:rsidR="00EB6768" w:rsidRPr="00DE752E" w:rsidRDefault="00EB6768">
      <w:pPr>
        <w:rPr>
          <w:rFonts w:cstheme="minorHAnsi"/>
          <w:sz w:val="24"/>
          <w:szCs w:val="24"/>
        </w:rPr>
      </w:pPr>
    </w:p>
    <w:p w14:paraId="31E88201" w14:textId="128C19F6" w:rsidR="00EB6768" w:rsidRPr="00DE752E" w:rsidRDefault="00EB6768">
      <w:pPr>
        <w:rPr>
          <w:rFonts w:cstheme="minorHAnsi"/>
          <w:sz w:val="24"/>
          <w:szCs w:val="24"/>
        </w:rPr>
      </w:pPr>
    </w:p>
    <w:p w14:paraId="7A83134F" w14:textId="1188BCA2" w:rsidR="00EB6768" w:rsidRPr="00DE752E" w:rsidRDefault="00EB6768">
      <w:pPr>
        <w:rPr>
          <w:rFonts w:cstheme="minorHAnsi"/>
          <w:sz w:val="24"/>
          <w:szCs w:val="24"/>
        </w:rPr>
      </w:pPr>
    </w:p>
    <w:p w14:paraId="45B93AF0" w14:textId="439F7F9E" w:rsidR="00EB6768" w:rsidRPr="00DE752E" w:rsidRDefault="00EB6768">
      <w:pPr>
        <w:rPr>
          <w:rFonts w:cstheme="minorHAnsi"/>
          <w:sz w:val="24"/>
          <w:szCs w:val="24"/>
        </w:rPr>
      </w:pPr>
      <w:r w:rsidRPr="00DE752E">
        <w:rPr>
          <w:rFonts w:cstheme="minorHAnsi"/>
          <w:sz w:val="24"/>
          <w:szCs w:val="24"/>
          <w:u w:val="single"/>
        </w:rPr>
        <w:t>Propozycja 2</w:t>
      </w:r>
      <w:r w:rsidRPr="00DE752E">
        <w:rPr>
          <w:rFonts w:cstheme="minorHAnsi"/>
          <w:sz w:val="24"/>
          <w:szCs w:val="24"/>
        </w:rPr>
        <w:t xml:space="preserve">: </w:t>
      </w:r>
    </w:p>
    <w:p w14:paraId="49C5AAB7" w14:textId="377EF86D" w:rsidR="00EB6768" w:rsidRPr="00DE752E" w:rsidRDefault="00EB6768">
      <w:pPr>
        <w:rPr>
          <w:rFonts w:cstheme="minorHAnsi"/>
          <w:sz w:val="24"/>
          <w:szCs w:val="24"/>
        </w:rPr>
      </w:pPr>
      <w:r w:rsidRPr="00DE752E">
        <w:rPr>
          <w:rFonts w:cstheme="minorHAnsi"/>
          <w:sz w:val="24"/>
          <w:szCs w:val="24"/>
        </w:rPr>
        <w:t>Przygotowujemy pustą kartę pracy. Na ściankach kostki przyklejamy nasze sylaby lub tworzymy taką kostkę sami. Dziecko turla kostką, z pomocą Rodzica odczytuje sylabę i uzupełnia kwiatki w wazonie.</w:t>
      </w:r>
    </w:p>
    <w:p w14:paraId="6E37147D" w14:textId="61B3A2AE" w:rsidR="00EB6768" w:rsidRPr="00DE752E" w:rsidRDefault="00DE752E">
      <w:pPr>
        <w:rPr>
          <w:rFonts w:cstheme="minorHAnsi"/>
          <w:sz w:val="24"/>
          <w:szCs w:val="24"/>
        </w:rPr>
      </w:pPr>
      <w:r w:rsidRPr="00DE752E">
        <w:rPr>
          <w:rFonts w:cstheme="minorHAnsi"/>
          <w:noProof/>
          <w:sz w:val="24"/>
          <w:szCs w:val="24"/>
        </w:rPr>
        <w:drawing>
          <wp:anchor distT="0" distB="0" distL="114300" distR="114300" simplePos="0" relativeHeight="251661312" behindDoc="0" locked="0" layoutInCell="1" allowOverlap="1" wp14:anchorId="2988BBE5" wp14:editId="24907B97">
            <wp:simplePos x="0" y="0"/>
            <wp:positionH relativeFrom="column">
              <wp:posOffset>1767205</wp:posOffset>
            </wp:positionH>
            <wp:positionV relativeFrom="paragraph">
              <wp:posOffset>-100330</wp:posOffset>
            </wp:positionV>
            <wp:extent cx="2520950" cy="336105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0" cy="336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12020" w14:textId="0547A595" w:rsidR="00EB6768" w:rsidRPr="00DE752E" w:rsidRDefault="00EB6768">
      <w:pPr>
        <w:rPr>
          <w:rFonts w:cstheme="minorHAnsi"/>
          <w:sz w:val="24"/>
          <w:szCs w:val="24"/>
        </w:rPr>
      </w:pPr>
    </w:p>
    <w:p w14:paraId="72FCB70C" w14:textId="5AA48801" w:rsidR="00EB6768" w:rsidRPr="00DE752E" w:rsidRDefault="00EB6768">
      <w:pPr>
        <w:rPr>
          <w:rFonts w:cstheme="minorHAnsi"/>
          <w:sz w:val="24"/>
          <w:szCs w:val="24"/>
        </w:rPr>
      </w:pPr>
    </w:p>
    <w:p w14:paraId="75027AB5" w14:textId="7331630D" w:rsidR="00EB6768" w:rsidRPr="00DE752E" w:rsidRDefault="00EB6768">
      <w:pPr>
        <w:rPr>
          <w:rFonts w:cstheme="minorHAnsi"/>
          <w:sz w:val="24"/>
          <w:szCs w:val="24"/>
        </w:rPr>
      </w:pPr>
    </w:p>
    <w:p w14:paraId="48B1E522" w14:textId="6BB01A0C" w:rsidR="00EB6768" w:rsidRPr="00DE752E" w:rsidRDefault="00EB6768">
      <w:pPr>
        <w:rPr>
          <w:rFonts w:cstheme="minorHAnsi"/>
          <w:sz w:val="24"/>
          <w:szCs w:val="24"/>
        </w:rPr>
      </w:pPr>
    </w:p>
    <w:p w14:paraId="5DE43040" w14:textId="161BE4B0" w:rsidR="00EB6768" w:rsidRPr="00DE752E" w:rsidRDefault="00EB6768">
      <w:pPr>
        <w:rPr>
          <w:rFonts w:cstheme="minorHAnsi"/>
          <w:sz w:val="24"/>
          <w:szCs w:val="24"/>
        </w:rPr>
      </w:pPr>
    </w:p>
    <w:p w14:paraId="4720FAD2" w14:textId="57431DAF" w:rsidR="00EB6768" w:rsidRPr="00DE752E" w:rsidRDefault="00EB6768">
      <w:pPr>
        <w:rPr>
          <w:rFonts w:cstheme="minorHAnsi"/>
          <w:sz w:val="24"/>
          <w:szCs w:val="24"/>
        </w:rPr>
      </w:pPr>
    </w:p>
    <w:p w14:paraId="44D6A2C8" w14:textId="792FB52F" w:rsidR="00EB6768" w:rsidRPr="00DE752E" w:rsidRDefault="00EB6768">
      <w:pPr>
        <w:rPr>
          <w:rFonts w:cstheme="minorHAnsi"/>
          <w:sz w:val="24"/>
          <w:szCs w:val="24"/>
        </w:rPr>
      </w:pPr>
    </w:p>
    <w:p w14:paraId="3646C6CF" w14:textId="5445BB0E" w:rsidR="00EB6768" w:rsidRPr="00DE752E" w:rsidRDefault="00EB6768">
      <w:pPr>
        <w:rPr>
          <w:rFonts w:cstheme="minorHAnsi"/>
          <w:sz w:val="24"/>
          <w:szCs w:val="24"/>
        </w:rPr>
      </w:pPr>
    </w:p>
    <w:p w14:paraId="2B7B65B8" w14:textId="37FA0927" w:rsidR="00EB6768" w:rsidRPr="00DE752E" w:rsidRDefault="00EB6768">
      <w:pPr>
        <w:rPr>
          <w:rFonts w:cstheme="minorHAnsi"/>
          <w:sz w:val="24"/>
          <w:szCs w:val="24"/>
        </w:rPr>
      </w:pPr>
    </w:p>
    <w:p w14:paraId="0E3DF7AF" w14:textId="6BF64827" w:rsidR="00EB6768" w:rsidRPr="00DE752E" w:rsidRDefault="00EB6768">
      <w:pPr>
        <w:rPr>
          <w:rFonts w:cstheme="minorHAnsi"/>
          <w:sz w:val="24"/>
          <w:szCs w:val="24"/>
          <w:u w:val="single"/>
        </w:rPr>
      </w:pPr>
      <w:r w:rsidRPr="00DE752E">
        <w:rPr>
          <w:rFonts w:cstheme="minorHAnsi"/>
          <w:sz w:val="24"/>
          <w:szCs w:val="24"/>
          <w:u w:val="single"/>
        </w:rPr>
        <w:lastRenderedPageBreak/>
        <w:t>Propozycja 3:</w:t>
      </w:r>
    </w:p>
    <w:p w14:paraId="623AFFEB" w14:textId="2429F296" w:rsidR="00EB6768" w:rsidRPr="00DE752E" w:rsidRDefault="00EB6768">
      <w:pPr>
        <w:rPr>
          <w:rFonts w:cstheme="minorHAnsi"/>
          <w:sz w:val="24"/>
          <w:szCs w:val="24"/>
        </w:rPr>
      </w:pPr>
      <w:r w:rsidRPr="00DE752E">
        <w:rPr>
          <w:rFonts w:cstheme="minorHAnsi"/>
          <w:sz w:val="24"/>
          <w:szCs w:val="24"/>
        </w:rPr>
        <w:t>„Pożeracz nakrętek” – z kartonu tworzymy potworka, którego będziemy karmić naszymi już gotowymi nakr</w:t>
      </w:r>
      <w:r w:rsidR="00F21344" w:rsidRPr="00DE752E">
        <w:rPr>
          <w:rFonts w:cstheme="minorHAnsi"/>
          <w:sz w:val="24"/>
          <w:szCs w:val="24"/>
        </w:rPr>
        <w:t>ę</w:t>
      </w:r>
      <w:r w:rsidRPr="00DE752E">
        <w:rPr>
          <w:rFonts w:cstheme="minorHAnsi"/>
          <w:sz w:val="24"/>
          <w:szCs w:val="24"/>
        </w:rPr>
        <w:t>tkami</w:t>
      </w:r>
      <w:r w:rsidR="00F21344" w:rsidRPr="00DE752E">
        <w:rPr>
          <w:rFonts w:cstheme="minorHAnsi"/>
          <w:sz w:val="24"/>
          <w:szCs w:val="24"/>
        </w:rPr>
        <w:t>. Na początku można mówić dziecku, którą nakrętką należy nakarmić potworka, a później kiedy dziecko będzie gotowe to karmi samo i nazywa sylabę, którą podaje potworkowi.</w:t>
      </w:r>
    </w:p>
    <w:p w14:paraId="784C1F15" w14:textId="5C3406A5" w:rsidR="00F21344" w:rsidRPr="00DE752E" w:rsidRDefault="00F21344">
      <w:pPr>
        <w:rPr>
          <w:rFonts w:cstheme="minorHAnsi"/>
          <w:sz w:val="24"/>
          <w:szCs w:val="24"/>
        </w:rPr>
      </w:pPr>
      <w:r w:rsidRPr="00DE752E">
        <w:rPr>
          <w:rFonts w:cstheme="minorHAnsi"/>
          <w:sz w:val="24"/>
          <w:szCs w:val="24"/>
        </w:rPr>
        <w:t>Można tutaj również wykorzystać kostkę i nakarmić potworka sylabą, która wypadła.</w:t>
      </w:r>
    </w:p>
    <w:p w14:paraId="15AFCA17" w14:textId="77777777" w:rsidR="00F21344" w:rsidRPr="00DE752E" w:rsidRDefault="00F21344" w:rsidP="00F21344">
      <w:pPr>
        <w:jc w:val="center"/>
        <w:rPr>
          <w:rFonts w:cstheme="minorHAnsi"/>
          <w:sz w:val="24"/>
          <w:szCs w:val="24"/>
        </w:rPr>
      </w:pPr>
    </w:p>
    <w:p w14:paraId="70789690" w14:textId="2E267DAB" w:rsidR="00F21344" w:rsidRPr="00DE752E" w:rsidRDefault="00F21344" w:rsidP="00F21344">
      <w:pPr>
        <w:jc w:val="center"/>
        <w:rPr>
          <w:rFonts w:cstheme="minorHAnsi"/>
          <w:sz w:val="24"/>
          <w:szCs w:val="24"/>
        </w:rPr>
      </w:pPr>
      <w:r w:rsidRPr="00DE752E">
        <w:rPr>
          <w:rFonts w:cstheme="minorHAnsi"/>
          <w:sz w:val="24"/>
          <w:szCs w:val="24"/>
        </w:rPr>
        <w:t>Przejdźmy teraz do kilku zabaw z zakresu edukacji matematycznej.</w:t>
      </w:r>
    </w:p>
    <w:p w14:paraId="5D3501A8" w14:textId="77777777" w:rsidR="00F21344" w:rsidRPr="00DE752E" w:rsidRDefault="00F21344" w:rsidP="00F21344">
      <w:pPr>
        <w:rPr>
          <w:rFonts w:cstheme="minorHAnsi"/>
          <w:sz w:val="24"/>
          <w:szCs w:val="24"/>
        </w:rPr>
      </w:pPr>
    </w:p>
    <w:p w14:paraId="4DDD706F" w14:textId="77777777" w:rsidR="00F21344" w:rsidRPr="00DE752E" w:rsidRDefault="00F21344" w:rsidP="00F21344">
      <w:pPr>
        <w:rPr>
          <w:rFonts w:cstheme="minorHAnsi"/>
          <w:sz w:val="28"/>
          <w:szCs w:val="28"/>
        </w:rPr>
      </w:pPr>
      <w:r w:rsidRPr="00DE752E">
        <w:rPr>
          <w:rFonts w:cstheme="minorHAnsi"/>
          <w:sz w:val="28"/>
          <w:szCs w:val="28"/>
        </w:rPr>
        <w:t>Zabawy i gry matematyczne z kostkami i kartami logicznymi</w:t>
      </w:r>
    </w:p>
    <w:p w14:paraId="432F42CB" w14:textId="7C8CACA1" w:rsidR="00F21344" w:rsidRPr="00DE752E" w:rsidRDefault="00DE752E" w:rsidP="00DE752E">
      <w:pPr>
        <w:pStyle w:val="Akapitzlist"/>
        <w:rPr>
          <w:rFonts w:cstheme="minorHAnsi"/>
          <w:sz w:val="24"/>
          <w:szCs w:val="24"/>
        </w:rPr>
      </w:pPr>
      <w:r w:rsidRPr="00DE752E">
        <w:rPr>
          <w:rFonts w:cstheme="minorHAnsi"/>
          <w:sz w:val="24"/>
          <w:szCs w:val="24"/>
        </w:rPr>
        <w:t xml:space="preserve">Propozycja 1: </w:t>
      </w:r>
      <w:r w:rsidR="00F21344" w:rsidRPr="00DE752E">
        <w:rPr>
          <w:rFonts w:cstheme="minorHAnsi"/>
          <w:sz w:val="24"/>
          <w:szCs w:val="24"/>
        </w:rPr>
        <w:t>Zabawy z kostkami</w:t>
      </w:r>
    </w:p>
    <w:p w14:paraId="072231E1" w14:textId="77777777" w:rsidR="00F21344" w:rsidRPr="00DE752E" w:rsidRDefault="00F21344" w:rsidP="00F21344">
      <w:pPr>
        <w:rPr>
          <w:rFonts w:cstheme="minorHAnsi"/>
          <w:sz w:val="24"/>
          <w:szCs w:val="24"/>
        </w:rPr>
      </w:pPr>
      <w:r w:rsidRPr="00DE752E">
        <w:rPr>
          <w:rFonts w:cstheme="minorHAnsi"/>
          <w:sz w:val="24"/>
          <w:szCs w:val="24"/>
        </w:rPr>
        <w:t>1.1.Zapoznanie z właściwościami kostek do gier – sześcianami</w:t>
      </w:r>
    </w:p>
    <w:p w14:paraId="45E026D5"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Podczas swobodnej zabawy kostkami wyciągamy nast. wnioski:</w:t>
      </w:r>
    </w:p>
    <w:p w14:paraId="433E85A8"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 każdy sześcian ma dokładnie 6 ścian,</w:t>
      </w:r>
    </w:p>
    <w:p w14:paraId="509A546C"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 każda ściana jest kwadratem,</w:t>
      </w:r>
    </w:p>
    <w:p w14:paraId="4BA59DA2"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 sześcian ma dokładnie 8 wierzchołków,</w:t>
      </w:r>
    </w:p>
    <w:p w14:paraId="2B9D26FF"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 sześcian ma dokładnie 12 krawędzi,</w:t>
      </w:r>
    </w:p>
    <w:p w14:paraId="46EDC1A1"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 suma oczek na przeciwległych ścianach sześcianu jest równa 7.</w:t>
      </w:r>
    </w:p>
    <w:p w14:paraId="2A2A11C9" w14:textId="77777777" w:rsidR="00F21344" w:rsidRPr="00DE752E" w:rsidRDefault="00F21344" w:rsidP="00F21344">
      <w:pPr>
        <w:rPr>
          <w:rFonts w:cstheme="minorHAnsi"/>
          <w:sz w:val="24"/>
          <w:szCs w:val="24"/>
        </w:rPr>
      </w:pPr>
      <w:r w:rsidRPr="00DE752E">
        <w:rPr>
          <w:rFonts w:cstheme="minorHAnsi"/>
          <w:sz w:val="24"/>
          <w:szCs w:val="24"/>
        </w:rPr>
        <w:t>1.2. Zabawa pt. „Liczenie oczek na kostce”</w:t>
      </w:r>
    </w:p>
    <w:p w14:paraId="2AF90CC2" w14:textId="77777777" w:rsidR="00F21344" w:rsidRPr="00DE752E" w:rsidRDefault="00F21344" w:rsidP="00F21344">
      <w:pPr>
        <w:rPr>
          <w:rFonts w:cstheme="minorHAnsi"/>
          <w:sz w:val="24"/>
          <w:szCs w:val="24"/>
        </w:rPr>
      </w:pPr>
      <w:r w:rsidRPr="00DE752E">
        <w:rPr>
          <w:rFonts w:cstheme="minorHAnsi"/>
          <w:sz w:val="24"/>
          <w:szCs w:val="24"/>
        </w:rPr>
        <w:t xml:space="preserve">Jedna osoba trzyma kostkę, której nie widzi druga. Osoba posiadająca kostkę zadaje pytania, druga udziela odpowiedzi. </w:t>
      </w:r>
    </w:p>
    <w:p w14:paraId="2F6B45EB" w14:textId="77777777" w:rsidR="00F21344" w:rsidRPr="00DE752E" w:rsidRDefault="00F21344" w:rsidP="00F21344">
      <w:pPr>
        <w:ind w:firstLine="708"/>
        <w:rPr>
          <w:rFonts w:cstheme="minorHAnsi"/>
          <w:sz w:val="24"/>
          <w:szCs w:val="24"/>
        </w:rPr>
      </w:pPr>
      <w:r w:rsidRPr="00DE752E">
        <w:rPr>
          <w:rFonts w:cstheme="minorHAnsi"/>
          <w:sz w:val="24"/>
          <w:szCs w:val="24"/>
        </w:rPr>
        <w:t>Na przykład:  - Na górze jest 5. Ile jest na dole? (pamiętamy, że suma oczek na przeciwległych ścianach sześcianu jest równa 7)</w:t>
      </w:r>
    </w:p>
    <w:p w14:paraId="4166213C" w14:textId="77777777" w:rsidR="00F21344" w:rsidRPr="00DE752E" w:rsidRDefault="00F21344" w:rsidP="00F21344">
      <w:pPr>
        <w:tabs>
          <w:tab w:val="left" w:pos="1925"/>
        </w:tabs>
        <w:ind w:firstLine="708"/>
        <w:rPr>
          <w:rFonts w:cstheme="minorHAnsi"/>
          <w:sz w:val="24"/>
          <w:szCs w:val="24"/>
        </w:rPr>
      </w:pPr>
      <w:r w:rsidRPr="00DE752E">
        <w:rPr>
          <w:rFonts w:cstheme="minorHAnsi"/>
          <w:sz w:val="24"/>
          <w:szCs w:val="24"/>
        </w:rPr>
        <w:tab/>
        <w:t>- Z prawej strony jest 6. Ile jest z lewej?</w:t>
      </w:r>
    </w:p>
    <w:p w14:paraId="0615E4F9" w14:textId="77777777" w:rsidR="00F21344" w:rsidRPr="00DE752E" w:rsidRDefault="00F21344" w:rsidP="00F21344">
      <w:pPr>
        <w:tabs>
          <w:tab w:val="left" w:pos="1925"/>
        </w:tabs>
        <w:ind w:firstLine="708"/>
        <w:rPr>
          <w:rFonts w:cstheme="minorHAnsi"/>
          <w:sz w:val="24"/>
          <w:szCs w:val="24"/>
        </w:rPr>
      </w:pPr>
      <w:r w:rsidRPr="00DE752E">
        <w:rPr>
          <w:rFonts w:cstheme="minorHAnsi"/>
          <w:sz w:val="24"/>
          <w:szCs w:val="24"/>
        </w:rPr>
        <w:t xml:space="preserve">                         - Z tyłu jest 3. Ile jest z przodu?</w:t>
      </w:r>
    </w:p>
    <w:p w14:paraId="10FDE6B2" w14:textId="77777777" w:rsidR="00F21344" w:rsidRPr="00DE752E" w:rsidRDefault="00F21344" w:rsidP="00F21344">
      <w:pPr>
        <w:tabs>
          <w:tab w:val="left" w:pos="1925"/>
        </w:tabs>
        <w:ind w:firstLine="708"/>
        <w:rPr>
          <w:rFonts w:cstheme="minorHAnsi"/>
          <w:sz w:val="24"/>
          <w:szCs w:val="24"/>
        </w:rPr>
      </w:pPr>
      <w:r w:rsidRPr="00DE752E">
        <w:rPr>
          <w:rFonts w:cstheme="minorHAnsi"/>
          <w:sz w:val="24"/>
          <w:szCs w:val="24"/>
        </w:rPr>
        <w:t>Zamiana ról.</w:t>
      </w:r>
    </w:p>
    <w:p w14:paraId="77880404" w14:textId="77777777" w:rsidR="00F21344" w:rsidRPr="00DE752E" w:rsidRDefault="00F21344" w:rsidP="00F21344">
      <w:pPr>
        <w:pStyle w:val="Akapitzlist"/>
        <w:numPr>
          <w:ilvl w:val="1"/>
          <w:numId w:val="4"/>
        </w:numPr>
        <w:rPr>
          <w:rFonts w:cstheme="minorHAnsi"/>
          <w:sz w:val="24"/>
          <w:szCs w:val="24"/>
        </w:rPr>
      </w:pPr>
      <w:r w:rsidRPr="00DE752E">
        <w:rPr>
          <w:rFonts w:cstheme="minorHAnsi"/>
          <w:sz w:val="24"/>
          <w:szCs w:val="24"/>
        </w:rPr>
        <w:t>Gra w dwie kostki</w:t>
      </w:r>
    </w:p>
    <w:p w14:paraId="380F06FD" w14:textId="77777777" w:rsidR="00F21344" w:rsidRPr="00DE752E" w:rsidRDefault="00F21344" w:rsidP="00F21344">
      <w:pPr>
        <w:pStyle w:val="Akapitzlist"/>
        <w:ind w:left="1080"/>
        <w:rPr>
          <w:rFonts w:cstheme="minorHAnsi"/>
          <w:sz w:val="24"/>
          <w:szCs w:val="24"/>
        </w:rPr>
      </w:pPr>
      <w:r w:rsidRPr="00DE752E">
        <w:rPr>
          <w:rFonts w:cstheme="minorHAnsi"/>
          <w:sz w:val="24"/>
          <w:szCs w:val="24"/>
        </w:rPr>
        <w:t>Osoba rozpoczynająca grę kładzie na stole 2 kostki złączone ściankami i pyta o sumę liczb ukrytych oczek. Drugi uczestnik bez rozsuwania kostek oblicza sumę liczb ukrytych oczek. Jeżeli udzieli prawidłowej odpowiedzi, uzyskuje 1 punkt. Jeżeli popełni błąd, drugi uczestnik gry zyskuje punkt. Zamiana ról.</w:t>
      </w:r>
    </w:p>
    <w:p w14:paraId="338BE35D" w14:textId="77777777" w:rsidR="00F21344" w:rsidRPr="00DE752E" w:rsidRDefault="00F21344" w:rsidP="00F21344">
      <w:pPr>
        <w:pStyle w:val="Akapitzlist"/>
        <w:ind w:left="1080"/>
        <w:rPr>
          <w:rFonts w:cstheme="minorHAnsi"/>
          <w:sz w:val="24"/>
          <w:szCs w:val="24"/>
        </w:rPr>
      </w:pPr>
    </w:p>
    <w:p w14:paraId="189E3D41" w14:textId="669E1CDA" w:rsidR="00F21344" w:rsidRPr="00DE752E" w:rsidRDefault="00DE752E" w:rsidP="00DE752E">
      <w:pPr>
        <w:pStyle w:val="Akapitzlist"/>
        <w:ind w:left="390"/>
        <w:rPr>
          <w:rFonts w:cstheme="minorHAnsi"/>
          <w:sz w:val="24"/>
          <w:szCs w:val="24"/>
        </w:rPr>
      </w:pPr>
      <w:r>
        <w:rPr>
          <w:rFonts w:cstheme="minorHAnsi"/>
          <w:sz w:val="24"/>
          <w:szCs w:val="24"/>
        </w:rPr>
        <w:lastRenderedPageBreak/>
        <w:t xml:space="preserve">Propozycja 2: </w:t>
      </w:r>
      <w:r w:rsidR="00F21344" w:rsidRPr="00DE752E">
        <w:rPr>
          <w:rFonts w:cstheme="minorHAnsi"/>
          <w:sz w:val="24"/>
          <w:szCs w:val="24"/>
        </w:rPr>
        <w:t>Zabawy z figurami geometrycznymi</w:t>
      </w:r>
    </w:p>
    <w:p w14:paraId="09A0B19F" w14:textId="77777777" w:rsidR="00F21344" w:rsidRPr="00DE752E" w:rsidRDefault="00F21344" w:rsidP="00F21344">
      <w:pPr>
        <w:ind w:left="360"/>
        <w:rPr>
          <w:rFonts w:cstheme="minorHAnsi"/>
          <w:sz w:val="24"/>
          <w:szCs w:val="24"/>
        </w:rPr>
      </w:pPr>
      <w:r w:rsidRPr="00DE752E">
        <w:rPr>
          <w:rFonts w:cstheme="minorHAnsi"/>
          <w:sz w:val="24"/>
          <w:szCs w:val="24"/>
        </w:rPr>
        <w:t>Pomoce: zestaw kartoników logicznych do rozwijania umiejętności myślenia logicznego.</w:t>
      </w:r>
    </w:p>
    <w:p w14:paraId="74CACD6B" w14:textId="77777777" w:rsidR="00F21344" w:rsidRPr="00DE752E" w:rsidRDefault="00F21344" w:rsidP="00F21344">
      <w:pPr>
        <w:ind w:left="360"/>
        <w:rPr>
          <w:rFonts w:cstheme="minorHAnsi"/>
          <w:sz w:val="24"/>
          <w:szCs w:val="24"/>
        </w:rPr>
      </w:pPr>
      <w:r w:rsidRPr="00DE752E">
        <w:rPr>
          <w:rFonts w:cstheme="minorHAnsi"/>
          <w:sz w:val="24"/>
          <w:szCs w:val="24"/>
        </w:rPr>
        <w:t>W komplecie znajdują się 24 kartoniki w kształcie figur geometrycznych, które charakteryzują się trzema podstawowymi cechami:</w:t>
      </w:r>
    </w:p>
    <w:p w14:paraId="2337659A" w14:textId="77777777" w:rsidR="00F21344" w:rsidRPr="00DE752E" w:rsidRDefault="00F21344" w:rsidP="00F21344">
      <w:pPr>
        <w:ind w:left="360"/>
        <w:rPr>
          <w:rFonts w:cstheme="minorHAnsi"/>
          <w:sz w:val="24"/>
          <w:szCs w:val="24"/>
        </w:rPr>
      </w:pPr>
      <w:r w:rsidRPr="00DE752E">
        <w:rPr>
          <w:rFonts w:cstheme="minorHAnsi"/>
          <w:sz w:val="24"/>
          <w:szCs w:val="24"/>
        </w:rPr>
        <w:t>- kształtem: koło, kwadrat, trójkąt równoboczny</w:t>
      </w:r>
    </w:p>
    <w:p w14:paraId="1F4195CC" w14:textId="77777777" w:rsidR="00F21344" w:rsidRPr="00DE752E" w:rsidRDefault="00F21344" w:rsidP="00F21344">
      <w:pPr>
        <w:ind w:left="360"/>
        <w:rPr>
          <w:rFonts w:cstheme="minorHAnsi"/>
          <w:sz w:val="24"/>
          <w:szCs w:val="24"/>
        </w:rPr>
      </w:pPr>
      <w:r w:rsidRPr="00DE752E">
        <w:rPr>
          <w:rFonts w:cstheme="minorHAnsi"/>
          <w:sz w:val="24"/>
          <w:szCs w:val="24"/>
        </w:rPr>
        <w:t>- kolorem: czerwony, niebieski, zielony, żółty</w:t>
      </w:r>
    </w:p>
    <w:p w14:paraId="321C6636" w14:textId="77777777" w:rsidR="00F21344" w:rsidRPr="00DE752E" w:rsidRDefault="00F21344" w:rsidP="00F21344">
      <w:pPr>
        <w:ind w:left="360"/>
        <w:rPr>
          <w:rFonts w:cstheme="minorHAnsi"/>
          <w:sz w:val="24"/>
          <w:szCs w:val="24"/>
        </w:rPr>
      </w:pPr>
      <w:r w:rsidRPr="00DE752E">
        <w:rPr>
          <w:rFonts w:cstheme="minorHAnsi"/>
          <w:sz w:val="24"/>
          <w:szCs w:val="24"/>
        </w:rPr>
        <w:t>- wielkością: duży, mały</w:t>
      </w:r>
    </w:p>
    <w:p w14:paraId="0689FAD1" w14:textId="77777777" w:rsidR="00F21344" w:rsidRPr="00DE752E" w:rsidRDefault="00F21344" w:rsidP="00F21344">
      <w:pPr>
        <w:ind w:left="360"/>
        <w:rPr>
          <w:rFonts w:cstheme="minorHAnsi"/>
          <w:sz w:val="24"/>
          <w:szCs w:val="24"/>
        </w:rPr>
      </w:pPr>
      <w:r w:rsidRPr="00DE752E">
        <w:rPr>
          <w:rFonts w:cstheme="minorHAnsi"/>
          <w:sz w:val="24"/>
          <w:szCs w:val="24"/>
        </w:rPr>
        <w:t xml:space="preserve">Każdy kartonik jest więc kształtu – koła, albo kwadratu, albo trójkąta. Jest on albo czerwony, albo niebieski, albo zielony, albo żółty. Jest albo duży, albo mały. W zestawie nie ma więc dwóch identycznych kartoników. Każde dwa kartoniki różnią się albo jedną, albo dwiema, albo trzema cechami. Chcąc dokładnie określić kartonik, o który nam chodzi, musimy wymienić wszystkie jego trzy cechy: kształt, kolor, wielkość. Wtedy i tylko wtedy wskażemy jednoznacznie kartonik, o którym myślimy. </w:t>
      </w:r>
    </w:p>
    <w:p w14:paraId="7667C531" w14:textId="77777777" w:rsidR="00F21344" w:rsidRPr="00DE752E" w:rsidRDefault="00F21344" w:rsidP="00F21344">
      <w:pPr>
        <w:ind w:left="360"/>
        <w:rPr>
          <w:rFonts w:cstheme="minorHAnsi"/>
          <w:sz w:val="24"/>
          <w:szCs w:val="24"/>
        </w:rPr>
      </w:pPr>
    </w:p>
    <w:p w14:paraId="0604DB85" w14:textId="77777777" w:rsidR="00F21344" w:rsidRPr="00DE752E" w:rsidRDefault="00F21344" w:rsidP="00F21344">
      <w:pPr>
        <w:ind w:left="360"/>
        <w:rPr>
          <w:rFonts w:cstheme="minorHAnsi"/>
          <w:sz w:val="24"/>
          <w:szCs w:val="24"/>
        </w:rPr>
      </w:pPr>
      <w:r w:rsidRPr="00DE752E">
        <w:rPr>
          <w:rFonts w:cstheme="minorHAnsi"/>
          <w:sz w:val="24"/>
          <w:szCs w:val="24"/>
        </w:rPr>
        <w:t>2.1. Zabawa „Schowany kartonik”</w:t>
      </w:r>
    </w:p>
    <w:p w14:paraId="03663465" w14:textId="77777777" w:rsidR="00F21344" w:rsidRPr="00DE752E" w:rsidRDefault="00F21344" w:rsidP="00F21344">
      <w:pPr>
        <w:ind w:left="360"/>
        <w:rPr>
          <w:rFonts w:cstheme="minorHAnsi"/>
          <w:sz w:val="24"/>
          <w:szCs w:val="24"/>
        </w:rPr>
      </w:pPr>
      <w:r w:rsidRPr="00DE752E">
        <w:rPr>
          <w:rFonts w:cstheme="minorHAnsi"/>
          <w:sz w:val="24"/>
          <w:szCs w:val="24"/>
        </w:rPr>
        <w:t>Jedna osoba chowa dowolny kartonik, druga pyta o jego cechy. Na zadane pytania, osoba, która schowała kartonik może odpowiedzieć: „tak” lub „nie”.</w:t>
      </w:r>
    </w:p>
    <w:p w14:paraId="02F4A737" w14:textId="77777777" w:rsidR="00F21344" w:rsidRPr="00DE752E" w:rsidRDefault="00F21344" w:rsidP="00F21344">
      <w:pPr>
        <w:ind w:left="360"/>
        <w:rPr>
          <w:rFonts w:cstheme="minorHAnsi"/>
          <w:sz w:val="24"/>
          <w:szCs w:val="24"/>
        </w:rPr>
      </w:pPr>
      <w:r w:rsidRPr="00DE752E">
        <w:rPr>
          <w:rFonts w:cstheme="minorHAnsi"/>
          <w:sz w:val="24"/>
          <w:szCs w:val="24"/>
        </w:rPr>
        <w:t>Np.:</w:t>
      </w:r>
    </w:p>
    <w:p w14:paraId="7EBF9602" w14:textId="77777777" w:rsidR="00F21344" w:rsidRPr="00DE752E" w:rsidRDefault="00F21344" w:rsidP="00F21344">
      <w:pPr>
        <w:ind w:left="360"/>
        <w:rPr>
          <w:rFonts w:cstheme="minorHAnsi"/>
          <w:sz w:val="24"/>
          <w:szCs w:val="24"/>
        </w:rPr>
      </w:pPr>
      <w:r w:rsidRPr="00DE752E">
        <w:rPr>
          <w:rFonts w:cstheme="minorHAnsi"/>
          <w:sz w:val="24"/>
          <w:szCs w:val="24"/>
        </w:rPr>
        <w:t xml:space="preserve"> - czy to jest kwadrat?</w:t>
      </w:r>
    </w:p>
    <w:p w14:paraId="16EAD14E" w14:textId="77777777" w:rsidR="00F21344" w:rsidRPr="00DE752E" w:rsidRDefault="00F21344" w:rsidP="00F21344">
      <w:pPr>
        <w:ind w:left="360"/>
        <w:rPr>
          <w:rFonts w:cstheme="minorHAnsi"/>
          <w:sz w:val="24"/>
          <w:szCs w:val="24"/>
        </w:rPr>
      </w:pPr>
      <w:r w:rsidRPr="00DE752E">
        <w:rPr>
          <w:rFonts w:cstheme="minorHAnsi"/>
          <w:sz w:val="24"/>
          <w:szCs w:val="24"/>
        </w:rPr>
        <w:t>- nie</w:t>
      </w:r>
    </w:p>
    <w:p w14:paraId="496C4A38" w14:textId="77777777" w:rsidR="00F21344" w:rsidRPr="00DE752E" w:rsidRDefault="00F21344" w:rsidP="00F21344">
      <w:pPr>
        <w:ind w:left="360"/>
        <w:rPr>
          <w:rFonts w:cstheme="minorHAnsi"/>
          <w:sz w:val="24"/>
          <w:szCs w:val="24"/>
        </w:rPr>
      </w:pPr>
      <w:r w:rsidRPr="00DE752E">
        <w:rPr>
          <w:rFonts w:cstheme="minorHAnsi"/>
          <w:sz w:val="24"/>
          <w:szCs w:val="24"/>
        </w:rPr>
        <w:t>- czy to jest koło?</w:t>
      </w:r>
    </w:p>
    <w:p w14:paraId="5A68189D" w14:textId="77777777" w:rsidR="00F21344" w:rsidRPr="00DE752E" w:rsidRDefault="00F21344" w:rsidP="00F21344">
      <w:pPr>
        <w:ind w:left="360"/>
        <w:rPr>
          <w:rFonts w:cstheme="minorHAnsi"/>
          <w:sz w:val="24"/>
          <w:szCs w:val="24"/>
        </w:rPr>
      </w:pPr>
      <w:r w:rsidRPr="00DE752E">
        <w:rPr>
          <w:rFonts w:cstheme="minorHAnsi"/>
          <w:sz w:val="24"/>
          <w:szCs w:val="24"/>
        </w:rPr>
        <w:t>- nie</w:t>
      </w:r>
    </w:p>
    <w:p w14:paraId="668529CE" w14:textId="77777777" w:rsidR="00F21344" w:rsidRPr="00DE752E" w:rsidRDefault="00F21344" w:rsidP="00F21344">
      <w:pPr>
        <w:ind w:left="360"/>
        <w:rPr>
          <w:rFonts w:cstheme="minorHAnsi"/>
          <w:sz w:val="24"/>
          <w:szCs w:val="24"/>
        </w:rPr>
      </w:pPr>
      <w:r w:rsidRPr="00DE752E">
        <w:rPr>
          <w:rFonts w:cstheme="minorHAnsi"/>
          <w:sz w:val="24"/>
          <w:szCs w:val="24"/>
        </w:rPr>
        <w:t>Następne pytanie o kształt jest zbędne, ponieważ otrzymane informacje wystarczają, by stwierdzić, że schowany kartonik ma kształt trójkąta. Następnie pytamy o drugą cechę.</w:t>
      </w:r>
    </w:p>
    <w:p w14:paraId="1DA1BDD2" w14:textId="77777777" w:rsidR="00F21344" w:rsidRPr="00DE752E" w:rsidRDefault="00F21344" w:rsidP="00F21344">
      <w:pPr>
        <w:ind w:left="360"/>
        <w:rPr>
          <w:rFonts w:cstheme="minorHAnsi"/>
          <w:sz w:val="24"/>
          <w:szCs w:val="24"/>
        </w:rPr>
      </w:pPr>
      <w:r w:rsidRPr="00DE752E">
        <w:rPr>
          <w:rFonts w:cstheme="minorHAnsi"/>
          <w:sz w:val="24"/>
          <w:szCs w:val="24"/>
        </w:rPr>
        <w:t>- czy jest  czerwony?</w:t>
      </w:r>
    </w:p>
    <w:p w14:paraId="60FBF009" w14:textId="77777777" w:rsidR="00F21344" w:rsidRPr="00DE752E" w:rsidRDefault="00F21344" w:rsidP="00F21344">
      <w:pPr>
        <w:ind w:left="360"/>
        <w:rPr>
          <w:rFonts w:cstheme="minorHAnsi"/>
          <w:sz w:val="24"/>
          <w:szCs w:val="24"/>
        </w:rPr>
      </w:pPr>
      <w:r w:rsidRPr="00DE752E">
        <w:rPr>
          <w:rFonts w:cstheme="minorHAnsi"/>
          <w:sz w:val="24"/>
          <w:szCs w:val="24"/>
        </w:rPr>
        <w:t>- nie</w:t>
      </w:r>
    </w:p>
    <w:p w14:paraId="3C3485CD" w14:textId="77777777" w:rsidR="00F21344" w:rsidRPr="00DE752E" w:rsidRDefault="00F21344" w:rsidP="00F21344">
      <w:pPr>
        <w:ind w:left="360"/>
        <w:rPr>
          <w:rFonts w:cstheme="minorHAnsi"/>
          <w:sz w:val="24"/>
          <w:szCs w:val="24"/>
        </w:rPr>
      </w:pPr>
      <w:r w:rsidRPr="00DE752E">
        <w:rPr>
          <w:rFonts w:cstheme="minorHAnsi"/>
          <w:sz w:val="24"/>
          <w:szCs w:val="24"/>
        </w:rPr>
        <w:t>- niebieski?</w:t>
      </w:r>
    </w:p>
    <w:p w14:paraId="45FDDEF7" w14:textId="77777777" w:rsidR="00F21344" w:rsidRPr="00DE752E" w:rsidRDefault="00F21344" w:rsidP="00F21344">
      <w:pPr>
        <w:ind w:left="360"/>
        <w:rPr>
          <w:rFonts w:cstheme="minorHAnsi"/>
          <w:sz w:val="24"/>
          <w:szCs w:val="24"/>
        </w:rPr>
      </w:pPr>
      <w:r w:rsidRPr="00DE752E">
        <w:rPr>
          <w:rFonts w:cstheme="minorHAnsi"/>
          <w:sz w:val="24"/>
          <w:szCs w:val="24"/>
        </w:rPr>
        <w:t>- nie</w:t>
      </w:r>
    </w:p>
    <w:p w14:paraId="375F8D3C" w14:textId="77777777" w:rsidR="00F21344" w:rsidRPr="00DE752E" w:rsidRDefault="00F21344" w:rsidP="00F21344">
      <w:pPr>
        <w:ind w:left="360"/>
        <w:rPr>
          <w:rFonts w:cstheme="minorHAnsi"/>
          <w:sz w:val="24"/>
          <w:szCs w:val="24"/>
        </w:rPr>
      </w:pPr>
      <w:r w:rsidRPr="00DE752E">
        <w:rPr>
          <w:rFonts w:cstheme="minorHAnsi"/>
          <w:sz w:val="24"/>
          <w:szCs w:val="24"/>
        </w:rPr>
        <w:t>- zielony?</w:t>
      </w:r>
    </w:p>
    <w:p w14:paraId="67BA1907" w14:textId="77777777" w:rsidR="00F21344" w:rsidRPr="00DE752E" w:rsidRDefault="00F21344" w:rsidP="00F21344">
      <w:pPr>
        <w:ind w:left="360"/>
        <w:rPr>
          <w:rFonts w:cstheme="minorHAnsi"/>
          <w:sz w:val="24"/>
          <w:szCs w:val="24"/>
        </w:rPr>
      </w:pPr>
      <w:r w:rsidRPr="00DE752E">
        <w:rPr>
          <w:rFonts w:cstheme="minorHAnsi"/>
          <w:sz w:val="24"/>
          <w:szCs w:val="24"/>
        </w:rPr>
        <w:lastRenderedPageBreak/>
        <w:t>- tak</w:t>
      </w:r>
    </w:p>
    <w:p w14:paraId="695F0066" w14:textId="77777777" w:rsidR="00F21344" w:rsidRPr="00DE752E" w:rsidRDefault="00F21344" w:rsidP="00F21344">
      <w:pPr>
        <w:ind w:left="360"/>
        <w:rPr>
          <w:rFonts w:cstheme="minorHAnsi"/>
          <w:sz w:val="24"/>
          <w:szCs w:val="24"/>
        </w:rPr>
      </w:pPr>
      <w:r w:rsidRPr="00DE752E">
        <w:rPr>
          <w:rFonts w:cstheme="minorHAnsi"/>
          <w:sz w:val="24"/>
          <w:szCs w:val="24"/>
        </w:rPr>
        <w:t>Następnie pytamy o trzecią cechę – wielkość</w:t>
      </w:r>
    </w:p>
    <w:p w14:paraId="7C9F479B" w14:textId="77777777" w:rsidR="00F21344" w:rsidRPr="00DE752E" w:rsidRDefault="00F21344" w:rsidP="00F21344">
      <w:pPr>
        <w:ind w:left="360"/>
        <w:rPr>
          <w:rFonts w:cstheme="minorHAnsi"/>
          <w:sz w:val="24"/>
          <w:szCs w:val="24"/>
        </w:rPr>
      </w:pPr>
      <w:r w:rsidRPr="00DE752E">
        <w:rPr>
          <w:rFonts w:cstheme="minorHAnsi"/>
          <w:sz w:val="24"/>
          <w:szCs w:val="24"/>
        </w:rPr>
        <w:t>- czy jest mały?</w:t>
      </w:r>
    </w:p>
    <w:p w14:paraId="058AFD7F" w14:textId="77777777" w:rsidR="00F21344" w:rsidRPr="00DE752E" w:rsidRDefault="00F21344" w:rsidP="00F21344">
      <w:pPr>
        <w:ind w:left="360"/>
        <w:rPr>
          <w:rFonts w:cstheme="minorHAnsi"/>
          <w:sz w:val="24"/>
          <w:szCs w:val="24"/>
        </w:rPr>
      </w:pPr>
      <w:r w:rsidRPr="00DE752E">
        <w:rPr>
          <w:rFonts w:cstheme="minorHAnsi"/>
          <w:sz w:val="24"/>
          <w:szCs w:val="24"/>
        </w:rPr>
        <w:t>- nie</w:t>
      </w:r>
    </w:p>
    <w:p w14:paraId="402BB21A" w14:textId="77777777" w:rsidR="00F21344" w:rsidRPr="00DE752E" w:rsidRDefault="00F21344" w:rsidP="00F21344">
      <w:pPr>
        <w:ind w:left="360"/>
        <w:rPr>
          <w:rFonts w:cstheme="minorHAnsi"/>
          <w:sz w:val="24"/>
          <w:szCs w:val="24"/>
        </w:rPr>
      </w:pPr>
      <w:r w:rsidRPr="00DE752E">
        <w:rPr>
          <w:rFonts w:cstheme="minorHAnsi"/>
          <w:sz w:val="24"/>
          <w:szCs w:val="24"/>
        </w:rPr>
        <w:t>Po otrzymaniu tych informacji osoba zadająca pytania może dokładnie opisać cechy schowanego kartonika: trójkątny, zielony, duży.</w:t>
      </w:r>
    </w:p>
    <w:p w14:paraId="675C556D" w14:textId="77777777" w:rsidR="00F21344" w:rsidRPr="00DE752E" w:rsidRDefault="00F21344" w:rsidP="00F21344">
      <w:pPr>
        <w:ind w:left="360"/>
        <w:rPr>
          <w:rFonts w:cstheme="minorHAnsi"/>
          <w:sz w:val="24"/>
          <w:szCs w:val="24"/>
        </w:rPr>
      </w:pPr>
      <w:r w:rsidRPr="00DE752E">
        <w:rPr>
          <w:rFonts w:cstheme="minorHAnsi"/>
          <w:sz w:val="24"/>
          <w:szCs w:val="24"/>
        </w:rPr>
        <w:t>Osoba zadająca pytania, może posłużyć się zestawem logicznym, z którego eliminuje te kartoniki, które nie posiadają własności schowanego kartonika. Po otrzymaniu pierwszej odpowiedzi przeczącej usuwa ze swojego zbioru wszystkie kartoniki kwadratowe, po drugim zaprzeczeniu usuwa wszystkie koła. Pozostały jej tylko kartoniki trójkątne. Po pytaniu o kolor, kolejno usuwa trójkąty koloru czerwonego, niebieskiego i żółtego. Teraz pyta o wielkość: czy jest mały? Odpowiedź jest przecząca, więc usuwa kartonik mały. Pozostał tylko jeden kartonik: Trójkątny, koloru zielonego, duży.</w:t>
      </w:r>
    </w:p>
    <w:p w14:paraId="5C462976" w14:textId="77777777" w:rsidR="00F21344" w:rsidRPr="00DE752E" w:rsidRDefault="00F21344" w:rsidP="00F21344">
      <w:pPr>
        <w:ind w:left="360"/>
        <w:rPr>
          <w:rFonts w:cstheme="minorHAnsi"/>
          <w:sz w:val="24"/>
          <w:szCs w:val="24"/>
        </w:rPr>
      </w:pPr>
      <w:r w:rsidRPr="00DE752E">
        <w:rPr>
          <w:rFonts w:cstheme="minorHAnsi"/>
          <w:sz w:val="24"/>
          <w:szCs w:val="24"/>
        </w:rPr>
        <w:t>2.2. Gra „Chowany”</w:t>
      </w:r>
    </w:p>
    <w:p w14:paraId="0AB17F2B" w14:textId="77777777" w:rsidR="00F21344" w:rsidRPr="00DE752E" w:rsidRDefault="00F21344" w:rsidP="00F21344">
      <w:pPr>
        <w:ind w:left="360"/>
        <w:rPr>
          <w:rFonts w:cstheme="minorHAnsi"/>
          <w:sz w:val="24"/>
          <w:szCs w:val="24"/>
        </w:rPr>
      </w:pPr>
      <w:r w:rsidRPr="00DE752E">
        <w:rPr>
          <w:rFonts w:cstheme="minorHAnsi"/>
          <w:sz w:val="24"/>
          <w:szCs w:val="24"/>
        </w:rPr>
        <w:t xml:space="preserve">Na stole znajduje się zestaw kartoników logicznych. Jeden z uczestników zamyka oczy, a drugi chowa dowolny kartonik. Pierwszy gracz ma określić cechy schowanego kartonika. </w:t>
      </w:r>
    </w:p>
    <w:p w14:paraId="56684C4B" w14:textId="77777777" w:rsidR="00F21344" w:rsidRPr="00DE752E" w:rsidRDefault="00F21344" w:rsidP="00F21344">
      <w:pPr>
        <w:ind w:left="360"/>
        <w:rPr>
          <w:rFonts w:cstheme="minorHAnsi"/>
          <w:sz w:val="24"/>
          <w:szCs w:val="24"/>
        </w:rPr>
      </w:pPr>
      <w:r w:rsidRPr="00DE752E">
        <w:rPr>
          <w:rFonts w:cstheme="minorHAnsi"/>
          <w:sz w:val="24"/>
          <w:szCs w:val="24"/>
        </w:rPr>
        <w:t>2.3. Gra „Łańcuszek”</w:t>
      </w:r>
    </w:p>
    <w:p w14:paraId="7A43B182" w14:textId="77777777" w:rsidR="00F21344" w:rsidRPr="00DE752E" w:rsidRDefault="00F21344" w:rsidP="00F21344">
      <w:pPr>
        <w:ind w:left="360"/>
        <w:rPr>
          <w:rFonts w:cstheme="minorHAnsi"/>
          <w:sz w:val="24"/>
          <w:szCs w:val="24"/>
        </w:rPr>
      </w:pPr>
      <w:r w:rsidRPr="00DE752E">
        <w:rPr>
          <w:rFonts w:cstheme="minorHAnsi"/>
          <w:sz w:val="24"/>
          <w:szCs w:val="24"/>
        </w:rPr>
        <w:t>Kładziemy na stole dowolny kartonik z zestawu. Zadaniem kolejnego gracza jest umieszczenie obok pierwszego kartonika – następnego, który różni się od niego dokładnie jedną cechą. Kładąc kartonik, informujemy jaką cechę zmieniamy. Kolejny uczestnik dokłada następny kartonik różniący się od poprzedniego jedną cechą. I tak powstaje „łańcuszek”.</w:t>
      </w:r>
    </w:p>
    <w:p w14:paraId="11FDC762" w14:textId="77777777" w:rsidR="00F21344" w:rsidRPr="00DE752E" w:rsidRDefault="00F21344" w:rsidP="00F21344">
      <w:pPr>
        <w:ind w:left="360"/>
        <w:rPr>
          <w:rFonts w:cstheme="minorHAnsi"/>
          <w:sz w:val="24"/>
          <w:szCs w:val="24"/>
        </w:rPr>
      </w:pPr>
    </w:p>
    <w:p w14:paraId="3E6DE08F" w14:textId="77777777" w:rsidR="00DE752E" w:rsidRDefault="00DE752E" w:rsidP="00DE752E">
      <w:pPr>
        <w:jc w:val="center"/>
        <w:rPr>
          <w:rFonts w:cstheme="minorHAnsi"/>
          <w:sz w:val="24"/>
          <w:szCs w:val="24"/>
        </w:rPr>
      </w:pPr>
      <w:r>
        <w:rPr>
          <w:rFonts w:cstheme="minorHAnsi"/>
          <w:sz w:val="24"/>
          <w:szCs w:val="24"/>
        </w:rPr>
        <w:t xml:space="preserve">Życzymy udanej zabawy i dużo radości ze wspólnie spędzonego czasu </w:t>
      </w:r>
      <w:r w:rsidRPr="00DE752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B28829E" w14:textId="7D04DBB6" w:rsidR="00F21344" w:rsidRPr="00DE752E" w:rsidRDefault="00DE752E" w:rsidP="00DE752E">
      <w:pPr>
        <w:jc w:val="center"/>
        <w:rPr>
          <w:rFonts w:cstheme="minorHAnsi"/>
          <w:sz w:val="24"/>
          <w:szCs w:val="24"/>
        </w:rPr>
      </w:pPr>
      <w:r>
        <w:rPr>
          <w:rFonts w:cstheme="minorHAnsi"/>
          <w:sz w:val="24"/>
          <w:szCs w:val="24"/>
        </w:rPr>
        <w:t>Kolejne propozycje już za miesiąc</w:t>
      </w:r>
    </w:p>
    <w:sectPr w:rsidR="00F21344" w:rsidRPr="00DE7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B39C" w14:textId="77777777" w:rsidR="0026455F" w:rsidRDefault="0026455F" w:rsidP="0026455F">
      <w:pPr>
        <w:spacing w:after="0" w:line="240" w:lineRule="auto"/>
      </w:pPr>
      <w:r>
        <w:separator/>
      </w:r>
    </w:p>
  </w:endnote>
  <w:endnote w:type="continuationSeparator" w:id="0">
    <w:p w14:paraId="3C3C8597" w14:textId="77777777" w:rsidR="0026455F" w:rsidRDefault="0026455F" w:rsidP="0026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A905" w14:textId="77777777" w:rsidR="0026455F" w:rsidRDefault="0026455F" w:rsidP="0026455F">
      <w:pPr>
        <w:spacing w:after="0" w:line="240" w:lineRule="auto"/>
      </w:pPr>
      <w:r>
        <w:separator/>
      </w:r>
    </w:p>
  </w:footnote>
  <w:footnote w:type="continuationSeparator" w:id="0">
    <w:p w14:paraId="0695559B" w14:textId="77777777" w:rsidR="0026455F" w:rsidRDefault="0026455F" w:rsidP="0026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566"/>
    <w:multiLevelType w:val="multilevel"/>
    <w:tmpl w:val="086A16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59B545E"/>
    <w:multiLevelType w:val="hybridMultilevel"/>
    <w:tmpl w:val="E744C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B30A0E"/>
    <w:multiLevelType w:val="hybridMultilevel"/>
    <w:tmpl w:val="E33C234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6683439"/>
    <w:multiLevelType w:val="multilevel"/>
    <w:tmpl w:val="5A3AF2E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2F"/>
    <w:rsid w:val="0026455F"/>
    <w:rsid w:val="003F7CD4"/>
    <w:rsid w:val="00C06A2F"/>
    <w:rsid w:val="00DE752E"/>
    <w:rsid w:val="00EB6768"/>
    <w:rsid w:val="00F21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4D4"/>
  <w15:chartTrackingRefBased/>
  <w15:docId w15:val="{71A74C62-83B7-4355-AE20-235268D5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A2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4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55F"/>
  </w:style>
  <w:style w:type="paragraph" w:styleId="Stopka">
    <w:name w:val="footer"/>
    <w:basedOn w:val="Normalny"/>
    <w:link w:val="StopkaZnak"/>
    <w:uiPriority w:val="99"/>
    <w:unhideWhenUsed/>
    <w:rsid w:val="002645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55F"/>
  </w:style>
  <w:style w:type="paragraph" w:styleId="Akapitzlist">
    <w:name w:val="List Paragraph"/>
    <w:basedOn w:val="Normalny"/>
    <w:uiPriority w:val="34"/>
    <w:qFormat/>
    <w:rsid w:val="00F2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4726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beyer</dc:creator>
  <cp:keywords/>
  <dc:description/>
  <cp:lastModifiedBy>angelina beyer</cp:lastModifiedBy>
  <cp:revision>1</cp:revision>
  <dcterms:created xsi:type="dcterms:W3CDTF">2022-03-14T08:21:00Z</dcterms:created>
  <dcterms:modified xsi:type="dcterms:W3CDTF">2022-03-14T08:46:00Z</dcterms:modified>
</cp:coreProperties>
</file>